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DA" w:rsidRDefault="00FB59DA" w:rsidP="007777A1">
      <w:pPr>
        <w:spacing w:after="0" w:line="360" w:lineRule="auto"/>
        <w:jc w:val="center"/>
        <w:rPr>
          <w:rFonts w:ascii="Times New Roman" w:hAnsi="Times New Roman" w:cs="Times New Roman"/>
          <w:sz w:val="24"/>
          <w:szCs w:val="24"/>
          <w:lang w:eastAsia="ru-RU"/>
        </w:rPr>
      </w:pPr>
      <w:r w:rsidRPr="00524D7F">
        <w:rPr>
          <w:rFonts w:ascii="Times New Roman" w:hAnsi="Times New Roman" w:cs="Times New Roman"/>
          <w:sz w:val="24"/>
          <w:szCs w:val="24"/>
          <w:lang w:eastAsia="ru-RU"/>
        </w:rPr>
        <w:t>МИНИСТЕРСТВО ОБРАЗОВАНИЯ И НАУКИ РОССИЙСКОЙ ФЕДЕРАЦИИ</w:t>
      </w: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Pr="00524D7F" w:rsidRDefault="00FB59DA" w:rsidP="007777A1">
      <w:pPr>
        <w:spacing w:after="0" w:line="360" w:lineRule="auto"/>
        <w:jc w:val="center"/>
        <w:rPr>
          <w:rFonts w:ascii="Times New Roman" w:hAnsi="Times New Roman" w:cs="Times New Roman"/>
          <w:sz w:val="24"/>
          <w:szCs w:val="24"/>
          <w:lang w:eastAsia="ru-RU"/>
        </w:rPr>
      </w:pPr>
      <w:r w:rsidRPr="009165C4">
        <w:rPr>
          <w:rFonts w:ascii="Times New Roman" w:hAnsi="Times New Roman" w:cs="Times New Roman"/>
          <w:b/>
          <w:sz w:val="24"/>
          <w:szCs w:val="24"/>
          <w:lang w:eastAsia="ru-RU"/>
        </w:rPr>
        <w:t>Санкт-Петербургск</w:t>
      </w:r>
      <w:r>
        <w:rPr>
          <w:rFonts w:ascii="Times New Roman" w:hAnsi="Times New Roman" w:cs="Times New Roman"/>
          <w:b/>
          <w:sz w:val="24"/>
          <w:szCs w:val="24"/>
          <w:lang w:eastAsia="ru-RU"/>
        </w:rPr>
        <w:t>ий</w:t>
      </w:r>
      <w:r w:rsidRPr="009165C4">
        <w:rPr>
          <w:rFonts w:ascii="Times New Roman" w:hAnsi="Times New Roman" w:cs="Times New Roman"/>
          <w:b/>
          <w:sz w:val="24"/>
          <w:szCs w:val="24"/>
          <w:lang w:eastAsia="ru-RU"/>
        </w:rPr>
        <w:t xml:space="preserve"> политехническ</w:t>
      </w:r>
      <w:r>
        <w:rPr>
          <w:rFonts w:ascii="Times New Roman" w:hAnsi="Times New Roman" w:cs="Times New Roman"/>
          <w:b/>
          <w:sz w:val="24"/>
          <w:szCs w:val="24"/>
          <w:lang w:eastAsia="ru-RU"/>
        </w:rPr>
        <w:t>ий</w:t>
      </w:r>
      <w:r w:rsidRPr="009165C4">
        <w:rPr>
          <w:rFonts w:ascii="Times New Roman" w:hAnsi="Times New Roman" w:cs="Times New Roman"/>
          <w:b/>
          <w:sz w:val="24"/>
          <w:szCs w:val="24"/>
          <w:lang w:eastAsia="ru-RU"/>
        </w:rPr>
        <w:t xml:space="preserve"> университет Петра Великого</w:t>
      </w: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Default="00FB59DA" w:rsidP="007777A1">
      <w:pPr>
        <w:spacing w:after="0" w:line="360" w:lineRule="auto"/>
        <w:jc w:val="center"/>
        <w:rPr>
          <w:rFonts w:ascii="Times New Roman" w:hAnsi="Times New Roman" w:cs="Times New Roman"/>
          <w:b/>
          <w:sz w:val="24"/>
          <w:szCs w:val="24"/>
          <w:lang w:eastAsia="ru-RU"/>
        </w:rPr>
      </w:pPr>
    </w:p>
    <w:p w:rsidR="00140CD6" w:rsidRDefault="00140CD6" w:rsidP="00140CD6">
      <w:pPr>
        <w:spacing w:after="0" w:line="360" w:lineRule="auto"/>
        <w:jc w:val="center"/>
        <w:rPr>
          <w:rFonts w:ascii="Times New Roman" w:hAnsi="Times New Roman" w:cs="Times New Roman"/>
          <w:sz w:val="24"/>
          <w:szCs w:val="24"/>
          <w:lang w:eastAsia="ru-RU"/>
        </w:rPr>
      </w:pPr>
      <w:r w:rsidRPr="008B6CAD">
        <w:rPr>
          <w:rFonts w:ascii="Times New Roman" w:hAnsi="Times New Roman" w:cs="Times New Roman"/>
          <w:b/>
          <w:sz w:val="24"/>
          <w:szCs w:val="24"/>
          <w:lang w:eastAsia="ru-RU"/>
        </w:rPr>
        <w:t xml:space="preserve">Методические рекомендации </w:t>
      </w:r>
      <w:r>
        <w:rPr>
          <w:rFonts w:ascii="Times New Roman" w:hAnsi="Times New Roman" w:cs="Times New Roman"/>
          <w:b/>
          <w:sz w:val="24"/>
          <w:szCs w:val="24"/>
          <w:lang w:eastAsia="ru-RU"/>
        </w:rPr>
        <w:t xml:space="preserve">                                                                                                                  </w:t>
      </w:r>
      <w:r w:rsidRPr="008B6CAD">
        <w:rPr>
          <w:rFonts w:ascii="Times New Roman" w:hAnsi="Times New Roman" w:cs="Times New Roman"/>
          <w:b/>
          <w:sz w:val="24"/>
          <w:szCs w:val="24"/>
          <w:lang w:eastAsia="ru-RU"/>
        </w:rPr>
        <w:t>по внедрению российскими университетами</w:t>
      </w:r>
      <w:r w:rsidRPr="00C56058">
        <w:rPr>
          <w:rFonts w:ascii="Times New Roman" w:hAnsi="Times New Roman" w:cs="Times New Roman"/>
          <w:b/>
          <w:sz w:val="24"/>
          <w:szCs w:val="24"/>
          <w:lang w:eastAsia="ru-RU"/>
        </w:rPr>
        <w:t>-</w:t>
      </w:r>
      <w:r>
        <w:rPr>
          <w:rFonts w:ascii="Times New Roman" w:hAnsi="Times New Roman" w:cs="Times New Roman"/>
          <w:b/>
          <w:sz w:val="24"/>
          <w:szCs w:val="24"/>
          <w:lang w:eastAsia="ru-RU"/>
        </w:rPr>
        <w:t>участниками Проекта повышения</w:t>
      </w:r>
      <w:r w:rsidRPr="008B6CAD">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конкурентоспособности ведущих российских университетов среди ведущих мировых научно-образовательных центров одной из моделей сервисов профессиональной и социально-бытовой поддержки  и закрепления</w:t>
      </w:r>
      <w:r w:rsidRPr="008B6CAD">
        <w:rPr>
          <w:rFonts w:ascii="Times New Roman" w:hAnsi="Times New Roman" w:cs="Times New Roman"/>
          <w:b/>
          <w:sz w:val="24"/>
          <w:szCs w:val="24"/>
          <w:lang w:eastAsia="ru-RU"/>
        </w:rPr>
        <w:t xml:space="preserve"> международных специалистов </w:t>
      </w:r>
    </w:p>
    <w:p w:rsidR="00140CD6" w:rsidRPr="00282251" w:rsidRDefault="00140CD6" w:rsidP="00140CD6">
      <w:pPr>
        <w:spacing w:after="0" w:line="360" w:lineRule="auto"/>
        <w:jc w:val="center"/>
        <w:rPr>
          <w:rFonts w:ascii="Times New Roman" w:hAnsi="Times New Roman" w:cs="Times New Roman"/>
          <w:sz w:val="24"/>
          <w:szCs w:val="24"/>
          <w:lang w:eastAsia="ru-RU"/>
        </w:rPr>
      </w:pPr>
      <w:r w:rsidRPr="00282251">
        <w:rPr>
          <w:rFonts w:ascii="Times New Roman" w:hAnsi="Times New Roman" w:cs="Times New Roman"/>
          <w:sz w:val="24"/>
          <w:szCs w:val="24"/>
          <w:lang w:eastAsia="ru-RU"/>
        </w:rPr>
        <w:t>(Проект)</w:t>
      </w:r>
    </w:p>
    <w:p w:rsidR="003237E0" w:rsidRDefault="003237E0" w:rsidP="007777A1">
      <w:pPr>
        <w:spacing w:after="0" w:line="360" w:lineRule="auto"/>
        <w:jc w:val="center"/>
        <w:rPr>
          <w:rFonts w:ascii="Times New Roman" w:hAnsi="Times New Roman" w:cs="Times New Roman"/>
          <w:sz w:val="24"/>
          <w:szCs w:val="24"/>
          <w:lang w:eastAsia="ru-RU"/>
        </w:rPr>
      </w:pP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Default="00FB59DA" w:rsidP="007777A1">
      <w:pPr>
        <w:spacing w:after="0" w:line="360" w:lineRule="auto"/>
        <w:jc w:val="center"/>
        <w:rPr>
          <w:rFonts w:ascii="Times New Roman" w:hAnsi="Times New Roman" w:cs="Times New Roman"/>
          <w:b/>
          <w:sz w:val="24"/>
          <w:szCs w:val="24"/>
          <w:lang w:eastAsia="ru-RU"/>
        </w:rPr>
      </w:pPr>
    </w:p>
    <w:p w:rsidR="00FB59DA" w:rsidRDefault="00FB59DA" w:rsidP="007777A1">
      <w:pPr>
        <w:spacing w:after="0" w:line="360" w:lineRule="auto"/>
        <w:jc w:val="center"/>
        <w:rPr>
          <w:rFonts w:ascii="Times New Roman" w:hAnsi="Times New Roman" w:cs="Times New Roman"/>
          <w:sz w:val="24"/>
          <w:szCs w:val="24"/>
          <w:lang w:eastAsia="ru-RU"/>
        </w:rPr>
      </w:pPr>
    </w:p>
    <w:p w:rsidR="00BF741B" w:rsidRDefault="00BF741B" w:rsidP="007777A1">
      <w:pPr>
        <w:spacing w:after="0" w:line="360" w:lineRule="auto"/>
        <w:jc w:val="center"/>
        <w:rPr>
          <w:rFonts w:ascii="Times New Roman" w:hAnsi="Times New Roman" w:cs="Times New Roman"/>
          <w:sz w:val="24"/>
          <w:szCs w:val="24"/>
          <w:lang w:eastAsia="ru-RU"/>
        </w:rPr>
      </w:pPr>
    </w:p>
    <w:p w:rsidR="00BF741B" w:rsidRDefault="00BF741B" w:rsidP="007777A1">
      <w:pPr>
        <w:spacing w:after="0" w:line="360" w:lineRule="auto"/>
        <w:jc w:val="center"/>
        <w:rPr>
          <w:rFonts w:ascii="Times New Roman" w:hAnsi="Times New Roman" w:cs="Times New Roman"/>
          <w:sz w:val="24"/>
          <w:szCs w:val="24"/>
          <w:lang w:eastAsia="ru-RU"/>
        </w:rPr>
      </w:pPr>
    </w:p>
    <w:p w:rsidR="00BF741B" w:rsidRDefault="00BF741B" w:rsidP="007777A1">
      <w:pPr>
        <w:spacing w:after="0" w:line="360" w:lineRule="auto"/>
        <w:jc w:val="center"/>
        <w:rPr>
          <w:rFonts w:ascii="Times New Roman" w:hAnsi="Times New Roman" w:cs="Times New Roman"/>
          <w:sz w:val="24"/>
          <w:szCs w:val="24"/>
          <w:lang w:eastAsia="ru-RU"/>
        </w:rPr>
      </w:pPr>
    </w:p>
    <w:p w:rsidR="00FB59DA" w:rsidRDefault="00FB59DA" w:rsidP="007777A1">
      <w:pPr>
        <w:spacing w:after="0" w:line="360" w:lineRule="auto"/>
        <w:jc w:val="center"/>
        <w:rPr>
          <w:rFonts w:ascii="Times New Roman" w:hAnsi="Times New Roman" w:cs="Times New Roman"/>
          <w:sz w:val="24"/>
          <w:szCs w:val="24"/>
          <w:lang w:eastAsia="ru-RU"/>
        </w:rPr>
      </w:pPr>
    </w:p>
    <w:p w:rsidR="00FB59DA" w:rsidRDefault="00FB59DA" w:rsidP="007777A1">
      <w:pPr>
        <w:spacing w:after="0" w:line="360" w:lineRule="auto"/>
        <w:jc w:val="center"/>
        <w:rPr>
          <w:rFonts w:ascii="Times New Roman" w:hAnsi="Times New Roman" w:cs="Times New Roman"/>
          <w:sz w:val="24"/>
          <w:szCs w:val="24"/>
          <w:lang w:eastAsia="ru-RU"/>
        </w:rPr>
      </w:pPr>
    </w:p>
    <w:p w:rsidR="00FB59DA" w:rsidRPr="00FB59DA" w:rsidRDefault="00FB59DA" w:rsidP="007777A1">
      <w:pPr>
        <w:spacing w:after="0" w:line="360" w:lineRule="auto"/>
        <w:jc w:val="center"/>
        <w:rPr>
          <w:rFonts w:ascii="Times New Roman" w:hAnsi="Times New Roman" w:cs="Times New Roman"/>
          <w:sz w:val="24"/>
          <w:szCs w:val="24"/>
          <w:lang w:eastAsia="ru-RU"/>
        </w:rPr>
      </w:pPr>
      <w:r w:rsidRPr="00FB59DA">
        <w:rPr>
          <w:rFonts w:ascii="Times New Roman" w:hAnsi="Times New Roman" w:cs="Times New Roman"/>
          <w:sz w:val="24"/>
          <w:szCs w:val="24"/>
          <w:lang w:eastAsia="ru-RU"/>
        </w:rPr>
        <w:t>Санкт-Петербург</w:t>
      </w:r>
    </w:p>
    <w:p w:rsidR="00D66A8D" w:rsidRPr="00D66A8D" w:rsidRDefault="00FB59DA" w:rsidP="007777A1">
      <w:pPr>
        <w:spacing w:after="0" w:line="360" w:lineRule="auto"/>
        <w:jc w:val="center"/>
        <w:rPr>
          <w:rFonts w:ascii="Times New Roman" w:hAnsi="Times New Roman" w:cs="Times New Roman"/>
          <w:sz w:val="24"/>
          <w:szCs w:val="24"/>
          <w:lang w:eastAsia="ru-RU"/>
        </w:rPr>
      </w:pPr>
      <w:r w:rsidRPr="00FB59DA">
        <w:rPr>
          <w:rFonts w:ascii="Times New Roman" w:hAnsi="Times New Roman" w:cs="Times New Roman"/>
          <w:sz w:val="24"/>
          <w:szCs w:val="24"/>
          <w:lang w:eastAsia="ru-RU"/>
        </w:rPr>
        <w:t>2015</w:t>
      </w:r>
    </w:p>
    <w:p w:rsidR="00D66A8D" w:rsidRDefault="00D66A8D" w:rsidP="007777A1">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r w:rsidRPr="00D66A8D">
        <w:rPr>
          <w:rFonts w:ascii="Times New Roman" w:hAnsi="Times New Roman" w:cs="Times New Roman"/>
          <w:b/>
          <w:sz w:val="24"/>
          <w:szCs w:val="24"/>
          <w:lang w:eastAsia="ru-RU"/>
        </w:rPr>
        <w:lastRenderedPageBreak/>
        <w:t>Оглавление</w:t>
      </w:r>
    </w:p>
    <w:p w:rsidR="00B060EA" w:rsidRDefault="007777A1" w:rsidP="007777A1">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r w:rsidR="00BB6BEB">
        <w:rPr>
          <w:rFonts w:ascii="Times New Roman" w:hAnsi="Times New Roman" w:cs="Times New Roman"/>
          <w:sz w:val="24"/>
          <w:szCs w:val="24"/>
          <w:lang w:eastAsia="ru-RU"/>
        </w:rPr>
        <w:t>ермины</w:t>
      </w:r>
      <w:r>
        <w:rPr>
          <w:rFonts w:ascii="Times New Roman" w:hAnsi="Times New Roman" w:cs="Times New Roman"/>
          <w:sz w:val="24"/>
          <w:szCs w:val="24"/>
          <w:lang w:eastAsia="ru-RU"/>
        </w:rPr>
        <w:t xml:space="preserve"> и сокращения</w:t>
      </w:r>
      <w:r w:rsidR="00B060EA">
        <w:rPr>
          <w:rFonts w:ascii="Times New Roman" w:hAnsi="Times New Roman" w:cs="Times New Roman"/>
          <w:sz w:val="24"/>
          <w:szCs w:val="24"/>
          <w:lang w:eastAsia="ru-RU"/>
        </w:rPr>
        <w:t>……………………………………………………………………</w:t>
      </w:r>
      <w:r w:rsidR="00811AA7">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B060EA">
        <w:rPr>
          <w:rFonts w:ascii="Times New Roman" w:hAnsi="Times New Roman" w:cs="Times New Roman"/>
          <w:sz w:val="24"/>
          <w:szCs w:val="24"/>
          <w:lang w:eastAsia="ru-RU"/>
        </w:rPr>
        <w:t>4</w:t>
      </w:r>
    </w:p>
    <w:p w:rsidR="00D66A8D" w:rsidRPr="00BF741B" w:rsidRDefault="00D66A8D" w:rsidP="007777A1">
      <w:pPr>
        <w:spacing w:after="0" w:line="360" w:lineRule="auto"/>
        <w:rPr>
          <w:rFonts w:ascii="Times New Roman" w:hAnsi="Times New Roman" w:cs="Times New Roman"/>
          <w:sz w:val="24"/>
          <w:szCs w:val="24"/>
          <w:lang w:eastAsia="ru-RU"/>
        </w:rPr>
      </w:pPr>
      <w:r w:rsidRPr="00D66A8D">
        <w:rPr>
          <w:rFonts w:ascii="Times New Roman" w:hAnsi="Times New Roman" w:cs="Times New Roman"/>
          <w:sz w:val="24"/>
          <w:szCs w:val="24"/>
          <w:lang w:eastAsia="ru-RU"/>
        </w:rPr>
        <w:t>Предисловие</w:t>
      </w:r>
      <w:r w:rsidR="006A190D">
        <w:rPr>
          <w:rFonts w:ascii="Times New Roman" w:hAnsi="Times New Roman" w:cs="Times New Roman"/>
          <w:sz w:val="24"/>
          <w:szCs w:val="24"/>
          <w:lang w:eastAsia="ru-RU"/>
        </w:rPr>
        <w:t>……………………………………………………………………………………...</w:t>
      </w:r>
      <w:r w:rsidR="007777A1" w:rsidRPr="007777A1">
        <w:rPr>
          <w:rFonts w:ascii="Times New Roman" w:hAnsi="Times New Roman" w:cs="Times New Roman"/>
          <w:sz w:val="24"/>
          <w:szCs w:val="24"/>
          <w:lang w:eastAsia="ru-RU"/>
        </w:rPr>
        <w:t>...</w:t>
      </w:r>
      <w:r w:rsidR="007777A1" w:rsidRPr="00BF741B">
        <w:rPr>
          <w:rFonts w:ascii="Times New Roman" w:hAnsi="Times New Roman" w:cs="Times New Roman"/>
          <w:sz w:val="24"/>
          <w:szCs w:val="24"/>
          <w:lang w:eastAsia="ru-RU"/>
        </w:rPr>
        <w:t>9</w:t>
      </w:r>
    </w:p>
    <w:p w:rsidR="00D66A8D" w:rsidRPr="001F2960" w:rsidRDefault="008C4209" w:rsidP="007777A1">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val="en-US" w:eastAsia="ru-RU"/>
        </w:rPr>
        <w:t>I</w:t>
      </w:r>
      <w:r w:rsidRPr="008C4209">
        <w:rPr>
          <w:rFonts w:ascii="Times New Roman" w:hAnsi="Times New Roman" w:cs="Times New Roman"/>
          <w:sz w:val="24"/>
          <w:szCs w:val="24"/>
          <w:lang w:eastAsia="ru-RU"/>
        </w:rPr>
        <w:t xml:space="preserve">. </w:t>
      </w:r>
      <w:r w:rsidR="00D66A8D" w:rsidRPr="00D66A8D">
        <w:rPr>
          <w:rFonts w:ascii="Times New Roman" w:hAnsi="Times New Roman" w:cs="Times New Roman"/>
          <w:sz w:val="24"/>
          <w:szCs w:val="24"/>
          <w:lang w:eastAsia="ru-RU"/>
        </w:rPr>
        <w:t>Политика (концепция) разработки и предоставления сервисов международным специалистам</w:t>
      </w:r>
      <w:r w:rsidR="001F2960" w:rsidRPr="001F2960">
        <w:rPr>
          <w:rFonts w:ascii="Times New Roman" w:hAnsi="Times New Roman" w:cs="Times New Roman"/>
          <w:sz w:val="24"/>
          <w:szCs w:val="24"/>
          <w:lang w:eastAsia="ru-RU"/>
        </w:rPr>
        <w:t>……</w:t>
      </w:r>
      <w:r w:rsidR="00811AA7">
        <w:rPr>
          <w:rFonts w:ascii="Times New Roman" w:hAnsi="Times New Roman" w:cs="Times New Roman"/>
          <w:sz w:val="24"/>
          <w:szCs w:val="24"/>
          <w:lang w:eastAsia="ru-RU"/>
        </w:rPr>
        <w:t>………………………………………………………………………………</w:t>
      </w:r>
      <w:r w:rsidR="007777A1" w:rsidRPr="007777A1">
        <w:rPr>
          <w:rFonts w:ascii="Times New Roman" w:hAnsi="Times New Roman" w:cs="Times New Roman"/>
          <w:sz w:val="24"/>
          <w:szCs w:val="24"/>
          <w:lang w:eastAsia="ru-RU"/>
        </w:rPr>
        <w:t>…</w:t>
      </w:r>
      <w:r w:rsidR="00811AA7">
        <w:rPr>
          <w:rFonts w:ascii="Times New Roman" w:hAnsi="Times New Roman" w:cs="Times New Roman"/>
          <w:sz w:val="24"/>
          <w:szCs w:val="24"/>
          <w:lang w:eastAsia="ru-RU"/>
        </w:rPr>
        <w:t>1</w:t>
      </w:r>
      <w:r w:rsidR="007777A1" w:rsidRPr="007777A1">
        <w:rPr>
          <w:rFonts w:ascii="Times New Roman" w:hAnsi="Times New Roman" w:cs="Times New Roman"/>
          <w:sz w:val="24"/>
          <w:szCs w:val="24"/>
          <w:lang w:eastAsia="ru-RU"/>
        </w:rPr>
        <w:t>2</w:t>
      </w:r>
      <w:r w:rsidR="001F2960" w:rsidRPr="001F2960">
        <w:rPr>
          <w:rFonts w:ascii="Times New Roman" w:hAnsi="Times New Roman" w:cs="Times New Roman"/>
          <w:sz w:val="24"/>
          <w:szCs w:val="24"/>
          <w:lang w:eastAsia="ru-RU"/>
        </w:rPr>
        <w:t xml:space="preserve">  </w:t>
      </w:r>
    </w:p>
    <w:p w:rsidR="001F2960" w:rsidRPr="00D378C2" w:rsidRDefault="008C4209" w:rsidP="007777A1">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val="en-US" w:eastAsia="ru-RU"/>
        </w:rPr>
        <w:t>II</w:t>
      </w:r>
      <w:r w:rsidRPr="008C4209">
        <w:rPr>
          <w:rFonts w:ascii="Times New Roman" w:hAnsi="Times New Roman" w:cs="Times New Roman"/>
          <w:sz w:val="24"/>
          <w:szCs w:val="24"/>
          <w:lang w:eastAsia="ru-RU"/>
        </w:rPr>
        <w:t>. Цели и задачи создания и внедрения университетом сервисов поддержки международных специалистов</w:t>
      </w:r>
      <w:r w:rsidR="0088397D">
        <w:rPr>
          <w:rFonts w:ascii="Times New Roman" w:hAnsi="Times New Roman" w:cs="Times New Roman"/>
          <w:sz w:val="24"/>
          <w:szCs w:val="24"/>
          <w:lang w:eastAsia="ru-RU"/>
        </w:rPr>
        <w:t>………………………………………………………………</w:t>
      </w:r>
      <w:r w:rsidR="0088397D" w:rsidRPr="0088397D">
        <w:rPr>
          <w:rFonts w:ascii="Times New Roman" w:hAnsi="Times New Roman" w:cs="Times New Roman"/>
          <w:sz w:val="24"/>
          <w:szCs w:val="24"/>
          <w:lang w:eastAsia="ru-RU"/>
        </w:rPr>
        <w:t>...</w:t>
      </w:r>
      <w:r w:rsidR="007777A1" w:rsidRPr="007777A1">
        <w:rPr>
          <w:rFonts w:ascii="Times New Roman" w:hAnsi="Times New Roman" w:cs="Times New Roman"/>
          <w:sz w:val="24"/>
          <w:szCs w:val="24"/>
          <w:lang w:eastAsia="ru-RU"/>
        </w:rPr>
        <w:t>................................</w:t>
      </w:r>
      <w:r w:rsidR="00A8354A">
        <w:rPr>
          <w:rFonts w:ascii="Times New Roman" w:hAnsi="Times New Roman" w:cs="Times New Roman"/>
          <w:sz w:val="24"/>
          <w:szCs w:val="24"/>
          <w:lang w:eastAsia="ru-RU"/>
        </w:rPr>
        <w:t>22</w:t>
      </w:r>
      <w:r w:rsidRPr="008C4209">
        <w:rPr>
          <w:rFonts w:ascii="Times New Roman" w:hAnsi="Times New Roman" w:cs="Times New Roman"/>
          <w:sz w:val="24"/>
          <w:szCs w:val="24"/>
          <w:lang w:eastAsia="ru-RU"/>
        </w:rPr>
        <w:t xml:space="preserve"> </w:t>
      </w:r>
    </w:p>
    <w:p w:rsidR="001F2960" w:rsidRPr="0088397D" w:rsidRDefault="001F2960" w:rsidP="007777A1">
      <w:p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lang w:val="en-US" w:eastAsia="ru-RU"/>
        </w:rPr>
        <w:t>III</w:t>
      </w:r>
      <w:r w:rsidRPr="001F2960">
        <w:rPr>
          <w:rFonts w:ascii="Times New Roman" w:hAnsi="Times New Roman" w:cs="Times New Roman"/>
          <w:sz w:val="24"/>
          <w:szCs w:val="24"/>
          <w:lang w:eastAsia="ru-RU"/>
        </w:rPr>
        <w:t>. Формы организации сервисов поддержки международных специалистов в университете</w:t>
      </w:r>
      <w:r w:rsidR="0088397D" w:rsidRPr="0088397D">
        <w:rPr>
          <w:rFonts w:ascii="Times New Roman" w:hAnsi="Times New Roman" w:cs="Times New Roman"/>
          <w:sz w:val="24"/>
          <w:szCs w:val="24"/>
          <w:lang w:eastAsia="ru-RU"/>
        </w:rPr>
        <w:t>……</w:t>
      </w:r>
      <w:r w:rsidR="00811AA7">
        <w:rPr>
          <w:rFonts w:ascii="Times New Roman" w:hAnsi="Times New Roman" w:cs="Times New Roman"/>
          <w:sz w:val="24"/>
          <w:szCs w:val="24"/>
          <w:lang w:eastAsia="ru-RU"/>
        </w:rPr>
        <w:t>………………………………………………………………………………</w:t>
      </w:r>
      <w:r w:rsidR="007777A1">
        <w:rPr>
          <w:rFonts w:ascii="Times New Roman" w:hAnsi="Times New Roman" w:cs="Times New Roman"/>
          <w:sz w:val="24"/>
          <w:szCs w:val="24"/>
          <w:lang w:eastAsia="ru-RU"/>
        </w:rPr>
        <w:t>…</w:t>
      </w:r>
      <w:r w:rsidR="007777A1" w:rsidRPr="007777A1">
        <w:rPr>
          <w:rFonts w:ascii="Times New Roman" w:hAnsi="Times New Roman" w:cs="Times New Roman"/>
          <w:sz w:val="24"/>
          <w:szCs w:val="24"/>
          <w:lang w:eastAsia="ru-RU"/>
        </w:rPr>
        <w:t>.</w:t>
      </w:r>
      <w:r w:rsidR="00811AA7">
        <w:rPr>
          <w:rFonts w:ascii="Times New Roman" w:hAnsi="Times New Roman" w:cs="Times New Roman"/>
          <w:sz w:val="24"/>
          <w:szCs w:val="24"/>
          <w:lang w:eastAsia="ru-RU"/>
        </w:rPr>
        <w:t>2</w:t>
      </w:r>
      <w:r w:rsidR="00A8354A">
        <w:rPr>
          <w:rFonts w:ascii="Times New Roman" w:hAnsi="Times New Roman" w:cs="Times New Roman"/>
          <w:sz w:val="24"/>
          <w:szCs w:val="24"/>
          <w:lang w:eastAsia="ru-RU"/>
        </w:rPr>
        <w:t>7</w:t>
      </w:r>
    </w:p>
    <w:p w:rsidR="00434300" w:rsidRPr="0088397D" w:rsidRDefault="00020893" w:rsidP="007777A1">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val="en-US" w:eastAsia="ru-RU"/>
        </w:rPr>
        <w:t>IV</w:t>
      </w:r>
      <w:r w:rsidRPr="00020893">
        <w:rPr>
          <w:rFonts w:ascii="Times New Roman" w:hAnsi="Times New Roman" w:cs="Times New Roman"/>
          <w:sz w:val="24"/>
          <w:szCs w:val="24"/>
          <w:lang w:eastAsia="ru-RU"/>
        </w:rPr>
        <w:t>. Основные требования, показатели и критерии эффективности работы сервисов поддержки международных специалистов</w:t>
      </w:r>
      <w:r w:rsidR="0088397D" w:rsidRPr="0088397D">
        <w:rPr>
          <w:rFonts w:ascii="Times New Roman" w:hAnsi="Times New Roman" w:cs="Times New Roman"/>
          <w:sz w:val="24"/>
          <w:szCs w:val="24"/>
          <w:lang w:eastAsia="ru-RU"/>
        </w:rPr>
        <w:t>…………………………………………………...</w:t>
      </w:r>
      <w:r w:rsidR="007777A1" w:rsidRPr="007777A1">
        <w:rPr>
          <w:rFonts w:ascii="Times New Roman" w:hAnsi="Times New Roman" w:cs="Times New Roman"/>
          <w:sz w:val="24"/>
          <w:szCs w:val="24"/>
          <w:lang w:eastAsia="ru-RU"/>
        </w:rPr>
        <w:t>....</w:t>
      </w:r>
      <w:r w:rsidR="00A8354A">
        <w:rPr>
          <w:rFonts w:ascii="Times New Roman" w:hAnsi="Times New Roman" w:cs="Times New Roman"/>
          <w:sz w:val="24"/>
          <w:szCs w:val="24"/>
          <w:lang w:eastAsia="ru-RU"/>
        </w:rPr>
        <w:t>74</w:t>
      </w:r>
    </w:p>
    <w:p w:rsidR="00434300" w:rsidRPr="0088397D" w:rsidRDefault="00434300" w:rsidP="007777A1">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val="en-US" w:eastAsia="ru-RU"/>
        </w:rPr>
        <w:t>V</w:t>
      </w:r>
      <w:r w:rsidRPr="00434300">
        <w:rPr>
          <w:rFonts w:ascii="Times New Roman" w:hAnsi="Times New Roman" w:cs="Times New Roman"/>
          <w:sz w:val="24"/>
          <w:szCs w:val="24"/>
          <w:lang w:eastAsia="ru-RU"/>
        </w:rPr>
        <w:t>. Способы оценки университетом результатов и эффективности работы сервисов поддержки</w:t>
      </w:r>
      <w:r w:rsidR="0088397D" w:rsidRPr="0088397D">
        <w:rPr>
          <w:rFonts w:ascii="Times New Roman" w:hAnsi="Times New Roman" w:cs="Times New Roman"/>
          <w:sz w:val="24"/>
          <w:szCs w:val="24"/>
          <w:lang w:eastAsia="ru-RU"/>
        </w:rPr>
        <w:t>………………………………………………………………………………………</w:t>
      </w:r>
      <w:r w:rsidR="007777A1">
        <w:rPr>
          <w:rFonts w:ascii="Times New Roman" w:hAnsi="Times New Roman" w:cs="Times New Roman"/>
          <w:sz w:val="24"/>
          <w:szCs w:val="24"/>
          <w:lang w:eastAsia="ru-RU"/>
        </w:rPr>
        <w:t>…</w:t>
      </w:r>
      <w:r w:rsidR="007777A1" w:rsidRPr="007777A1">
        <w:rPr>
          <w:rFonts w:ascii="Times New Roman" w:hAnsi="Times New Roman" w:cs="Times New Roman"/>
          <w:sz w:val="24"/>
          <w:szCs w:val="24"/>
          <w:lang w:eastAsia="ru-RU"/>
        </w:rPr>
        <w:t>.</w:t>
      </w:r>
      <w:r w:rsidR="00A8354A">
        <w:rPr>
          <w:rFonts w:ascii="Times New Roman" w:hAnsi="Times New Roman" w:cs="Times New Roman"/>
          <w:sz w:val="24"/>
          <w:szCs w:val="24"/>
          <w:lang w:eastAsia="ru-RU"/>
        </w:rPr>
        <w:t>85</w:t>
      </w:r>
    </w:p>
    <w:p w:rsidR="00434300" w:rsidRPr="0088397D" w:rsidRDefault="002C54C4" w:rsidP="007777A1">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val="en-US" w:eastAsia="ru-RU"/>
        </w:rPr>
        <w:t>VI</w:t>
      </w:r>
      <w:r w:rsidRPr="002C54C4">
        <w:rPr>
          <w:rFonts w:ascii="Times New Roman" w:hAnsi="Times New Roman" w:cs="Times New Roman"/>
          <w:sz w:val="24"/>
          <w:szCs w:val="24"/>
          <w:lang w:eastAsia="ru-RU"/>
        </w:rPr>
        <w:t xml:space="preserve">. </w:t>
      </w:r>
      <w:r w:rsidR="00434300" w:rsidRPr="00434300">
        <w:rPr>
          <w:rFonts w:ascii="Times New Roman" w:hAnsi="Times New Roman" w:cs="Times New Roman"/>
          <w:sz w:val="24"/>
          <w:szCs w:val="24"/>
          <w:lang w:eastAsia="ru-RU"/>
        </w:rPr>
        <w:t>Схемы управления и финансирования университетом сервисов поддержки международных специалистов</w:t>
      </w:r>
      <w:r w:rsidR="00811AA7">
        <w:rPr>
          <w:rFonts w:ascii="Times New Roman" w:hAnsi="Times New Roman" w:cs="Times New Roman"/>
          <w:sz w:val="24"/>
          <w:szCs w:val="24"/>
          <w:lang w:eastAsia="ru-RU"/>
        </w:rPr>
        <w:t>………………………………………………………………...</w:t>
      </w:r>
      <w:r w:rsidR="007777A1" w:rsidRPr="007777A1">
        <w:rPr>
          <w:rFonts w:ascii="Times New Roman" w:hAnsi="Times New Roman" w:cs="Times New Roman"/>
          <w:sz w:val="24"/>
          <w:szCs w:val="24"/>
          <w:lang w:eastAsia="ru-RU"/>
        </w:rPr>
        <w:t>.....</w:t>
      </w:r>
      <w:r w:rsidR="00A8354A">
        <w:rPr>
          <w:rFonts w:ascii="Times New Roman" w:hAnsi="Times New Roman" w:cs="Times New Roman"/>
          <w:sz w:val="24"/>
          <w:szCs w:val="24"/>
          <w:lang w:eastAsia="ru-RU"/>
        </w:rPr>
        <w:t>92</w:t>
      </w:r>
    </w:p>
    <w:p w:rsidR="0076308F" w:rsidRPr="0088397D" w:rsidRDefault="0076308F" w:rsidP="007777A1">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val="en-US" w:eastAsia="ru-RU"/>
        </w:rPr>
        <w:t>VII</w:t>
      </w:r>
      <w:r w:rsidRPr="0076308F">
        <w:rPr>
          <w:rFonts w:ascii="Times New Roman" w:hAnsi="Times New Roman" w:cs="Times New Roman"/>
          <w:sz w:val="24"/>
          <w:szCs w:val="24"/>
          <w:lang w:eastAsia="ru-RU"/>
        </w:rPr>
        <w:t>. Направления и формы работы университетских сервисов поддержки международных специалистов</w:t>
      </w:r>
      <w:r w:rsidR="0088397D" w:rsidRPr="0088397D">
        <w:rPr>
          <w:rFonts w:ascii="Times New Roman" w:hAnsi="Times New Roman" w:cs="Times New Roman"/>
          <w:sz w:val="24"/>
          <w:szCs w:val="24"/>
          <w:lang w:eastAsia="ru-RU"/>
        </w:rPr>
        <w:t>…</w:t>
      </w:r>
      <w:r w:rsidR="00811AA7">
        <w:rPr>
          <w:rFonts w:ascii="Times New Roman" w:hAnsi="Times New Roman" w:cs="Times New Roman"/>
          <w:sz w:val="24"/>
          <w:szCs w:val="24"/>
          <w:lang w:eastAsia="ru-RU"/>
        </w:rPr>
        <w:t>…………………………………………………………………………………</w:t>
      </w:r>
      <w:r w:rsidR="007777A1">
        <w:rPr>
          <w:rFonts w:ascii="Times New Roman" w:hAnsi="Times New Roman" w:cs="Times New Roman"/>
          <w:sz w:val="24"/>
          <w:szCs w:val="24"/>
          <w:lang w:eastAsia="ru-RU"/>
        </w:rPr>
        <w:t>…</w:t>
      </w:r>
      <w:r w:rsidR="007777A1" w:rsidRPr="007777A1">
        <w:rPr>
          <w:rFonts w:ascii="Times New Roman" w:hAnsi="Times New Roman" w:cs="Times New Roman"/>
          <w:sz w:val="24"/>
          <w:szCs w:val="24"/>
          <w:lang w:eastAsia="ru-RU"/>
        </w:rPr>
        <w:t>.</w:t>
      </w:r>
      <w:r w:rsidR="00A8354A">
        <w:rPr>
          <w:rFonts w:ascii="Times New Roman" w:hAnsi="Times New Roman" w:cs="Times New Roman"/>
          <w:sz w:val="24"/>
          <w:szCs w:val="24"/>
          <w:lang w:eastAsia="ru-RU"/>
        </w:rPr>
        <w:t>99</w:t>
      </w:r>
    </w:p>
    <w:p w:rsidR="0076308F" w:rsidRPr="0088397D" w:rsidRDefault="0076308F" w:rsidP="007777A1">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val="en-US" w:eastAsia="ru-RU"/>
        </w:rPr>
        <w:t>VIII</w:t>
      </w:r>
      <w:r w:rsidRPr="0076308F">
        <w:rPr>
          <w:rFonts w:ascii="Times New Roman" w:hAnsi="Times New Roman" w:cs="Times New Roman"/>
          <w:sz w:val="24"/>
          <w:szCs w:val="24"/>
          <w:lang w:eastAsia="ru-RU"/>
        </w:rPr>
        <w:t>. Схемы и способы организации взаимодействия сервисов поддержки с другими системами и подразделениями университета</w:t>
      </w:r>
      <w:r w:rsidR="00811AA7">
        <w:rPr>
          <w:rFonts w:ascii="Times New Roman" w:hAnsi="Times New Roman" w:cs="Times New Roman"/>
          <w:sz w:val="24"/>
          <w:szCs w:val="24"/>
          <w:lang w:eastAsia="ru-RU"/>
        </w:rPr>
        <w:t>………………………………………………...</w:t>
      </w:r>
      <w:r w:rsidR="007777A1" w:rsidRPr="007777A1">
        <w:rPr>
          <w:rFonts w:ascii="Times New Roman" w:hAnsi="Times New Roman" w:cs="Times New Roman"/>
          <w:sz w:val="24"/>
          <w:szCs w:val="24"/>
          <w:lang w:eastAsia="ru-RU"/>
        </w:rPr>
        <w:t>...</w:t>
      </w:r>
      <w:r w:rsidR="008C65D5">
        <w:rPr>
          <w:rFonts w:ascii="Times New Roman" w:hAnsi="Times New Roman" w:cs="Times New Roman"/>
          <w:sz w:val="24"/>
          <w:szCs w:val="24"/>
          <w:lang w:eastAsia="ru-RU"/>
        </w:rPr>
        <w:t>120</w:t>
      </w:r>
    </w:p>
    <w:p w:rsidR="007E03E6" w:rsidRPr="0088397D" w:rsidRDefault="007E03E6" w:rsidP="007777A1">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val="en-US" w:eastAsia="ru-RU"/>
        </w:rPr>
        <w:t>IX</w:t>
      </w:r>
      <w:r w:rsidRPr="007E03E6">
        <w:rPr>
          <w:rFonts w:ascii="Times New Roman" w:hAnsi="Times New Roman" w:cs="Times New Roman"/>
          <w:sz w:val="24"/>
          <w:szCs w:val="24"/>
          <w:lang w:eastAsia="ru-RU"/>
        </w:rPr>
        <w:t>. Функциональные обязанности сотрудников, оказывающих поддержку международным специалистам</w:t>
      </w:r>
      <w:r w:rsidR="0088397D" w:rsidRPr="0088397D">
        <w:rPr>
          <w:rFonts w:ascii="Times New Roman" w:hAnsi="Times New Roman" w:cs="Times New Roman"/>
          <w:sz w:val="24"/>
          <w:szCs w:val="24"/>
          <w:lang w:eastAsia="ru-RU"/>
        </w:rPr>
        <w:t>…</w:t>
      </w:r>
      <w:r w:rsidR="00F5183A">
        <w:rPr>
          <w:rFonts w:ascii="Times New Roman" w:hAnsi="Times New Roman" w:cs="Times New Roman"/>
          <w:sz w:val="24"/>
          <w:szCs w:val="24"/>
          <w:lang w:eastAsia="ru-RU"/>
        </w:rPr>
        <w:t>…………………………………………………………………………………</w:t>
      </w:r>
      <w:r w:rsidR="001B2E3C">
        <w:rPr>
          <w:rFonts w:ascii="Times New Roman" w:hAnsi="Times New Roman" w:cs="Times New Roman"/>
          <w:sz w:val="24"/>
          <w:szCs w:val="24"/>
          <w:lang w:eastAsia="ru-RU"/>
        </w:rPr>
        <w:t>..125</w:t>
      </w:r>
    </w:p>
    <w:p w:rsidR="007E03E6" w:rsidRPr="00282251" w:rsidRDefault="007E03E6" w:rsidP="007777A1">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Заключение</w:t>
      </w:r>
      <w:r w:rsidR="0088397D" w:rsidRPr="00282251">
        <w:rPr>
          <w:rFonts w:ascii="Times New Roman" w:hAnsi="Times New Roman" w:cs="Times New Roman"/>
          <w:sz w:val="24"/>
          <w:szCs w:val="24"/>
          <w:lang w:eastAsia="ru-RU"/>
        </w:rPr>
        <w:t>…………</w:t>
      </w:r>
      <w:r w:rsidR="00EA759C">
        <w:rPr>
          <w:rFonts w:ascii="Times New Roman" w:hAnsi="Times New Roman" w:cs="Times New Roman"/>
          <w:sz w:val="24"/>
          <w:szCs w:val="24"/>
          <w:lang w:eastAsia="ru-RU"/>
        </w:rPr>
        <w:t>…………………………………………………………………………</w:t>
      </w:r>
      <w:r w:rsidR="007777A1">
        <w:rPr>
          <w:rFonts w:ascii="Times New Roman" w:hAnsi="Times New Roman" w:cs="Times New Roman"/>
          <w:sz w:val="24"/>
          <w:szCs w:val="24"/>
          <w:lang w:eastAsia="ru-RU"/>
        </w:rPr>
        <w:t>…</w:t>
      </w:r>
      <w:r w:rsidR="007777A1" w:rsidRPr="00BF741B">
        <w:rPr>
          <w:rFonts w:ascii="Times New Roman" w:hAnsi="Times New Roman" w:cs="Times New Roman"/>
          <w:sz w:val="24"/>
          <w:szCs w:val="24"/>
          <w:lang w:eastAsia="ru-RU"/>
        </w:rPr>
        <w:t>.</w:t>
      </w:r>
      <w:r w:rsidR="00EA759C">
        <w:rPr>
          <w:rFonts w:ascii="Times New Roman" w:hAnsi="Times New Roman" w:cs="Times New Roman"/>
          <w:sz w:val="24"/>
          <w:szCs w:val="24"/>
          <w:lang w:eastAsia="ru-RU"/>
        </w:rPr>
        <w:t>1</w:t>
      </w:r>
      <w:r w:rsidR="001B2E3C">
        <w:rPr>
          <w:rFonts w:ascii="Times New Roman" w:hAnsi="Times New Roman" w:cs="Times New Roman"/>
          <w:sz w:val="24"/>
          <w:szCs w:val="24"/>
          <w:lang w:eastAsia="ru-RU"/>
        </w:rPr>
        <w:t>38</w:t>
      </w:r>
    </w:p>
    <w:p w:rsidR="00B929D6" w:rsidRPr="00B929D6" w:rsidRDefault="00B929D6" w:rsidP="007777A1">
      <w:pPr>
        <w:spacing w:after="0" w:line="360" w:lineRule="auto"/>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Приложение 1. </w:t>
      </w:r>
      <w:r w:rsidRPr="00B929D6">
        <w:rPr>
          <w:rFonts w:ascii="Times New Roman" w:hAnsi="Times New Roman" w:cs="Times New Roman"/>
          <w:sz w:val="24"/>
          <w:szCs w:val="24"/>
        </w:rPr>
        <w:t>Алгоритм разработки и внедрения системы сервисов поддержки международных специалистов в российском университете</w:t>
      </w:r>
      <w:r>
        <w:rPr>
          <w:rFonts w:ascii="Times New Roman" w:hAnsi="Times New Roman" w:cs="Times New Roman"/>
          <w:sz w:val="24"/>
          <w:szCs w:val="24"/>
        </w:rPr>
        <w:t>………………………………</w:t>
      </w:r>
      <w:r w:rsidR="007777A1" w:rsidRPr="007777A1">
        <w:rPr>
          <w:rFonts w:ascii="Times New Roman" w:hAnsi="Times New Roman" w:cs="Times New Roman"/>
          <w:sz w:val="24"/>
          <w:szCs w:val="24"/>
        </w:rPr>
        <w:t>….</w:t>
      </w:r>
      <w:r>
        <w:rPr>
          <w:rFonts w:ascii="Times New Roman" w:hAnsi="Times New Roman" w:cs="Times New Roman"/>
          <w:sz w:val="24"/>
          <w:szCs w:val="24"/>
        </w:rPr>
        <w:t>1</w:t>
      </w:r>
      <w:r w:rsidR="001B2E3C">
        <w:rPr>
          <w:rFonts w:ascii="Times New Roman" w:hAnsi="Times New Roman" w:cs="Times New Roman"/>
          <w:sz w:val="24"/>
          <w:szCs w:val="24"/>
        </w:rPr>
        <w:t>41</w:t>
      </w:r>
    </w:p>
    <w:p w:rsidR="0073149A" w:rsidRPr="0088397D" w:rsidRDefault="007E03E6" w:rsidP="007777A1">
      <w:pPr>
        <w:spacing w:after="0" w:line="360" w:lineRule="auto"/>
        <w:rPr>
          <w:rFonts w:ascii="Times New Roman" w:hAnsi="Times New Roman" w:cs="Times New Roman"/>
          <w:sz w:val="24"/>
          <w:szCs w:val="24"/>
          <w:lang w:eastAsia="ru-RU"/>
        </w:rPr>
      </w:pPr>
      <w:r w:rsidRPr="0073149A">
        <w:rPr>
          <w:rFonts w:ascii="Times New Roman" w:hAnsi="Times New Roman" w:cs="Times New Roman"/>
          <w:i/>
          <w:sz w:val="24"/>
          <w:szCs w:val="24"/>
          <w:lang w:eastAsia="ru-RU"/>
        </w:rPr>
        <w:t>Приложени</w:t>
      </w:r>
      <w:r w:rsidR="006A190D" w:rsidRPr="0073149A">
        <w:rPr>
          <w:rFonts w:ascii="Times New Roman" w:hAnsi="Times New Roman" w:cs="Times New Roman"/>
          <w:i/>
          <w:sz w:val="24"/>
          <w:szCs w:val="24"/>
          <w:lang w:eastAsia="ru-RU"/>
        </w:rPr>
        <w:t xml:space="preserve">е </w:t>
      </w:r>
      <w:r w:rsidR="00B929D6">
        <w:rPr>
          <w:rFonts w:ascii="Times New Roman" w:hAnsi="Times New Roman" w:cs="Times New Roman"/>
          <w:i/>
          <w:sz w:val="24"/>
          <w:szCs w:val="24"/>
          <w:lang w:eastAsia="ru-RU"/>
        </w:rPr>
        <w:t>2</w:t>
      </w:r>
      <w:r w:rsidR="006A190D">
        <w:rPr>
          <w:rFonts w:ascii="Times New Roman" w:hAnsi="Times New Roman" w:cs="Times New Roman"/>
          <w:sz w:val="24"/>
          <w:szCs w:val="24"/>
          <w:lang w:eastAsia="ru-RU"/>
        </w:rPr>
        <w:t>.</w:t>
      </w:r>
      <w:r w:rsidR="0073149A">
        <w:rPr>
          <w:rFonts w:ascii="Times New Roman" w:hAnsi="Times New Roman" w:cs="Times New Roman"/>
          <w:sz w:val="24"/>
          <w:szCs w:val="24"/>
          <w:lang w:eastAsia="ru-RU"/>
        </w:rPr>
        <w:t xml:space="preserve"> </w:t>
      </w:r>
      <w:r w:rsidR="0073149A" w:rsidRPr="0073149A">
        <w:rPr>
          <w:rFonts w:ascii="Times New Roman" w:hAnsi="Times New Roman" w:cs="Times New Roman"/>
          <w:sz w:val="24"/>
          <w:szCs w:val="24"/>
        </w:rPr>
        <w:t xml:space="preserve">Руководство по оценке кандидатов на бессрочные должности Университета </w:t>
      </w:r>
      <w:proofErr w:type="spellStart"/>
      <w:r w:rsidR="0073149A" w:rsidRPr="0073149A">
        <w:rPr>
          <w:rFonts w:ascii="Times New Roman" w:hAnsi="Times New Roman" w:cs="Times New Roman"/>
          <w:sz w:val="24"/>
          <w:szCs w:val="24"/>
        </w:rPr>
        <w:t>Гронингена</w:t>
      </w:r>
      <w:proofErr w:type="spellEnd"/>
      <w:r w:rsidR="0073149A" w:rsidRPr="0073149A">
        <w:rPr>
          <w:rFonts w:ascii="Times New Roman" w:hAnsi="Times New Roman" w:cs="Times New Roman"/>
          <w:sz w:val="24"/>
          <w:szCs w:val="24"/>
        </w:rPr>
        <w:t>, Нидерланды (выдержки)</w:t>
      </w:r>
      <w:r w:rsidR="005078AB">
        <w:rPr>
          <w:rFonts w:ascii="Times New Roman" w:hAnsi="Times New Roman" w:cs="Times New Roman"/>
          <w:sz w:val="24"/>
          <w:szCs w:val="24"/>
        </w:rPr>
        <w:t>………………………………………</w:t>
      </w:r>
      <w:r w:rsidR="007777A1" w:rsidRPr="007777A1">
        <w:rPr>
          <w:rFonts w:ascii="Times New Roman" w:hAnsi="Times New Roman" w:cs="Times New Roman"/>
          <w:sz w:val="24"/>
          <w:szCs w:val="24"/>
        </w:rPr>
        <w:t>……………</w:t>
      </w:r>
      <w:r w:rsidR="007777A1">
        <w:rPr>
          <w:rFonts w:ascii="Times New Roman" w:hAnsi="Times New Roman" w:cs="Times New Roman"/>
          <w:sz w:val="24"/>
          <w:szCs w:val="24"/>
        </w:rPr>
        <w:t>…</w:t>
      </w:r>
      <w:r w:rsidR="007777A1" w:rsidRPr="007777A1">
        <w:rPr>
          <w:rFonts w:ascii="Times New Roman" w:hAnsi="Times New Roman" w:cs="Times New Roman"/>
          <w:sz w:val="24"/>
          <w:szCs w:val="24"/>
        </w:rPr>
        <w:t>.…</w:t>
      </w:r>
      <w:r w:rsidR="005078AB">
        <w:rPr>
          <w:rFonts w:ascii="Times New Roman" w:hAnsi="Times New Roman" w:cs="Times New Roman"/>
          <w:sz w:val="24"/>
          <w:szCs w:val="24"/>
        </w:rPr>
        <w:t>1</w:t>
      </w:r>
      <w:r w:rsidR="001B2E3C">
        <w:rPr>
          <w:rFonts w:ascii="Times New Roman" w:hAnsi="Times New Roman" w:cs="Times New Roman"/>
          <w:sz w:val="24"/>
          <w:szCs w:val="24"/>
        </w:rPr>
        <w:t>45</w:t>
      </w:r>
    </w:p>
    <w:p w:rsidR="0073149A" w:rsidRPr="009850A3" w:rsidRDefault="006A190D" w:rsidP="007777A1">
      <w:pPr>
        <w:spacing w:after="0" w:line="360" w:lineRule="auto"/>
        <w:rPr>
          <w:rFonts w:ascii="Times New Roman" w:hAnsi="Times New Roman" w:cs="Times New Roman"/>
          <w:sz w:val="24"/>
          <w:szCs w:val="24"/>
        </w:rPr>
      </w:pPr>
      <w:r w:rsidRPr="00B929D6">
        <w:rPr>
          <w:rFonts w:ascii="Times New Roman" w:hAnsi="Times New Roman" w:cs="Times New Roman"/>
          <w:i/>
          <w:sz w:val="24"/>
          <w:szCs w:val="24"/>
          <w:lang w:eastAsia="ru-RU"/>
        </w:rPr>
        <w:t xml:space="preserve">Приложение </w:t>
      </w:r>
      <w:r w:rsidR="00B929D6">
        <w:rPr>
          <w:rFonts w:ascii="Times New Roman" w:hAnsi="Times New Roman" w:cs="Times New Roman"/>
          <w:i/>
          <w:sz w:val="24"/>
          <w:szCs w:val="24"/>
          <w:lang w:eastAsia="ru-RU"/>
        </w:rPr>
        <w:t>3</w:t>
      </w:r>
      <w:r>
        <w:rPr>
          <w:rFonts w:ascii="Times New Roman" w:hAnsi="Times New Roman" w:cs="Times New Roman"/>
          <w:sz w:val="24"/>
          <w:szCs w:val="24"/>
          <w:lang w:eastAsia="ru-RU"/>
        </w:rPr>
        <w:t>.</w:t>
      </w:r>
      <w:r w:rsidR="0073149A" w:rsidRPr="0073149A">
        <w:rPr>
          <w:rFonts w:ascii="Times New Roman" w:hAnsi="Times New Roman" w:cs="Times New Roman"/>
          <w:sz w:val="24"/>
          <w:szCs w:val="24"/>
        </w:rPr>
        <w:t xml:space="preserve"> Примерная форма анкеты для опроса менторов</w:t>
      </w:r>
      <w:r w:rsidR="009850A3" w:rsidRPr="009850A3">
        <w:rPr>
          <w:rFonts w:ascii="Times New Roman" w:hAnsi="Times New Roman" w:cs="Times New Roman"/>
          <w:sz w:val="24"/>
          <w:szCs w:val="24"/>
        </w:rPr>
        <w:t>…………………………</w:t>
      </w:r>
      <w:r w:rsidR="007777A1">
        <w:rPr>
          <w:rFonts w:ascii="Times New Roman" w:hAnsi="Times New Roman" w:cs="Times New Roman"/>
          <w:sz w:val="24"/>
          <w:szCs w:val="24"/>
        </w:rPr>
        <w:t>…</w:t>
      </w:r>
      <w:r w:rsidR="007777A1" w:rsidRPr="007777A1">
        <w:rPr>
          <w:rFonts w:ascii="Times New Roman" w:hAnsi="Times New Roman" w:cs="Times New Roman"/>
          <w:sz w:val="24"/>
          <w:szCs w:val="24"/>
        </w:rPr>
        <w:t>..</w:t>
      </w:r>
      <w:r w:rsidR="009850A3" w:rsidRPr="009850A3">
        <w:rPr>
          <w:rFonts w:ascii="Times New Roman" w:hAnsi="Times New Roman" w:cs="Times New Roman"/>
          <w:sz w:val="24"/>
          <w:szCs w:val="24"/>
        </w:rPr>
        <w:t>1</w:t>
      </w:r>
      <w:r w:rsidR="001B2E3C">
        <w:rPr>
          <w:rFonts w:ascii="Times New Roman" w:hAnsi="Times New Roman" w:cs="Times New Roman"/>
          <w:sz w:val="24"/>
          <w:szCs w:val="24"/>
        </w:rPr>
        <w:t>49</w:t>
      </w:r>
    </w:p>
    <w:p w:rsidR="00E24FBB" w:rsidRPr="009850A3" w:rsidRDefault="006A190D" w:rsidP="007777A1">
      <w:pPr>
        <w:spacing w:after="0" w:line="360" w:lineRule="auto"/>
        <w:rPr>
          <w:rFonts w:ascii="Times New Roman" w:hAnsi="Times New Roman" w:cs="Times New Roman"/>
          <w:sz w:val="24"/>
          <w:szCs w:val="24"/>
        </w:rPr>
      </w:pPr>
      <w:r w:rsidRPr="00E24FBB">
        <w:rPr>
          <w:rFonts w:ascii="Times New Roman" w:hAnsi="Times New Roman" w:cs="Times New Roman"/>
          <w:i/>
          <w:sz w:val="24"/>
          <w:szCs w:val="24"/>
          <w:lang w:eastAsia="ru-RU"/>
        </w:rPr>
        <w:t xml:space="preserve">Приложение </w:t>
      </w:r>
      <w:r w:rsidR="00B929D6">
        <w:rPr>
          <w:rFonts w:ascii="Times New Roman" w:hAnsi="Times New Roman" w:cs="Times New Roman"/>
          <w:i/>
          <w:sz w:val="24"/>
          <w:szCs w:val="24"/>
          <w:lang w:eastAsia="ru-RU"/>
        </w:rPr>
        <w:t>4</w:t>
      </w:r>
      <w:r>
        <w:rPr>
          <w:rFonts w:ascii="Times New Roman" w:hAnsi="Times New Roman" w:cs="Times New Roman"/>
          <w:sz w:val="24"/>
          <w:szCs w:val="24"/>
          <w:lang w:eastAsia="ru-RU"/>
        </w:rPr>
        <w:t>.</w:t>
      </w:r>
      <w:r w:rsidR="00E24FBB" w:rsidRPr="00E24FBB">
        <w:rPr>
          <w:rFonts w:ascii="Times New Roman" w:hAnsi="Times New Roman" w:cs="Times New Roman"/>
          <w:sz w:val="24"/>
          <w:szCs w:val="24"/>
        </w:rPr>
        <w:t xml:space="preserve"> Примерная форма анкеты для определения возможности быть ментором или необходимости иметь ментора</w:t>
      </w:r>
      <w:r w:rsidR="009850A3" w:rsidRPr="009850A3">
        <w:rPr>
          <w:rFonts w:ascii="Times New Roman" w:hAnsi="Times New Roman" w:cs="Times New Roman"/>
          <w:sz w:val="24"/>
          <w:szCs w:val="24"/>
        </w:rPr>
        <w:t>…………………………………………………………</w:t>
      </w:r>
      <w:r w:rsidR="007777A1">
        <w:rPr>
          <w:rFonts w:ascii="Times New Roman" w:hAnsi="Times New Roman" w:cs="Times New Roman"/>
          <w:sz w:val="24"/>
          <w:szCs w:val="24"/>
        </w:rPr>
        <w:t>………</w:t>
      </w:r>
      <w:r w:rsidR="007777A1" w:rsidRPr="007777A1">
        <w:rPr>
          <w:rFonts w:ascii="Times New Roman" w:hAnsi="Times New Roman" w:cs="Times New Roman"/>
          <w:sz w:val="24"/>
          <w:szCs w:val="24"/>
        </w:rPr>
        <w:t>.</w:t>
      </w:r>
      <w:r w:rsidR="009850A3" w:rsidRPr="009850A3">
        <w:rPr>
          <w:rFonts w:ascii="Times New Roman" w:hAnsi="Times New Roman" w:cs="Times New Roman"/>
          <w:sz w:val="24"/>
          <w:szCs w:val="24"/>
        </w:rPr>
        <w:t>1</w:t>
      </w:r>
      <w:r w:rsidR="00B142A4">
        <w:rPr>
          <w:rFonts w:ascii="Times New Roman" w:hAnsi="Times New Roman" w:cs="Times New Roman"/>
          <w:sz w:val="24"/>
          <w:szCs w:val="24"/>
        </w:rPr>
        <w:t>50</w:t>
      </w:r>
    </w:p>
    <w:p w:rsidR="00E24FBB" w:rsidRPr="009850A3" w:rsidRDefault="006A190D" w:rsidP="007777A1">
      <w:pPr>
        <w:autoSpaceDE w:val="0"/>
        <w:autoSpaceDN w:val="0"/>
        <w:adjustRightInd w:val="0"/>
        <w:spacing w:after="0" w:line="360" w:lineRule="auto"/>
        <w:rPr>
          <w:rFonts w:ascii="Times New Roman" w:hAnsi="Times New Roman" w:cs="Times New Roman"/>
          <w:color w:val="000000"/>
          <w:sz w:val="24"/>
          <w:szCs w:val="24"/>
        </w:rPr>
      </w:pPr>
      <w:r w:rsidRPr="00E24FBB">
        <w:rPr>
          <w:rFonts w:ascii="Times New Roman" w:hAnsi="Times New Roman" w:cs="Times New Roman"/>
          <w:i/>
          <w:sz w:val="24"/>
          <w:szCs w:val="24"/>
          <w:lang w:eastAsia="ru-RU"/>
        </w:rPr>
        <w:t xml:space="preserve">Приложение </w:t>
      </w:r>
      <w:r w:rsidR="00B929D6">
        <w:rPr>
          <w:rFonts w:ascii="Times New Roman" w:hAnsi="Times New Roman" w:cs="Times New Roman"/>
          <w:i/>
          <w:sz w:val="24"/>
          <w:szCs w:val="24"/>
          <w:lang w:eastAsia="ru-RU"/>
        </w:rPr>
        <w:t>5</w:t>
      </w:r>
      <w:r>
        <w:rPr>
          <w:rFonts w:ascii="Times New Roman" w:hAnsi="Times New Roman" w:cs="Times New Roman"/>
          <w:sz w:val="24"/>
          <w:szCs w:val="24"/>
          <w:lang w:eastAsia="ru-RU"/>
        </w:rPr>
        <w:t>.</w:t>
      </w:r>
      <w:r w:rsidR="00E24FBB">
        <w:rPr>
          <w:rFonts w:ascii="Times New Roman" w:hAnsi="Times New Roman" w:cs="Times New Roman"/>
          <w:sz w:val="24"/>
          <w:szCs w:val="24"/>
          <w:lang w:eastAsia="ru-RU"/>
        </w:rPr>
        <w:t xml:space="preserve"> </w:t>
      </w:r>
      <w:r w:rsidR="00E24FBB" w:rsidRPr="00E24FBB">
        <w:rPr>
          <w:rFonts w:ascii="Times New Roman" w:hAnsi="Times New Roman" w:cs="Times New Roman"/>
          <w:bCs/>
          <w:color w:val="000000"/>
          <w:sz w:val="24"/>
          <w:szCs w:val="24"/>
        </w:rPr>
        <w:t>Шаблоны писем иностранным кандидатам на должности НПР</w:t>
      </w:r>
      <w:r w:rsidR="009850A3" w:rsidRPr="009850A3">
        <w:rPr>
          <w:rFonts w:ascii="Times New Roman" w:hAnsi="Times New Roman" w:cs="Times New Roman"/>
          <w:bCs/>
          <w:color w:val="000000"/>
          <w:sz w:val="24"/>
          <w:szCs w:val="24"/>
        </w:rPr>
        <w:t>…………</w:t>
      </w:r>
      <w:r w:rsidR="007777A1">
        <w:rPr>
          <w:rFonts w:ascii="Times New Roman" w:hAnsi="Times New Roman" w:cs="Times New Roman"/>
          <w:bCs/>
          <w:color w:val="000000"/>
          <w:sz w:val="24"/>
          <w:szCs w:val="24"/>
        </w:rPr>
        <w:t>…</w:t>
      </w:r>
      <w:r w:rsidR="009850A3" w:rsidRPr="009850A3">
        <w:rPr>
          <w:rFonts w:ascii="Times New Roman" w:hAnsi="Times New Roman" w:cs="Times New Roman"/>
          <w:bCs/>
          <w:color w:val="000000"/>
          <w:sz w:val="24"/>
          <w:szCs w:val="24"/>
        </w:rPr>
        <w:t>1</w:t>
      </w:r>
      <w:r w:rsidR="00B142A4">
        <w:rPr>
          <w:rFonts w:ascii="Times New Roman" w:hAnsi="Times New Roman" w:cs="Times New Roman"/>
          <w:bCs/>
          <w:color w:val="000000"/>
          <w:sz w:val="24"/>
          <w:szCs w:val="24"/>
        </w:rPr>
        <w:t>52</w:t>
      </w:r>
    </w:p>
    <w:p w:rsidR="00E24FBB" w:rsidRPr="009850A3" w:rsidRDefault="006A190D" w:rsidP="007777A1">
      <w:pPr>
        <w:spacing w:after="0" w:line="360" w:lineRule="auto"/>
        <w:rPr>
          <w:rFonts w:ascii="Times New Roman" w:hAnsi="Times New Roman" w:cs="Times New Roman"/>
          <w:sz w:val="24"/>
          <w:szCs w:val="24"/>
        </w:rPr>
      </w:pPr>
      <w:r w:rsidRPr="00E24FBB">
        <w:rPr>
          <w:rFonts w:ascii="Times New Roman" w:hAnsi="Times New Roman" w:cs="Times New Roman"/>
          <w:i/>
          <w:sz w:val="24"/>
          <w:szCs w:val="24"/>
          <w:lang w:eastAsia="ru-RU"/>
        </w:rPr>
        <w:t xml:space="preserve">Приложение </w:t>
      </w:r>
      <w:r w:rsidR="00B929D6">
        <w:rPr>
          <w:rFonts w:ascii="Times New Roman" w:hAnsi="Times New Roman" w:cs="Times New Roman"/>
          <w:i/>
          <w:sz w:val="24"/>
          <w:szCs w:val="24"/>
          <w:lang w:eastAsia="ru-RU"/>
        </w:rPr>
        <w:t>6</w:t>
      </w:r>
      <w:r>
        <w:rPr>
          <w:rFonts w:ascii="Times New Roman" w:hAnsi="Times New Roman" w:cs="Times New Roman"/>
          <w:sz w:val="24"/>
          <w:szCs w:val="24"/>
          <w:lang w:eastAsia="ru-RU"/>
        </w:rPr>
        <w:t>.</w:t>
      </w:r>
      <w:r w:rsidR="00E24FBB">
        <w:rPr>
          <w:rFonts w:ascii="Times New Roman" w:hAnsi="Times New Roman" w:cs="Times New Roman"/>
          <w:sz w:val="24"/>
          <w:szCs w:val="24"/>
          <w:lang w:eastAsia="ru-RU"/>
        </w:rPr>
        <w:t xml:space="preserve"> </w:t>
      </w:r>
      <w:r w:rsidR="00E24FBB" w:rsidRPr="00E24FBB">
        <w:rPr>
          <w:rFonts w:ascii="Times New Roman" w:hAnsi="Times New Roman" w:cs="Times New Roman"/>
          <w:sz w:val="24"/>
          <w:szCs w:val="24"/>
        </w:rPr>
        <w:t>Примеры вопросов для лиц, рекомендующих иностранных кандидатов на должности НПР</w:t>
      </w:r>
      <w:r w:rsidR="009850A3" w:rsidRPr="009850A3">
        <w:rPr>
          <w:rFonts w:ascii="Times New Roman" w:hAnsi="Times New Roman" w:cs="Times New Roman"/>
          <w:sz w:val="24"/>
          <w:szCs w:val="24"/>
        </w:rPr>
        <w:t>………………………………………………………………………………</w:t>
      </w:r>
      <w:r w:rsidR="007777A1">
        <w:rPr>
          <w:rFonts w:ascii="Times New Roman" w:hAnsi="Times New Roman" w:cs="Times New Roman"/>
          <w:sz w:val="24"/>
          <w:szCs w:val="24"/>
        </w:rPr>
        <w:t>…</w:t>
      </w:r>
      <w:r w:rsidR="007777A1" w:rsidRPr="007777A1">
        <w:rPr>
          <w:rFonts w:ascii="Times New Roman" w:hAnsi="Times New Roman" w:cs="Times New Roman"/>
          <w:sz w:val="24"/>
          <w:szCs w:val="24"/>
        </w:rPr>
        <w:t>.</w:t>
      </w:r>
      <w:r w:rsidR="009850A3" w:rsidRPr="009850A3">
        <w:rPr>
          <w:rFonts w:ascii="Times New Roman" w:hAnsi="Times New Roman" w:cs="Times New Roman"/>
          <w:sz w:val="24"/>
          <w:szCs w:val="24"/>
        </w:rPr>
        <w:t>1</w:t>
      </w:r>
      <w:r w:rsidR="00B142A4">
        <w:rPr>
          <w:rFonts w:ascii="Times New Roman" w:hAnsi="Times New Roman" w:cs="Times New Roman"/>
          <w:sz w:val="24"/>
          <w:szCs w:val="24"/>
        </w:rPr>
        <w:t>57</w:t>
      </w:r>
    </w:p>
    <w:p w:rsidR="00E24FBB" w:rsidRPr="009850A3" w:rsidRDefault="006A190D" w:rsidP="007777A1">
      <w:pPr>
        <w:autoSpaceDE w:val="0"/>
        <w:autoSpaceDN w:val="0"/>
        <w:adjustRightInd w:val="0"/>
        <w:spacing w:after="0" w:line="360" w:lineRule="auto"/>
        <w:rPr>
          <w:rFonts w:ascii="Times New Roman" w:hAnsi="Times New Roman" w:cs="Times New Roman"/>
          <w:color w:val="000000"/>
          <w:sz w:val="24"/>
          <w:szCs w:val="24"/>
        </w:rPr>
      </w:pPr>
      <w:r w:rsidRPr="00E24FBB">
        <w:rPr>
          <w:rFonts w:ascii="Times New Roman" w:hAnsi="Times New Roman" w:cs="Times New Roman"/>
          <w:i/>
          <w:sz w:val="24"/>
          <w:szCs w:val="24"/>
          <w:lang w:eastAsia="ru-RU"/>
        </w:rPr>
        <w:t xml:space="preserve">Приложение </w:t>
      </w:r>
      <w:r w:rsidR="00B929D6">
        <w:rPr>
          <w:rFonts w:ascii="Times New Roman" w:hAnsi="Times New Roman" w:cs="Times New Roman"/>
          <w:i/>
          <w:sz w:val="24"/>
          <w:szCs w:val="24"/>
          <w:lang w:eastAsia="ru-RU"/>
        </w:rPr>
        <w:t>7</w:t>
      </w:r>
      <w:r>
        <w:rPr>
          <w:rFonts w:ascii="Times New Roman" w:hAnsi="Times New Roman" w:cs="Times New Roman"/>
          <w:sz w:val="24"/>
          <w:szCs w:val="24"/>
          <w:lang w:eastAsia="ru-RU"/>
        </w:rPr>
        <w:t>.</w:t>
      </w:r>
      <w:r w:rsidR="00E24FBB">
        <w:rPr>
          <w:rFonts w:ascii="Times New Roman" w:hAnsi="Times New Roman" w:cs="Times New Roman"/>
          <w:sz w:val="24"/>
          <w:szCs w:val="24"/>
          <w:lang w:eastAsia="ru-RU"/>
        </w:rPr>
        <w:t xml:space="preserve"> </w:t>
      </w:r>
      <w:r w:rsidR="00E24FBB" w:rsidRPr="00E24FBB">
        <w:rPr>
          <w:rFonts w:ascii="Times New Roman" w:hAnsi="Times New Roman" w:cs="Times New Roman"/>
          <w:bCs/>
          <w:color w:val="000000"/>
          <w:sz w:val="24"/>
          <w:szCs w:val="24"/>
        </w:rPr>
        <w:t>Контрольный лист посещения университета иностранными кандидатами на должности НПР</w:t>
      </w:r>
      <w:r w:rsidR="009850A3" w:rsidRPr="009850A3">
        <w:rPr>
          <w:rFonts w:ascii="Times New Roman" w:hAnsi="Times New Roman" w:cs="Times New Roman"/>
          <w:bCs/>
          <w:color w:val="000000"/>
          <w:sz w:val="24"/>
          <w:szCs w:val="24"/>
        </w:rPr>
        <w:t>……………………………………………………………………………</w:t>
      </w:r>
      <w:r w:rsidR="007777A1">
        <w:rPr>
          <w:rFonts w:ascii="Times New Roman" w:hAnsi="Times New Roman" w:cs="Times New Roman"/>
          <w:bCs/>
          <w:color w:val="000000"/>
          <w:sz w:val="24"/>
          <w:szCs w:val="24"/>
        </w:rPr>
        <w:t>……</w:t>
      </w:r>
      <w:r w:rsidR="00B142A4">
        <w:rPr>
          <w:rFonts w:ascii="Times New Roman" w:hAnsi="Times New Roman" w:cs="Times New Roman"/>
          <w:bCs/>
          <w:color w:val="000000"/>
          <w:sz w:val="24"/>
          <w:szCs w:val="24"/>
        </w:rPr>
        <w:t>.</w:t>
      </w:r>
      <w:r w:rsidR="007777A1" w:rsidRPr="007777A1">
        <w:rPr>
          <w:rFonts w:ascii="Times New Roman" w:hAnsi="Times New Roman" w:cs="Times New Roman"/>
          <w:bCs/>
          <w:color w:val="000000"/>
          <w:sz w:val="24"/>
          <w:szCs w:val="24"/>
        </w:rPr>
        <w:t>1</w:t>
      </w:r>
      <w:r w:rsidR="00B142A4">
        <w:rPr>
          <w:rFonts w:ascii="Times New Roman" w:hAnsi="Times New Roman" w:cs="Times New Roman"/>
          <w:bCs/>
          <w:color w:val="000000"/>
          <w:sz w:val="24"/>
          <w:szCs w:val="24"/>
        </w:rPr>
        <w:t>58</w:t>
      </w:r>
    </w:p>
    <w:p w:rsidR="00E24FBB" w:rsidRPr="0088397D" w:rsidRDefault="006A190D" w:rsidP="007777A1">
      <w:pPr>
        <w:spacing w:after="0" w:line="360" w:lineRule="auto"/>
        <w:rPr>
          <w:rFonts w:ascii="Times New Roman" w:hAnsi="Times New Roman" w:cs="Times New Roman"/>
          <w:sz w:val="24"/>
          <w:szCs w:val="24"/>
        </w:rPr>
      </w:pPr>
      <w:r w:rsidRPr="00E24FBB">
        <w:rPr>
          <w:rFonts w:ascii="Times New Roman" w:hAnsi="Times New Roman" w:cs="Times New Roman"/>
          <w:i/>
          <w:sz w:val="24"/>
          <w:szCs w:val="24"/>
          <w:lang w:eastAsia="ru-RU"/>
        </w:rPr>
        <w:lastRenderedPageBreak/>
        <w:t xml:space="preserve">Приложение </w:t>
      </w:r>
      <w:r w:rsidR="00B929D6">
        <w:rPr>
          <w:rFonts w:ascii="Times New Roman" w:hAnsi="Times New Roman" w:cs="Times New Roman"/>
          <w:i/>
          <w:sz w:val="24"/>
          <w:szCs w:val="24"/>
          <w:lang w:eastAsia="ru-RU"/>
        </w:rPr>
        <w:t>8</w:t>
      </w:r>
      <w:r>
        <w:rPr>
          <w:rFonts w:ascii="Times New Roman" w:hAnsi="Times New Roman" w:cs="Times New Roman"/>
          <w:sz w:val="24"/>
          <w:szCs w:val="24"/>
          <w:lang w:eastAsia="ru-RU"/>
        </w:rPr>
        <w:t>.</w:t>
      </w:r>
      <w:r w:rsidR="00E24FBB">
        <w:rPr>
          <w:rFonts w:ascii="Times New Roman" w:hAnsi="Times New Roman" w:cs="Times New Roman"/>
          <w:sz w:val="24"/>
          <w:szCs w:val="24"/>
          <w:lang w:eastAsia="ru-RU"/>
        </w:rPr>
        <w:t xml:space="preserve"> </w:t>
      </w:r>
      <w:r w:rsidR="00E24FBB" w:rsidRPr="00E24FBB">
        <w:rPr>
          <w:rFonts w:ascii="Times New Roman" w:hAnsi="Times New Roman" w:cs="Times New Roman"/>
          <w:sz w:val="24"/>
          <w:szCs w:val="24"/>
        </w:rPr>
        <w:t>Контрольный лист проведения собеседования с иностранным кандидатом на должность НПР</w:t>
      </w:r>
      <w:r w:rsidR="0088397D" w:rsidRPr="0088397D">
        <w:rPr>
          <w:rFonts w:ascii="Times New Roman" w:hAnsi="Times New Roman" w:cs="Times New Roman"/>
          <w:sz w:val="24"/>
          <w:szCs w:val="24"/>
        </w:rPr>
        <w:t>……………………………………………………………………………</w:t>
      </w:r>
      <w:r w:rsidR="007777A1">
        <w:rPr>
          <w:rFonts w:ascii="Times New Roman" w:hAnsi="Times New Roman" w:cs="Times New Roman"/>
          <w:sz w:val="24"/>
          <w:szCs w:val="24"/>
        </w:rPr>
        <w:t>……</w:t>
      </w:r>
      <w:r w:rsidR="007777A1" w:rsidRPr="007777A1">
        <w:rPr>
          <w:rFonts w:ascii="Times New Roman" w:hAnsi="Times New Roman" w:cs="Times New Roman"/>
          <w:sz w:val="24"/>
          <w:szCs w:val="24"/>
        </w:rPr>
        <w:t>..</w:t>
      </w:r>
      <w:r w:rsidR="0088397D" w:rsidRPr="0088397D">
        <w:rPr>
          <w:rFonts w:ascii="Times New Roman" w:hAnsi="Times New Roman" w:cs="Times New Roman"/>
          <w:sz w:val="24"/>
          <w:szCs w:val="24"/>
        </w:rPr>
        <w:t>1</w:t>
      </w:r>
      <w:r w:rsidR="00CA1D6F">
        <w:rPr>
          <w:rFonts w:ascii="Times New Roman" w:hAnsi="Times New Roman" w:cs="Times New Roman"/>
          <w:sz w:val="24"/>
          <w:szCs w:val="24"/>
        </w:rPr>
        <w:t>6</w:t>
      </w:r>
      <w:r w:rsidR="00B142A4">
        <w:rPr>
          <w:rFonts w:ascii="Times New Roman" w:hAnsi="Times New Roman" w:cs="Times New Roman"/>
          <w:sz w:val="24"/>
          <w:szCs w:val="24"/>
        </w:rPr>
        <w:t>0</w:t>
      </w:r>
    </w:p>
    <w:p w:rsidR="00E24FBB" w:rsidRPr="009850A3" w:rsidRDefault="006A190D" w:rsidP="007777A1">
      <w:pPr>
        <w:spacing w:after="0" w:line="360" w:lineRule="auto"/>
        <w:rPr>
          <w:rFonts w:ascii="Times New Roman" w:hAnsi="Times New Roman" w:cs="Times New Roman"/>
          <w:sz w:val="24"/>
          <w:szCs w:val="24"/>
          <w:lang w:eastAsia="ru-RU"/>
        </w:rPr>
      </w:pPr>
      <w:r w:rsidRPr="00E24FBB">
        <w:rPr>
          <w:rFonts w:ascii="Times New Roman" w:hAnsi="Times New Roman" w:cs="Times New Roman"/>
          <w:i/>
          <w:sz w:val="24"/>
          <w:szCs w:val="24"/>
          <w:lang w:eastAsia="ru-RU"/>
        </w:rPr>
        <w:t xml:space="preserve">Приложение </w:t>
      </w:r>
      <w:r w:rsidR="00B929D6">
        <w:rPr>
          <w:rFonts w:ascii="Times New Roman" w:hAnsi="Times New Roman" w:cs="Times New Roman"/>
          <w:i/>
          <w:sz w:val="24"/>
          <w:szCs w:val="24"/>
          <w:lang w:eastAsia="ru-RU"/>
        </w:rPr>
        <w:t>9</w:t>
      </w:r>
      <w:r>
        <w:rPr>
          <w:rFonts w:ascii="Times New Roman" w:hAnsi="Times New Roman" w:cs="Times New Roman"/>
          <w:sz w:val="24"/>
          <w:szCs w:val="24"/>
          <w:lang w:eastAsia="ru-RU"/>
        </w:rPr>
        <w:t>.</w:t>
      </w:r>
      <w:r w:rsidR="00E24FBB">
        <w:rPr>
          <w:rFonts w:ascii="Times New Roman" w:hAnsi="Times New Roman" w:cs="Times New Roman"/>
          <w:sz w:val="24"/>
          <w:szCs w:val="24"/>
          <w:lang w:eastAsia="ru-RU"/>
        </w:rPr>
        <w:t xml:space="preserve"> </w:t>
      </w:r>
      <w:r w:rsidR="00E24FBB" w:rsidRPr="00E24FBB">
        <w:rPr>
          <w:rFonts w:ascii="Times New Roman" w:hAnsi="Times New Roman" w:cs="Times New Roman"/>
          <w:sz w:val="24"/>
          <w:szCs w:val="24"/>
        </w:rPr>
        <w:t>Примерные вопросы для проведения собеседования с иностранными кандидатами</w:t>
      </w:r>
      <w:r w:rsidR="009850A3" w:rsidRPr="009850A3">
        <w:rPr>
          <w:rFonts w:ascii="Times New Roman" w:hAnsi="Times New Roman" w:cs="Times New Roman"/>
          <w:sz w:val="24"/>
          <w:szCs w:val="24"/>
        </w:rPr>
        <w:t>………………………</w:t>
      </w:r>
      <w:r w:rsidR="009850A3">
        <w:rPr>
          <w:rFonts w:ascii="Times New Roman" w:hAnsi="Times New Roman" w:cs="Times New Roman"/>
          <w:sz w:val="24"/>
          <w:szCs w:val="24"/>
        </w:rPr>
        <w:t>…</w:t>
      </w:r>
      <w:r w:rsidR="00694D66">
        <w:rPr>
          <w:rFonts w:ascii="Times New Roman" w:hAnsi="Times New Roman" w:cs="Times New Roman"/>
          <w:sz w:val="24"/>
          <w:szCs w:val="24"/>
        </w:rPr>
        <w:t>………………………………………………………...</w:t>
      </w:r>
      <w:r w:rsidR="007777A1" w:rsidRPr="007777A1">
        <w:rPr>
          <w:rFonts w:ascii="Times New Roman" w:hAnsi="Times New Roman" w:cs="Times New Roman"/>
          <w:sz w:val="24"/>
          <w:szCs w:val="24"/>
        </w:rPr>
        <w:t>....</w:t>
      </w:r>
      <w:r w:rsidR="00694D66">
        <w:rPr>
          <w:rFonts w:ascii="Times New Roman" w:hAnsi="Times New Roman" w:cs="Times New Roman"/>
          <w:sz w:val="24"/>
          <w:szCs w:val="24"/>
        </w:rPr>
        <w:t>1</w:t>
      </w:r>
      <w:r w:rsidR="00B142A4">
        <w:rPr>
          <w:rFonts w:ascii="Times New Roman" w:hAnsi="Times New Roman" w:cs="Times New Roman"/>
          <w:sz w:val="24"/>
          <w:szCs w:val="24"/>
        </w:rPr>
        <w:t>6</w:t>
      </w:r>
      <w:r w:rsidR="00CA1D6F">
        <w:rPr>
          <w:rFonts w:ascii="Times New Roman" w:hAnsi="Times New Roman" w:cs="Times New Roman"/>
          <w:sz w:val="24"/>
          <w:szCs w:val="24"/>
        </w:rPr>
        <w:t>2</w:t>
      </w:r>
    </w:p>
    <w:p w:rsidR="006A190D" w:rsidRPr="009850A3" w:rsidRDefault="006A190D" w:rsidP="007777A1">
      <w:pPr>
        <w:spacing w:after="0" w:line="360" w:lineRule="auto"/>
        <w:rPr>
          <w:rFonts w:ascii="Times New Roman" w:hAnsi="Times New Roman" w:cs="Times New Roman"/>
          <w:sz w:val="24"/>
          <w:szCs w:val="24"/>
          <w:lang w:eastAsia="ru-RU"/>
        </w:rPr>
      </w:pPr>
      <w:r w:rsidRPr="00E24FBB">
        <w:rPr>
          <w:rFonts w:ascii="Times New Roman" w:hAnsi="Times New Roman" w:cs="Times New Roman"/>
          <w:i/>
          <w:sz w:val="24"/>
          <w:szCs w:val="24"/>
          <w:lang w:eastAsia="ru-RU"/>
        </w:rPr>
        <w:t xml:space="preserve">Приложение </w:t>
      </w:r>
      <w:r w:rsidR="00B929D6">
        <w:rPr>
          <w:rFonts w:ascii="Times New Roman" w:hAnsi="Times New Roman" w:cs="Times New Roman"/>
          <w:i/>
          <w:sz w:val="24"/>
          <w:szCs w:val="24"/>
          <w:lang w:eastAsia="ru-RU"/>
        </w:rPr>
        <w:t>10</w:t>
      </w:r>
      <w:r>
        <w:rPr>
          <w:rFonts w:ascii="Times New Roman" w:hAnsi="Times New Roman" w:cs="Times New Roman"/>
          <w:sz w:val="24"/>
          <w:szCs w:val="24"/>
          <w:lang w:eastAsia="ru-RU"/>
        </w:rPr>
        <w:t>.</w:t>
      </w:r>
      <w:r w:rsidR="00E24FBB">
        <w:rPr>
          <w:rFonts w:ascii="Times New Roman" w:hAnsi="Times New Roman" w:cs="Times New Roman"/>
          <w:sz w:val="24"/>
          <w:szCs w:val="24"/>
          <w:lang w:eastAsia="ru-RU"/>
        </w:rPr>
        <w:t xml:space="preserve"> </w:t>
      </w:r>
      <w:r w:rsidR="00E24FBB" w:rsidRPr="00E24FBB">
        <w:rPr>
          <w:rFonts w:ascii="HelveticaNeue-Light" w:hAnsi="HelveticaNeue-Light" w:cs="HelveticaNeue-Light"/>
          <w:sz w:val="24"/>
          <w:szCs w:val="24"/>
        </w:rPr>
        <w:t xml:space="preserve">Вопросы, которые не рекомендуется задавать иностранному кандидату на собеседовании и их альтернативные </w:t>
      </w:r>
      <w:r w:rsidR="009850A3">
        <w:rPr>
          <w:rFonts w:ascii="HelveticaNeue-Light" w:hAnsi="HelveticaNeue-Light" w:cs="HelveticaNeue-Light"/>
          <w:sz w:val="24"/>
          <w:szCs w:val="24"/>
        </w:rPr>
        <w:t>в</w:t>
      </w:r>
      <w:r w:rsidR="00E24FBB" w:rsidRPr="00E24FBB">
        <w:rPr>
          <w:rFonts w:ascii="HelveticaNeue-Light" w:hAnsi="HelveticaNeue-Light" w:cs="HelveticaNeue-Light"/>
          <w:sz w:val="24"/>
          <w:szCs w:val="24"/>
        </w:rPr>
        <w:t>арианты</w:t>
      </w:r>
      <w:r w:rsidR="009850A3" w:rsidRPr="009850A3">
        <w:rPr>
          <w:rFonts w:ascii="HelveticaNeue-Light" w:hAnsi="HelveticaNeue-Light" w:cs="HelveticaNeue-Light"/>
          <w:sz w:val="24"/>
          <w:szCs w:val="24"/>
        </w:rPr>
        <w:t>……………………………………………</w:t>
      </w:r>
      <w:r w:rsidR="007777A1">
        <w:rPr>
          <w:rFonts w:ascii="HelveticaNeue-Light" w:hAnsi="HelveticaNeue-Light" w:cs="HelveticaNeue-Light"/>
          <w:sz w:val="24"/>
          <w:szCs w:val="24"/>
        </w:rPr>
        <w:t>…</w:t>
      </w:r>
      <w:r w:rsidR="007777A1" w:rsidRPr="007777A1">
        <w:rPr>
          <w:rFonts w:ascii="HelveticaNeue-Light" w:hAnsi="HelveticaNeue-Light" w:cs="HelveticaNeue-Light"/>
          <w:sz w:val="24"/>
          <w:szCs w:val="24"/>
        </w:rPr>
        <w:t>..</w:t>
      </w:r>
      <w:r w:rsidR="009850A3" w:rsidRPr="009850A3">
        <w:rPr>
          <w:rFonts w:ascii="HelveticaNeue-Light" w:hAnsi="HelveticaNeue-Light" w:cs="HelveticaNeue-Light"/>
          <w:sz w:val="24"/>
          <w:szCs w:val="24"/>
        </w:rPr>
        <w:t>1</w:t>
      </w:r>
      <w:r w:rsidR="00B142A4">
        <w:rPr>
          <w:rFonts w:ascii="HelveticaNeue-Light" w:hAnsi="HelveticaNeue-Light" w:cs="HelveticaNeue-Light"/>
          <w:sz w:val="24"/>
          <w:szCs w:val="24"/>
        </w:rPr>
        <w:t>68</w:t>
      </w:r>
    </w:p>
    <w:p w:rsidR="00E24FBB" w:rsidRPr="00E24FBB" w:rsidRDefault="006A190D" w:rsidP="007777A1">
      <w:pPr>
        <w:spacing w:after="0" w:line="360" w:lineRule="auto"/>
        <w:rPr>
          <w:rFonts w:ascii="HelveticaNeue-Light" w:hAnsi="HelveticaNeue-Light" w:cs="HelveticaNeue-Light"/>
          <w:sz w:val="24"/>
          <w:szCs w:val="24"/>
        </w:rPr>
      </w:pPr>
      <w:r w:rsidRPr="00E24FBB">
        <w:rPr>
          <w:rFonts w:ascii="Times New Roman" w:hAnsi="Times New Roman" w:cs="Times New Roman"/>
          <w:i/>
          <w:sz w:val="24"/>
          <w:szCs w:val="24"/>
          <w:lang w:eastAsia="ru-RU"/>
        </w:rPr>
        <w:t>Приложение 1</w:t>
      </w:r>
      <w:r w:rsidR="00B929D6">
        <w:rPr>
          <w:rFonts w:ascii="Times New Roman" w:hAnsi="Times New Roman" w:cs="Times New Roman"/>
          <w:i/>
          <w:sz w:val="24"/>
          <w:szCs w:val="24"/>
          <w:lang w:eastAsia="ru-RU"/>
        </w:rPr>
        <w:t>1</w:t>
      </w:r>
      <w:r>
        <w:rPr>
          <w:rFonts w:ascii="Times New Roman" w:hAnsi="Times New Roman" w:cs="Times New Roman"/>
          <w:sz w:val="24"/>
          <w:szCs w:val="24"/>
          <w:lang w:eastAsia="ru-RU"/>
        </w:rPr>
        <w:t>.</w:t>
      </w:r>
      <w:r w:rsidR="00E24FBB">
        <w:rPr>
          <w:rFonts w:ascii="Times New Roman" w:hAnsi="Times New Roman" w:cs="Times New Roman"/>
          <w:sz w:val="24"/>
          <w:szCs w:val="24"/>
          <w:lang w:eastAsia="ru-RU"/>
        </w:rPr>
        <w:t xml:space="preserve"> </w:t>
      </w:r>
      <w:r w:rsidR="00E24FBB" w:rsidRPr="00E24FBB">
        <w:rPr>
          <w:rFonts w:ascii="HelveticaNeue-Light" w:hAnsi="HelveticaNeue-Light" w:cs="HelveticaNeue-Light"/>
          <w:sz w:val="24"/>
          <w:szCs w:val="24"/>
        </w:rPr>
        <w:t>Примерная форма бланка оценки иностранного кандидата в ходе собеседования</w:t>
      </w:r>
      <w:r w:rsidR="009850A3">
        <w:rPr>
          <w:rFonts w:ascii="HelveticaNeue-Light" w:hAnsi="HelveticaNeue-Light" w:cs="HelveticaNeue-Light"/>
          <w:sz w:val="24"/>
          <w:szCs w:val="24"/>
        </w:rPr>
        <w:t>…………………………………………………………………………………</w:t>
      </w:r>
      <w:r w:rsidR="007777A1">
        <w:rPr>
          <w:rFonts w:ascii="HelveticaNeue-Light" w:hAnsi="HelveticaNeue-Light" w:cs="HelveticaNeue-Light"/>
          <w:sz w:val="24"/>
          <w:szCs w:val="24"/>
        </w:rPr>
        <w:t>…</w:t>
      </w:r>
      <w:r w:rsidR="007777A1" w:rsidRPr="007777A1">
        <w:rPr>
          <w:rFonts w:ascii="HelveticaNeue-Light" w:hAnsi="HelveticaNeue-Light" w:cs="HelveticaNeue-Light"/>
          <w:sz w:val="24"/>
          <w:szCs w:val="24"/>
        </w:rPr>
        <w:t>.</w:t>
      </w:r>
      <w:r w:rsidR="009850A3">
        <w:rPr>
          <w:rFonts w:ascii="HelveticaNeue-Light" w:hAnsi="HelveticaNeue-Light" w:cs="HelveticaNeue-Light"/>
          <w:sz w:val="24"/>
          <w:szCs w:val="24"/>
        </w:rPr>
        <w:t>1</w:t>
      </w:r>
      <w:r w:rsidR="00B142A4">
        <w:rPr>
          <w:rFonts w:ascii="HelveticaNeue-Light" w:hAnsi="HelveticaNeue-Light" w:cs="HelveticaNeue-Light"/>
          <w:sz w:val="24"/>
          <w:szCs w:val="24"/>
        </w:rPr>
        <w:t>71</w:t>
      </w:r>
    </w:p>
    <w:p w:rsidR="00E24FBB" w:rsidRPr="00E24FBB" w:rsidRDefault="006A190D" w:rsidP="007777A1">
      <w:pPr>
        <w:spacing w:after="0" w:line="360" w:lineRule="auto"/>
        <w:rPr>
          <w:rFonts w:ascii="HelveticaNeue-Light" w:hAnsi="HelveticaNeue-Light" w:cs="HelveticaNeue-Light"/>
          <w:sz w:val="24"/>
          <w:szCs w:val="24"/>
        </w:rPr>
      </w:pPr>
      <w:r w:rsidRPr="00E24FBB">
        <w:rPr>
          <w:rFonts w:ascii="Times New Roman" w:hAnsi="Times New Roman" w:cs="Times New Roman"/>
          <w:i/>
          <w:sz w:val="24"/>
          <w:szCs w:val="24"/>
          <w:lang w:eastAsia="ru-RU"/>
        </w:rPr>
        <w:t>Приложение 1</w:t>
      </w:r>
      <w:r w:rsidR="00B929D6">
        <w:rPr>
          <w:rFonts w:ascii="Times New Roman" w:hAnsi="Times New Roman" w:cs="Times New Roman"/>
          <w:i/>
          <w:sz w:val="24"/>
          <w:szCs w:val="24"/>
          <w:lang w:eastAsia="ru-RU"/>
        </w:rPr>
        <w:t>2</w:t>
      </w:r>
      <w:r>
        <w:rPr>
          <w:rFonts w:ascii="Times New Roman" w:hAnsi="Times New Roman" w:cs="Times New Roman"/>
          <w:sz w:val="24"/>
          <w:szCs w:val="24"/>
          <w:lang w:eastAsia="ru-RU"/>
        </w:rPr>
        <w:t>.</w:t>
      </w:r>
      <w:r w:rsidR="00E24FBB">
        <w:rPr>
          <w:rFonts w:ascii="Times New Roman" w:hAnsi="Times New Roman" w:cs="Times New Roman"/>
          <w:sz w:val="24"/>
          <w:szCs w:val="24"/>
          <w:lang w:eastAsia="ru-RU"/>
        </w:rPr>
        <w:t xml:space="preserve"> </w:t>
      </w:r>
      <w:r w:rsidR="00E24FBB" w:rsidRPr="00E24FBB">
        <w:rPr>
          <w:rFonts w:ascii="HelveticaNeue-Light" w:hAnsi="HelveticaNeue-Light" w:cs="HelveticaNeue-Light"/>
          <w:sz w:val="24"/>
          <w:szCs w:val="24"/>
        </w:rPr>
        <w:t>Примерная форма оценки открытой лекции</w:t>
      </w:r>
      <w:r w:rsidR="009850A3">
        <w:rPr>
          <w:rFonts w:ascii="HelveticaNeue-Light" w:hAnsi="HelveticaNeue-Light" w:cs="HelveticaNeue-Light"/>
          <w:sz w:val="24"/>
          <w:szCs w:val="24"/>
        </w:rPr>
        <w:t>…………</w:t>
      </w:r>
      <w:r w:rsidR="006602B8">
        <w:rPr>
          <w:rFonts w:ascii="HelveticaNeue-Light" w:hAnsi="HelveticaNeue-Light" w:cs="HelveticaNeue-Light"/>
          <w:sz w:val="24"/>
          <w:szCs w:val="24"/>
        </w:rPr>
        <w:t>.</w:t>
      </w:r>
      <w:r w:rsidR="009850A3">
        <w:rPr>
          <w:rFonts w:ascii="HelveticaNeue-Light" w:hAnsi="HelveticaNeue-Light" w:cs="HelveticaNeue-Light"/>
          <w:sz w:val="24"/>
          <w:szCs w:val="24"/>
        </w:rPr>
        <w:t>…………………</w:t>
      </w:r>
      <w:r w:rsidR="007777A1">
        <w:rPr>
          <w:rFonts w:ascii="HelveticaNeue-Light" w:hAnsi="HelveticaNeue-Light" w:cs="HelveticaNeue-Light"/>
          <w:sz w:val="24"/>
          <w:szCs w:val="24"/>
        </w:rPr>
        <w:t>…</w:t>
      </w:r>
      <w:r w:rsidR="007777A1" w:rsidRPr="007777A1">
        <w:rPr>
          <w:rFonts w:ascii="HelveticaNeue-Light" w:hAnsi="HelveticaNeue-Light" w:cs="HelveticaNeue-Light"/>
          <w:sz w:val="24"/>
          <w:szCs w:val="24"/>
        </w:rPr>
        <w:t>.</w:t>
      </w:r>
      <w:r w:rsidR="009850A3">
        <w:rPr>
          <w:rFonts w:ascii="HelveticaNeue-Light" w:hAnsi="HelveticaNeue-Light" w:cs="HelveticaNeue-Light"/>
          <w:sz w:val="24"/>
          <w:szCs w:val="24"/>
        </w:rPr>
        <w:t>1</w:t>
      </w:r>
      <w:r w:rsidR="00B142A4">
        <w:rPr>
          <w:rFonts w:ascii="HelveticaNeue-Light" w:hAnsi="HelveticaNeue-Light" w:cs="HelveticaNeue-Light"/>
          <w:sz w:val="24"/>
          <w:szCs w:val="24"/>
        </w:rPr>
        <w:t>72</w:t>
      </w:r>
    </w:p>
    <w:p w:rsidR="00E24FBB" w:rsidRPr="00E24FBB" w:rsidRDefault="006A190D" w:rsidP="007777A1">
      <w:pPr>
        <w:spacing w:after="0" w:line="360" w:lineRule="auto"/>
        <w:rPr>
          <w:rFonts w:ascii="HelveticaNeue-Light" w:hAnsi="HelveticaNeue-Light" w:cs="HelveticaNeue-Light"/>
          <w:sz w:val="24"/>
          <w:szCs w:val="24"/>
        </w:rPr>
      </w:pPr>
      <w:r w:rsidRPr="00E24FBB">
        <w:rPr>
          <w:rFonts w:ascii="Times New Roman" w:hAnsi="Times New Roman" w:cs="Times New Roman"/>
          <w:i/>
          <w:sz w:val="24"/>
          <w:szCs w:val="24"/>
          <w:lang w:eastAsia="ru-RU"/>
        </w:rPr>
        <w:t>Приложение 1</w:t>
      </w:r>
      <w:r w:rsidR="00B929D6">
        <w:rPr>
          <w:rFonts w:ascii="Times New Roman" w:hAnsi="Times New Roman" w:cs="Times New Roman"/>
          <w:i/>
          <w:sz w:val="24"/>
          <w:szCs w:val="24"/>
          <w:lang w:eastAsia="ru-RU"/>
        </w:rPr>
        <w:t>3</w:t>
      </w:r>
      <w:r>
        <w:rPr>
          <w:rFonts w:ascii="Times New Roman" w:hAnsi="Times New Roman" w:cs="Times New Roman"/>
          <w:sz w:val="24"/>
          <w:szCs w:val="24"/>
          <w:lang w:eastAsia="ru-RU"/>
        </w:rPr>
        <w:t>.</w:t>
      </w:r>
      <w:r w:rsidR="00E24FBB">
        <w:rPr>
          <w:rFonts w:ascii="Times New Roman" w:hAnsi="Times New Roman" w:cs="Times New Roman"/>
          <w:sz w:val="24"/>
          <w:szCs w:val="24"/>
          <w:lang w:eastAsia="ru-RU"/>
        </w:rPr>
        <w:t xml:space="preserve"> </w:t>
      </w:r>
      <w:r w:rsidR="00E24FBB" w:rsidRPr="00E24FBB">
        <w:rPr>
          <w:rFonts w:ascii="HelveticaNeue-Light" w:hAnsi="HelveticaNeue-Light" w:cs="HelveticaNeue-Light"/>
          <w:sz w:val="24"/>
          <w:szCs w:val="24"/>
        </w:rPr>
        <w:t xml:space="preserve">Примерная форма листа окончательной оценки иностранного </w:t>
      </w:r>
      <w:r w:rsidR="009850A3">
        <w:rPr>
          <w:rFonts w:ascii="HelveticaNeue-Light" w:hAnsi="HelveticaNeue-Light" w:cs="HelveticaNeue-Light"/>
          <w:sz w:val="24"/>
          <w:szCs w:val="24"/>
        </w:rPr>
        <w:t xml:space="preserve">             </w:t>
      </w:r>
      <w:r w:rsidR="00E24FBB" w:rsidRPr="00E24FBB">
        <w:rPr>
          <w:rFonts w:ascii="HelveticaNeue-Light" w:hAnsi="HelveticaNeue-Light" w:cs="HelveticaNeue-Light"/>
          <w:sz w:val="24"/>
          <w:szCs w:val="24"/>
        </w:rPr>
        <w:t>кандидата</w:t>
      </w:r>
      <w:r w:rsidR="009850A3">
        <w:rPr>
          <w:rFonts w:ascii="HelveticaNeue-Light" w:hAnsi="HelveticaNeue-Light" w:cs="HelveticaNeue-Light"/>
          <w:sz w:val="24"/>
          <w:szCs w:val="24"/>
        </w:rPr>
        <w:t>………………………………………………………………………………………</w:t>
      </w:r>
      <w:r w:rsidR="007777A1">
        <w:rPr>
          <w:rFonts w:ascii="HelveticaNeue-Light" w:hAnsi="HelveticaNeue-Light" w:cs="HelveticaNeue-Light"/>
          <w:sz w:val="24"/>
          <w:szCs w:val="24"/>
        </w:rPr>
        <w:t>…</w:t>
      </w:r>
      <w:r w:rsidR="009850A3">
        <w:rPr>
          <w:rFonts w:ascii="HelveticaNeue-Light" w:hAnsi="HelveticaNeue-Light" w:cs="HelveticaNeue-Light"/>
          <w:sz w:val="24"/>
          <w:szCs w:val="24"/>
        </w:rPr>
        <w:t>1</w:t>
      </w:r>
      <w:r w:rsidR="006602B8">
        <w:rPr>
          <w:rFonts w:ascii="HelveticaNeue-Light" w:hAnsi="HelveticaNeue-Light" w:cs="HelveticaNeue-Light"/>
          <w:sz w:val="24"/>
          <w:szCs w:val="24"/>
        </w:rPr>
        <w:t>7</w:t>
      </w:r>
      <w:r w:rsidR="00B142A4">
        <w:rPr>
          <w:rFonts w:ascii="HelveticaNeue-Light" w:hAnsi="HelveticaNeue-Light" w:cs="HelveticaNeue-Light"/>
          <w:sz w:val="24"/>
          <w:szCs w:val="24"/>
        </w:rPr>
        <w:t>4</w:t>
      </w:r>
    </w:p>
    <w:p w:rsidR="00E24FBB" w:rsidRPr="00E24FBB" w:rsidRDefault="006A190D" w:rsidP="007777A1">
      <w:pPr>
        <w:spacing w:after="0" w:line="360" w:lineRule="auto"/>
        <w:rPr>
          <w:rFonts w:ascii="HelveticaNeue-Light" w:hAnsi="HelveticaNeue-Light" w:cs="HelveticaNeue-Light"/>
          <w:sz w:val="24"/>
          <w:szCs w:val="24"/>
        </w:rPr>
      </w:pPr>
      <w:r w:rsidRPr="00E24FBB">
        <w:rPr>
          <w:rFonts w:ascii="Times New Roman" w:hAnsi="Times New Roman" w:cs="Times New Roman"/>
          <w:i/>
          <w:sz w:val="24"/>
          <w:szCs w:val="24"/>
          <w:lang w:eastAsia="ru-RU"/>
        </w:rPr>
        <w:t>Приложение 1</w:t>
      </w:r>
      <w:r w:rsidR="00B929D6">
        <w:rPr>
          <w:rFonts w:ascii="Times New Roman" w:hAnsi="Times New Roman" w:cs="Times New Roman"/>
          <w:i/>
          <w:sz w:val="24"/>
          <w:szCs w:val="24"/>
          <w:lang w:eastAsia="ru-RU"/>
        </w:rPr>
        <w:t>4</w:t>
      </w:r>
      <w:r>
        <w:rPr>
          <w:rFonts w:ascii="Times New Roman" w:hAnsi="Times New Roman" w:cs="Times New Roman"/>
          <w:sz w:val="24"/>
          <w:szCs w:val="24"/>
          <w:lang w:eastAsia="ru-RU"/>
        </w:rPr>
        <w:t>.</w:t>
      </w:r>
      <w:r w:rsidR="00E24FBB">
        <w:rPr>
          <w:rFonts w:ascii="Times New Roman" w:hAnsi="Times New Roman" w:cs="Times New Roman"/>
          <w:sz w:val="24"/>
          <w:szCs w:val="24"/>
          <w:lang w:eastAsia="ru-RU"/>
        </w:rPr>
        <w:t xml:space="preserve"> </w:t>
      </w:r>
      <w:r w:rsidR="006602B8" w:rsidRPr="006602B8">
        <w:rPr>
          <w:rFonts w:ascii="Times New Roman" w:eastAsia="Calibri" w:hAnsi="Times New Roman" w:cs="Times New Roman"/>
          <w:sz w:val="24"/>
          <w:szCs w:val="24"/>
        </w:rPr>
        <w:t>Особенности оферты (предложения заключить договор) в трудовых отношениях</w:t>
      </w:r>
      <w:r w:rsidR="006602B8">
        <w:rPr>
          <w:rFonts w:ascii="Times New Roman" w:eastAsia="Calibri" w:hAnsi="Times New Roman" w:cs="Times New Roman"/>
          <w:sz w:val="24"/>
          <w:szCs w:val="24"/>
        </w:rPr>
        <w:t>…………………………………….</w:t>
      </w:r>
      <w:r w:rsidR="006602B8">
        <w:rPr>
          <w:rFonts w:ascii="HelveticaNeue-Light" w:hAnsi="HelveticaNeue-Light" w:cs="HelveticaNeue-Light"/>
          <w:sz w:val="24"/>
          <w:szCs w:val="24"/>
        </w:rPr>
        <w:t>.</w:t>
      </w:r>
      <w:r w:rsidR="00E5062C">
        <w:rPr>
          <w:rFonts w:ascii="HelveticaNeue-Light" w:hAnsi="HelveticaNeue-Light" w:cs="HelveticaNeue-Light"/>
          <w:sz w:val="24"/>
          <w:szCs w:val="24"/>
        </w:rPr>
        <w:t>……………………………………………...</w:t>
      </w:r>
      <w:r w:rsidR="007777A1" w:rsidRPr="007777A1">
        <w:rPr>
          <w:rFonts w:ascii="HelveticaNeue-Light" w:hAnsi="HelveticaNeue-Light" w:cs="HelveticaNeue-Light"/>
          <w:sz w:val="24"/>
          <w:szCs w:val="24"/>
        </w:rPr>
        <w:t>...</w:t>
      </w:r>
      <w:r w:rsidR="00E5062C">
        <w:rPr>
          <w:rFonts w:ascii="HelveticaNeue-Light" w:hAnsi="HelveticaNeue-Light" w:cs="HelveticaNeue-Light"/>
          <w:sz w:val="24"/>
          <w:szCs w:val="24"/>
        </w:rPr>
        <w:t>1</w:t>
      </w:r>
      <w:r w:rsidR="00B142A4">
        <w:rPr>
          <w:rFonts w:ascii="HelveticaNeue-Light" w:hAnsi="HelveticaNeue-Light" w:cs="HelveticaNeue-Light"/>
          <w:sz w:val="24"/>
          <w:szCs w:val="24"/>
        </w:rPr>
        <w:t>76</w:t>
      </w:r>
    </w:p>
    <w:p w:rsidR="00E24FBB" w:rsidRPr="00E24FBB" w:rsidRDefault="006A190D" w:rsidP="007777A1">
      <w:pPr>
        <w:spacing w:after="0" w:line="360" w:lineRule="auto"/>
        <w:rPr>
          <w:rFonts w:ascii="Times New Roman" w:hAnsi="Times New Roman" w:cs="Times New Roman"/>
          <w:sz w:val="24"/>
          <w:szCs w:val="24"/>
        </w:rPr>
      </w:pPr>
      <w:r w:rsidRPr="00E24FBB">
        <w:rPr>
          <w:rFonts w:ascii="Times New Roman" w:hAnsi="Times New Roman" w:cs="Times New Roman"/>
          <w:i/>
          <w:sz w:val="24"/>
          <w:szCs w:val="24"/>
          <w:lang w:eastAsia="ru-RU"/>
        </w:rPr>
        <w:t>Приложение 1</w:t>
      </w:r>
      <w:r w:rsidR="00B929D6">
        <w:rPr>
          <w:rFonts w:ascii="Times New Roman" w:hAnsi="Times New Roman" w:cs="Times New Roman"/>
          <w:i/>
          <w:sz w:val="24"/>
          <w:szCs w:val="24"/>
          <w:lang w:eastAsia="ru-RU"/>
        </w:rPr>
        <w:t>5</w:t>
      </w:r>
      <w:r>
        <w:rPr>
          <w:rFonts w:ascii="Times New Roman" w:hAnsi="Times New Roman" w:cs="Times New Roman"/>
          <w:sz w:val="24"/>
          <w:szCs w:val="24"/>
          <w:lang w:eastAsia="ru-RU"/>
        </w:rPr>
        <w:t>.</w:t>
      </w:r>
      <w:r w:rsidR="00E24FBB">
        <w:rPr>
          <w:rFonts w:ascii="Times New Roman" w:hAnsi="Times New Roman" w:cs="Times New Roman"/>
          <w:sz w:val="24"/>
          <w:szCs w:val="24"/>
          <w:lang w:eastAsia="ru-RU"/>
        </w:rPr>
        <w:t xml:space="preserve"> </w:t>
      </w:r>
      <w:r w:rsidR="00E24FBB" w:rsidRPr="00E24FBB">
        <w:rPr>
          <w:rFonts w:ascii="HelveticaNeue-Light" w:hAnsi="HelveticaNeue-Light" w:cs="HelveticaNeue-Light"/>
          <w:sz w:val="24"/>
          <w:szCs w:val="24"/>
        </w:rPr>
        <w:t xml:space="preserve">Шаблоны </w:t>
      </w:r>
      <w:proofErr w:type="spellStart"/>
      <w:r w:rsidR="00E24FBB" w:rsidRPr="00E24FBB">
        <w:rPr>
          <w:rFonts w:ascii="HelveticaNeue-Light" w:hAnsi="HelveticaNeue-Light" w:cs="HelveticaNeue-Light"/>
          <w:sz w:val="24"/>
          <w:szCs w:val="24"/>
        </w:rPr>
        <w:t>письма-оффер</w:t>
      </w:r>
      <w:r w:rsidR="006602B8">
        <w:rPr>
          <w:rFonts w:ascii="HelveticaNeue-Light" w:hAnsi="HelveticaNeue-Light" w:cs="HelveticaNeue-Light"/>
          <w:sz w:val="24"/>
          <w:szCs w:val="24"/>
        </w:rPr>
        <w:t>ты</w:t>
      </w:r>
      <w:proofErr w:type="spellEnd"/>
      <w:r w:rsidR="006602B8">
        <w:rPr>
          <w:rFonts w:ascii="HelveticaNeue-Light" w:hAnsi="HelveticaNeue-Light" w:cs="HelveticaNeue-Light"/>
          <w:sz w:val="24"/>
          <w:szCs w:val="24"/>
        </w:rPr>
        <w:t>.</w:t>
      </w:r>
      <w:r w:rsidR="009850A3">
        <w:rPr>
          <w:rFonts w:ascii="HelveticaNeue-Light" w:hAnsi="HelveticaNeue-Light" w:cs="HelveticaNeue-Light"/>
          <w:sz w:val="24"/>
          <w:szCs w:val="24"/>
        </w:rPr>
        <w:t>………………………………………………</w:t>
      </w:r>
      <w:r w:rsidR="007777A1">
        <w:rPr>
          <w:rFonts w:ascii="HelveticaNeue-Light" w:hAnsi="HelveticaNeue-Light" w:cs="HelveticaNeue-Light"/>
          <w:sz w:val="24"/>
          <w:szCs w:val="24"/>
        </w:rPr>
        <w:t>…</w:t>
      </w:r>
      <w:r w:rsidR="007777A1" w:rsidRPr="00BF741B">
        <w:rPr>
          <w:rFonts w:ascii="HelveticaNeue-Light" w:hAnsi="HelveticaNeue-Light" w:cs="HelveticaNeue-Light"/>
          <w:sz w:val="24"/>
          <w:szCs w:val="24"/>
        </w:rPr>
        <w:t>.</w:t>
      </w:r>
      <w:r w:rsidR="009850A3">
        <w:rPr>
          <w:rFonts w:ascii="HelveticaNeue-Light" w:hAnsi="HelveticaNeue-Light" w:cs="HelveticaNeue-Light"/>
          <w:sz w:val="24"/>
          <w:szCs w:val="24"/>
        </w:rPr>
        <w:t>1</w:t>
      </w:r>
      <w:r w:rsidR="00B142A4">
        <w:rPr>
          <w:rFonts w:ascii="HelveticaNeue-Light" w:hAnsi="HelveticaNeue-Light" w:cs="HelveticaNeue-Light"/>
          <w:sz w:val="24"/>
          <w:szCs w:val="24"/>
        </w:rPr>
        <w:t>78</w:t>
      </w:r>
    </w:p>
    <w:p w:rsidR="00E24FBB" w:rsidRPr="00E24FBB" w:rsidRDefault="00E24FBB" w:rsidP="007777A1">
      <w:pPr>
        <w:spacing w:after="0" w:line="360" w:lineRule="auto"/>
        <w:rPr>
          <w:rFonts w:ascii="Times New Roman" w:hAnsi="Times New Roman" w:cs="Times New Roman"/>
          <w:sz w:val="24"/>
          <w:szCs w:val="24"/>
        </w:rPr>
      </w:pPr>
    </w:p>
    <w:p w:rsidR="006A190D" w:rsidRPr="007E03E6" w:rsidRDefault="006A190D" w:rsidP="007E03E6">
      <w:pPr>
        <w:spacing w:after="120" w:line="240" w:lineRule="auto"/>
        <w:rPr>
          <w:rFonts w:ascii="Times New Roman" w:hAnsi="Times New Roman" w:cs="Times New Roman"/>
          <w:sz w:val="24"/>
          <w:szCs w:val="24"/>
          <w:lang w:eastAsia="ru-RU"/>
        </w:rPr>
      </w:pPr>
    </w:p>
    <w:p w:rsidR="00020893" w:rsidRPr="0076308F" w:rsidRDefault="00020893" w:rsidP="002E5BAC">
      <w:pPr>
        <w:spacing w:afterLines="200" w:line="276"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B060EA" w:rsidRDefault="00BE1795" w:rsidP="007777A1">
      <w:pPr>
        <w:spacing w:after="12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Т</w:t>
      </w:r>
      <w:r w:rsidR="00657435">
        <w:rPr>
          <w:rFonts w:ascii="Times New Roman" w:hAnsi="Times New Roman" w:cs="Times New Roman"/>
          <w:b/>
          <w:sz w:val="24"/>
          <w:szCs w:val="24"/>
          <w:lang w:eastAsia="ru-RU"/>
        </w:rPr>
        <w:t>ермины</w:t>
      </w:r>
      <w:r>
        <w:rPr>
          <w:rFonts w:ascii="Times New Roman" w:hAnsi="Times New Roman" w:cs="Times New Roman"/>
          <w:b/>
          <w:sz w:val="24"/>
          <w:szCs w:val="24"/>
          <w:lang w:eastAsia="ru-RU"/>
        </w:rPr>
        <w:t xml:space="preserve"> и с</w:t>
      </w:r>
      <w:r w:rsidRPr="00B060EA">
        <w:rPr>
          <w:rFonts w:ascii="Times New Roman" w:hAnsi="Times New Roman" w:cs="Times New Roman"/>
          <w:b/>
          <w:sz w:val="24"/>
          <w:szCs w:val="24"/>
          <w:lang w:eastAsia="ru-RU"/>
        </w:rPr>
        <w:t>окращения</w:t>
      </w:r>
    </w:p>
    <w:p w:rsidR="00657435" w:rsidRPr="006639DB" w:rsidRDefault="00657435" w:rsidP="007777A1">
      <w:pPr>
        <w:spacing w:after="0" w:line="360" w:lineRule="auto"/>
        <w:ind w:left="709" w:hanging="709"/>
        <w:jc w:val="both"/>
        <w:rPr>
          <w:rFonts w:ascii="Times New Roman" w:hAnsi="Times New Roman" w:cs="Times New Roman"/>
          <w:sz w:val="24"/>
          <w:szCs w:val="24"/>
          <w:lang w:eastAsia="ru-RU"/>
        </w:rPr>
      </w:pPr>
      <w:r w:rsidRPr="005C00D8">
        <w:rPr>
          <w:rFonts w:ascii="Times New Roman" w:hAnsi="Times New Roman" w:cs="Times New Roman"/>
          <w:b/>
          <w:sz w:val="24"/>
          <w:szCs w:val="24"/>
          <w:lang w:eastAsia="ru-RU"/>
        </w:rPr>
        <w:t>Бренд-стратегия</w:t>
      </w:r>
      <w:r w:rsidR="00712396" w:rsidRPr="006639DB">
        <w:rPr>
          <w:rFonts w:ascii="Times New Roman" w:hAnsi="Times New Roman" w:cs="Times New Roman"/>
          <w:sz w:val="24"/>
          <w:szCs w:val="24"/>
          <w:lang w:eastAsia="ru-RU"/>
        </w:rPr>
        <w:t xml:space="preserve"> </w:t>
      </w:r>
      <w:r w:rsidR="006639DB">
        <w:rPr>
          <w:rFonts w:ascii="Times New Roman" w:hAnsi="Times New Roman" w:cs="Times New Roman"/>
          <w:sz w:val="24"/>
          <w:szCs w:val="24"/>
          <w:lang w:eastAsia="ru-RU"/>
        </w:rPr>
        <w:t>–</w:t>
      </w:r>
      <w:r w:rsidR="00712396" w:rsidRPr="006639DB">
        <w:rPr>
          <w:rFonts w:ascii="Times New Roman" w:hAnsi="Times New Roman" w:cs="Times New Roman"/>
          <w:sz w:val="24"/>
          <w:szCs w:val="24"/>
          <w:lang w:eastAsia="ru-RU"/>
        </w:rPr>
        <w:t xml:space="preserve"> </w:t>
      </w:r>
      <w:r w:rsidR="006639DB" w:rsidRPr="006639DB">
        <w:rPr>
          <w:rFonts w:ascii="Times New Roman" w:hAnsi="Times New Roman" w:cs="Times New Roman"/>
          <w:sz w:val="24"/>
          <w:szCs w:val="24"/>
          <w:lang w:eastAsia="ru-RU"/>
        </w:rPr>
        <w:t>стратегия создания, развития, изменения и адаптац</w:t>
      </w:r>
      <w:r w:rsidR="006639DB">
        <w:rPr>
          <w:rFonts w:ascii="Times New Roman" w:hAnsi="Times New Roman" w:cs="Times New Roman"/>
          <w:sz w:val="24"/>
          <w:szCs w:val="24"/>
          <w:lang w:eastAsia="ru-RU"/>
        </w:rPr>
        <w:t xml:space="preserve">ии к рынку бренда организации, который представляет собой </w:t>
      </w:r>
      <w:r w:rsidR="006639DB" w:rsidRPr="006639DB">
        <w:rPr>
          <w:rFonts w:ascii="Times New Roman" w:hAnsi="Times New Roman" w:cs="Times New Roman"/>
          <w:sz w:val="24"/>
          <w:szCs w:val="24"/>
          <w:lang w:eastAsia="ru-RU"/>
        </w:rPr>
        <w:t>цельный, уникальный и привлекательный образ, присущий</w:t>
      </w:r>
      <w:r w:rsidR="006639DB">
        <w:rPr>
          <w:rFonts w:ascii="Times New Roman" w:hAnsi="Times New Roman" w:cs="Times New Roman"/>
          <w:sz w:val="24"/>
          <w:szCs w:val="24"/>
          <w:lang w:eastAsia="ru-RU"/>
        </w:rPr>
        <w:t xml:space="preserve"> этой организации и её </w:t>
      </w:r>
      <w:r w:rsidR="006639DB" w:rsidRPr="006639DB">
        <w:rPr>
          <w:rFonts w:ascii="Times New Roman" w:hAnsi="Times New Roman" w:cs="Times New Roman"/>
          <w:sz w:val="24"/>
          <w:szCs w:val="24"/>
          <w:lang w:eastAsia="ru-RU"/>
        </w:rPr>
        <w:t>продукт</w:t>
      </w:r>
      <w:r w:rsidR="006639DB">
        <w:rPr>
          <w:rFonts w:ascii="Times New Roman" w:hAnsi="Times New Roman" w:cs="Times New Roman"/>
          <w:sz w:val="24"/>
          <w:szCs w:val="24"/>
          <w:lang w:eastAsia="ru-RU"/>
        </w:rPr>
        <w:t>ам</w:t>
      </w:r>
      <w:r w:rsidR="006639DB" w:rsidRPr="006639DB">
        <w:rPr>
          <w:rFonts w:ascii="Times New Roman" w:hAnsi="Times New Roman" w:cs="Times New Roman"/>
          <w:sz w:val="24"/>
          <w:szCs w:val="24"/>
          <w:lang w:eastAsia="ru-RU"/>
        </w:rPr>
        <w:t xml:space="preserve">, </w:t>
      </w:r>
      <w:proofErr w:type="gramStart"/>
      <w:r w:rsidR="006639DB" w:rsidRPr="006639DB">
        <w:rPr>
          <w:rFonts w:ascii="Times New Roman" w:hAnsi="Times New Roman" w:cs="Times New Roman"/>
          <w:sz w:val="24"/>
          <w:szCs w:val="24"/>
          <w:lang w:eastAsia="ru-RU"/>
        </w:rPr>
        <w:t>объединенных</w:t>
      </w:r>
      <w:proofErr w:type="gramEnd"/>
      <w:r w:rsidR="006639DB" w:rsidRPr="006639DB">
        <w:rPr>
          <w:rFonts w:ascii="Times New Roman" w:hAnsi="Times New Roman" w:cs="Times New Roman"/>
          <w:sz w:val="24"/>
          <w:szCs w:val="24"/>
          <w:lang w:eastAsia="ru-RU"/>
        </w:rPr>
        <w:t xml:space="preserve"> общими идентификационными </w:t>
      </w:r>
      <w:r w:rsidR="006639DB">
        <w:rPr>
          <w:rFonts w:ascii="Times New Roman" w:hAnsi="Times New Roman" w:cs="Times New Roman"/>
          <w:sz w:val="24"/>
          <w:szCs w:val="24"/>
          <w:lang w:eastAsia="ru-RU"/>
        </w:rPr>
        <w:t>признаками</w:t>
      </w:r>
      <w:r w:rsidR="006639DB" w:rsidRPr="006639DB">
        <w:rPr>
          <w:rFonts w:ascii="Times New Roman" w:hAnsi="Times New Roman" w:cs="Times New Roman"/>
          <w:sz w:val="24"/>
          <w:szCs w:val="24"/>
          <w:lang w:eastAsia="ru-RU"/>
        </w:rPr>
        <w:t>.</w:t>
      </w:r>
      <w:r w:rsidR="005C00D8">
        <w:rPr>
          <w:rFonts w:ascii="Times New Roman" w:hAnsi="Times New Roman" w:cs="Times New Roman"/>
          <w:sz w:val="24"/>
          <w:szCs w:val="24"/>
          <w:lang w:eastAsia="ru-RU"/>
        </w:rPr>
        <w:t xml:space="preserve"> </w:t>
      </w:r>
      <w:proofErr w:type="gramStart"/>
      <w:r w:rsidR="005C00D8">
        <w:rPr>
          <w:rFonts w:ascii="Times New Roman" w:hAnsi="Times New Roman" w:cs="Times New Roman"/>
          <w:sz w:val="24"/>
          <w:szCs w:val="24"/>
          <w:lang w:eastAsia="ru-RU"/>
        </w:rPr>
        <w:t xml:space="preserve">В контексте настоящего руководства следует иметь в виду, что </w:t>
      </w:r>
      <w:r w:rsidR="005C00D8">
        <w:rPr>
          <w:rFonts w:ascii="Times New Roman" w:hAnsi="Times New Roman" w:cs="Times New Roman"/>
          <w:sz w:val="24"/>
          <w:szCs w:val="24"/>
        </w:rPr>
        <w:t>на начальном этапе с иностранным претендентом могут взаимодействовать сотрудники нескольких университетских структур (центра международного рекрутмента, службы приёма иностранных специалистов, учебно-научных подразделений и т.п.), поэтому важно</w:t>
      </w:r>
      <w:r w:rsidR="0045661C">
        <w:rPr>
          <w:rFonts w:ascii="Times New Roman" w:hAnsi="Times New Roman" w:cs="Times New Roman"/>
          <w:sz w:val="24"/>
          <w:szCs w:val="24"/>
        </w:rPr>
        <w:t>,</w:t>
      </w:r>
      <w:r w:rsidR="005C00D8">
        <w:rPr>
          <w:rFonts w:ascii="Times New Roman" w:hAnsi="Times New Roman" w:cs="Times New Roman"/>
          <w:sz w:val="24"/>
          <w:szCs w:val="24"/>
        </w:rPr>
        <w:t xml:space="preserve"> чтобы все коммуникации осуществлялись на основе бренд-стратегии и бренд-руководства университета и был отработан порядок оказания поддержки международному специалисту на этом этапе, а также порядок взаимодействия</w:t>
      </w:r>
      <w:proofErr w:type="gramEnd"/>
      <w:r w:rsidR="005C00D8">
        <w:rPr>
          <w:rFonts w:ascii="Times New Roman" w:hAnsi="Times New Roman" w:cs="Times New Roman"/>
          <w:sz w:val="24"/>
          <w:szCs w:val="24"/>
        </w:rPr>
        <w:t xml:space="preserve"> между сотрудниками различных структур университета.</w:t>
      </w:r>
    </w:p>
    <w:p w:rsidR="00657435" w:rsidRDefault="00657435" w:rsidP="007777A1">
      <w:pPr>
        <w:spacing w:after="0" w:line="360" w:lineRule="auto"/>
        <w:ind w:left="709" w:hanging="709"/>
        <w:jc w:val="both"/>
        <w:rPr>
          <w:rFonts w:ascii="Times New Roman" w:hAnsi="Times New Roman" w:cs="Times New Roman"/>
          <w:sz w:val="24"/>
          <w:szCs w:val="24"/>
          <w:lang w:eastAsia="ru-RU"/>
        </w:rPr>
      </w:pPr>
      <w:r w:rsidRPr="00BD5AE5">
        <w:rPr>
          <w:rFonts w:ascii="Times New Roman" w:hAnsi="Times New Roman" w:cs="Times New Roman"/>
          <w:b/>
          <w:sz w:val="24"/>
          <w:szCs w:val="24"/>
          <w:lang w:eastAsia="ru-RU"/>
        </w:rPr>
        <w:t>Бренд-руководство</w:t>
      </w:r>
      <w:r w:rsidR="00BD5AE5">
        <w:rPr>
          <w:rFonts w:ascii="Times New Roman" w:hAnsi="Times New Roman" w:cs="Times New Roman"/>
          <w:sz w:val="24"/>
          <w:szCs w:val="24"/>
          <w:lang w:eastAsia="ru-RU"/>
        </w:rPr>
        <w:t xml:space="preserve"> –</w:t>
      </w:r>
      <w:r w:rsidR="00BD5AE5" w:rsidRPr="00BD5AE5">
        <w:t xml:space="preserve"> </w:t>
      </w:r>
      <w:r w:rsidR="00BD5AE5" w:rsidRPr="00BD5AE5">
        <w:rPr>
          <w:rFonts w:ascii="Times New Roman" w:hAnsi="Times New Roman" w:cs="Times New Roman"/>
          <w:sz w:val="24"/>
          <w:szCs w:val="24"/>
          <w:lang w:eastAsia="ru-RU"/>
        </w:rPr>
        <w:t xml:space="preserve">официальный документ </w:t>
      </w:r>
      <w:r w:rsidR="00BD5AE5">
        <w:rPr>
          <w:rFonts w:ascii="Times New Roman" w:hAnsi="Times New Roman" w:cs="Times New Roman"/>
          <w:sz w:val="24"/>
          <w:szCs w:val="24"/>
          <w:lang w:eastAsia="ru-RU"/>
        </w:rPr>
        <w:t>организации</w:t>
      </w:r>
      <w:r w:rsidR="00BD5AE5" w:rsidRPr="00BD5AE5">
        <w:rPr>
          <w:rFonts w:ascii="Times New Roman" w:hAnsi="Times New Roman" w:cs="Times New Roman"/>
          <w:sz w:val="24"/>
          <w:szCs w:val="24"/>
          <w:lang w:eastAsia="ru-RU"/>
        </w:rPr>
        <w:t xml:space="preserve">, в котором описывается концепция бренда, атрибуты бренда, </w:t>
      </w:r>
      <w:r w:rsidR="00BD5AE5">
        <w:rPr>
          <w:rFonts w:ascii="Times New Roman" w:hAnsi="Times New Roman" w:cs="Times New Roman"/>
          <w:sz w:val="24"/>
          <w:szCs w:val="24"/>
          <w:lang w:eastAsia="ru-RU"/>
        </w:rPr>
        <w:t>порядок позиционирования</w:t>
      </w:r>
      <w:r w:rsidR="00BD5AE5" w:rsidRPr="00BD5AE5">
        <w:rPr>
          <w:rFonts w:ascii="Times New Roman" w:hAnsi="Times New Roman" w:cs="Times New Roman"/>
          <w:sz w:val="24"/>
          <w:szCs w:val="24"/>
          <w:lang w:eastAsia="ru-RU"/>
        </w:rPr>
        <w:t xml:space="preserve"> компании</w:t>
      </w:r>
      <w:r w:rsidR="00BD5AE5">
        <w:rPr>
          <w:rFonts w:ascii="Times New Roman" w:hAnsi="Times New Roman" w:cs="Times New Roman"/>
          <w:sz w:val="24"/>
          <w:szCs w:val="24"/>
          <w:lang w:eastAsia="ru-RU"/>
        </w:rPr>
        <w:t xml:space="preserve">, </w:t>
      </w:r>
      <w:r w:rsidR="00BD5AE5" w:rsidRPr="00BD5AE5">
        <w:rPr>
          <w:rFonts w:ascii="Times New Roman" w:hAnsi="Times New Roman" w:cs="Times New Roman"/>
          <w:sz w:val="24"/>
          <w:szCs w:val="24"/>
          <w:lang w:eastAsia="ru-RU"/>
        </w:rPr>
        <w:t>полное р</w:t>
      </w:r>
      <w:r w:rsidR="00BD5AE5">
        <w:rPr>
          <w:rFonts w:ascii="Times New Roman" w:hAnsi="Times New Roman" w:cs="Times New Roman"/>
          <w:sz w:val="24"/>
          <w:szCs w:val="24"/>
          <w:lang w:eastAsia="ru-RU"/>
        </w:rPr>
        <w:t xml:space="preserve">уководство по фирменному стилю </w:t>
      </w:r>
      <w:r w:rsidR="00BD5AE5" w:rsidRPr="00BD5AE5">
        <w:rPr>
          <w:rFonts w:ascii="Times New Roman" w:hAnsi="Times New Roman" w:cs="Times New Roman"/>
          <w:sz w:val="24"/>
          <w:szCs w:val="24"/>
          <w:lang w:eastAsia="ru-RU"/>
        </w:rPr>
        <w:t xml:space="preserve">и другие данные, </w:t>
      </w:r>
      <w:r w:rsidR="00BD5AE5">
        <w:rPr>
          <w:rFonts w:ascii="Times New Roman" w:hAnsi="Times New Roman" w:cs="Times New Roman"/>
          <w:sz w:val="24"/>
          <w:szCs w:val="24"/>
          <w:lang w:eastAsia="ru-RU"/>
        </w:rPr>
        <w:t xml:space="preserve">необходимые для </w:t>
      </w:r>
      <w:r w:rsidR="00BD5AE5" w:rsidRPr="00BD5AE5">
        <w:rPr>
          <w:rFonts w:ascii="Times New Roman" w:hAnsi="Times New Roman" w:cs="Times New Roman"/>
          <w:sz w:val="24"/>
          <w:szCs w:val="24"/>
          <w:lang w:eastAsia="ru-RU"/>
        </w:rPr>
        <w:t>разви</w:t>
      </w:r>
      <w:r w:rsidR="00BD5AE5">
        <w:rPr>
          <w:rFonts w:ascii="Times New Roman" w:hAnsi="Times New Roman" w:cs="Times New Roman"/>
          <w:sz w:val="24"/>
          <w:szCs w:val="24"/>
          <w:lang w:eastAsia="ru-RU"/>
        </w:rPr>
        <w:t>тия организации и поддержания её конкурентоспособности, включая порядок осуществления внешних коммуникаций</w:t>
      </w:r>
      <w:r w:rsidR="00BD5AE5" w:rsidRPr="00BD5AE5">
        <w:rPr>
          <w:rFonts w:ascii="Times New Roman" w:hAnsi="Times New Roman" w:cs="Times New Roman"/>
          <w:sz w:val="24"/>
          <w:szCs w:val="24"/>
          <w:lang w:eastAsia="ru-RU"/>
        </w:rPr>
        <w:t>.</w:t>
      </w:r>
      <w:r w:rsidR="00BD5AE5">
        <w:rPr>
          <w:rFonts w:ascii="Times New Roman" w:hAnsi="Times New Roman" w:cs="Times New Roman"/>
          <w:sz w:val="24"/>
          <w:szCs w:val="24"/>
          <w:lang w:eastAsia="ru-RU"/>
        </w:rPr>
        <w:t xml:space="preserve"> </w:t>
      </w:r>
    </w:p>
    <w:p w:rsidR="00BB23BC" w:rsidRDefault="00657435" w:rsidP="007777A1">
      <w:pPr>
        <w:spacing w:after="0" w:line="360" w:lineRule="auto"/>
        <w:ind w:left="709" w:hanging="709"/>
        <w:rPr>
          <w:rFonts w:ascii="Times New Roman" w:hAnsi="Times New Roman" w:cs="Times New Roman"/>
          <w:sz w:val="24"/>
          <w:szCs w:val="24"/>
          <w:lang w:eastAsia="ru-RU"/>
        </w:rPr>
      </w:pPr>
      <w:r w:rsidRPr="00BD5AE5">
        <w:rPr>
          <w:rFonts w:ascii="Times New Roman" w:hAnsi="Times New Roman" w:cs="Times New Roman"/>
          <w:b/>
          <w:sz w:val="24"/>
          <w:szCs w:val="24"/>
          <w:lang w:eastAsia="ru-RU"/>
        </w:rPr>
        <w:t>ВКС</w:t>
      </w:r>
      <w:r w:rsidR="00BD5AE5">
        <w:rPr>
          <w:rFonts w:ascii="Times New Roman" w:hAnsi="Times New Roman" w:cs="Times New Roman"/>
          <w:sz w:val="24"/>
          <w:szCs w:val="24"/>
          <w:lang w:eastAsia="ru-RU"/>
        </w:rPr>
        <w:t xml:space="preserve"> – высококвалифицированный специалист.</w:t>
      </w:r>
    </w:p>
    <w:p w:rsidR="00BB23BC" w:rsidRPr="00BB23BC" w:rsidRDefault="00BB23BC" w:rsidP="007777A1">
      <w:pPr>
        <w:spacing w:after="0" w:line="360" w:lineRule="auto"/>
        <w:ind w:left="709" w:hanging="709"/>
        <w:jc w:val="both"/>
        <w:rPr>
          <w:rFonts w:ascii="Times New Roman" w:hAnsi="Times New Roman" w:cs="Times New Roman"/>
          <w:sz w:val="24"/>
          <w:szCs w:val="24"/>
          <w:lang w:eastAsia="ru-RU"/>
        </w:rPr>
      </w:pPr>
      <w:r w:rsidRPr="00BB23BC">
        <w:rPr>
          <w:rFonts w:ascii="Times New Roman" w:hAnsi="Times New Roman" w:cs="Times New Roman"/>
          <w:b/>
          <w:sz w:val="24"/>
          <w:szCs w:val="24"/>
        </w:rPr>
        <w:t>Вуз</w:t>
      </w:r>
      <w:r w:rsidRPr="00BB23BC">
        <w:rPr>
          <w:rFonts w:ascii="Times New Roman" w:hAnsi="Times New Roman" w:cs="Times New Roman"/>
          <w:sz w:val="24"/>
          <w:szCs w:val="24"/>
        </w:rPr>
        <w:t xml:space="preserve"> – высшее учебное заведение; несмотря на </w:t>
      </w:r>
      <w:proofErr w:type="gramStart"/>
      <w:r w:rsidRPr="00BB23BC">
        <w:rPr>
          <w:rFonts w:ascii="Times New Roman" w:hAnsi="Times New Roman" w:cs="Times New Roman"/>
          <w:sz w:val="24"/>
          <w:szCs w:val="24"/>
        </w:rPr>
        <w:t>то</w:t>
      </w:r>
      <w:proofErr w:type="gramEnd"/>
      <w:r w:rsidRPr="00BB23BC">
        <w:rPr>
          <w:rFonts w:ascii="Times New Roman" w:hAnsi="Times New Roman" w:cs="Times New Roman"/>
          <w:sz w:val="24"/>
          <w:szCs w:val="24"/>
        </w:rPr>
        <w:t xml:space="preserve"> что в новом законе «Об образовании» используется термин «образовательная организация высшего образования», термин «высшее учебное заведение» и его сокращённая форма «вуз» пока широко используется в профессиональной литературе, в том числе в официальных документа Министерства образования и науки РФ; учитывая то, что в данной работе речь часто идёт не только о российских учебных заведениях, но и о зарубежных образовательных институтах, в тексте используются различные термины, обозначающие образовательные организации – «вуз», «университет», «образовательное учреждение» и т.п.</w:t>
      </w:r>
    </w:p>
    <w:p w:rsidR="00657435" w:rsidRPr="00665EB9" w:rsidRDefault="00657435" w:rsidP="007777A1">
      <w:pPr>
        <w:spacing w:after="0" w:line="360" w:lineRule="auto"/>
        <w:rPr>
          <w:rFonts w:ascii="Times New Roman" w:hAnsi="Times New Roman" w:cs="Times New Roman"/>
          <w:sz w:val="24"/>
          <w:szCs w:val="24"/>
          <w:lang w:eastAsia="ru-RU"/>
        </w:rPr>
      </w:pPr>
      <w:r w:rsidRPr="00BB23BC">
        <w:rPr>
          <w:rFonts w:ascii="Times New Roman" w:hAnsi="Times New Roman" w:cs="Times New Roman"/>
          <w:b/>
          <w:sz w:val="24"/>
          <w:szCs w:val="24"/>
          <w:lang w:eastAsia="ru-RU"/>
        </w:rPr>
        <w:t>ВШЭ</w:t>
      </w:r>
      <w:r w:rsidR="00BB23BC" w:rsidRPr="00BB23BC">
        <w:rPr>
          <w:rFonts w:ascii="Times New Roman" w:hAnsi="Times New Roman" w:cs="Times New Roman"/>
          <w:b/>
          <w:sz w:val="24"/>
          <w:szCs w:val="24"/>
          <w:lang w:eastAsia="ru-RU"/>
        </w:rPr>
        <w:t xml:space="preserve"> </w:t>
      </w:r>
      <w:r w:rsidR="00BB23BC">
        <w:rPr>
          <w:rFonts w:ascii="Times New Roman" w:hAnsi="Times New Roman" w:cs="Times New Roman"/>
          <w:sz w:val="24"/>
          <w:szCs w:val="24"/>
          <w:lang w:eastAsia="ru-RU"/>
        </w:rPr>
        <w:t>– Национальный исследовательский университет «Высшая школа экономики».</w:t>
      </w:r>
    </w:p>
    <w:p w:rsidR="00665EB9" w:rsidRPr="00665EB9" w:rsidRDefault="00665EB9" w:rsidP="007777A1">
      <w:pPr>
        <w:spacing w:after="0" w:line="360" w:lineRule="auto"/>
        <w:ind w:left="709" w:hanging="709"/>
        <w:jc w:val="both"/>
        <w:rPr>
          <w:rFonts w:ascii="Times New Roman" w:hAnsi="Times New Roman" w:cs="Times New Roman"/>
          <w:sz w:val="24"/>
          <w:szCs w:val="24"/>
          <w:lang w:eastAsia="ru-RU"/>
        </w:rPr>
      </w:pPr>
      <w:r w:rsidRPr="002E64F7">
        <w:rPr>
          <w:rFonts w:ascii="Times New Roman" w:hAnsi="Times New Roman" w:cs="Times New Roman"/>
          <w:b/>
          <w:sz w:val="24"/>
          <w:szCs w:val="24"/>
        </w:rPr>
        <w:t>«Длинный список» иностранных кандидатов</w:t>
      </w:r>
      <w:r w:rsidRPr="002E64F7">
        <w:rPr>
          <w:rFonts w:ascii="Times New Roman" w:hAnsi="Times New Roman" w:cs="Times New Roman"/>
          <w:sz w:val="24"/>
          <w:szCs w:val="24"/>
        </w:rPr>
        <w:t xml:space="preserve"> – </w:t>
      </w:r>
      <w:r w:rsidR="002E64F7" w:rsidRPr="002E64F7">
        <w:rPr>
          <w:rFonts w:ascii="Times New Roman" w:hAnsi="Times New Roman" w:cs="Times New Roman"/>
          <w:sz w:val="24"/>
          <w:szCs w:val="24"/>
        </w:rPr>
        <w:t>первоначальный список кандидатов на вакантную должность, включающий всех подавших заявление</w:t>
      </w:r>
      <w:r w:rsidR="002E64F7">
        <w:rPr>
          <w:rFonts w:ascii="Times New Roman" w:hAnsi="Times New Roman" w:cs="Times New Roman"/>
          <w:sz w:val="24"/>
          <w:szCs w:val="24"/>
        </w:rPr>
        <w:t>, документы которых отвечают формальным требованиям</w:t>
      </w:r>
      <w:r w:rsidR="002E64F7" w:rsidRPr="002E64F7">
        <w:rPr>
          <w:rFonts w:ascii="Times New Roman" w:hAnsi="Times New Roman" w:cs="Times New Roman"/>
          <w:sz w:val="24"/>
          <w:szCs w:val="24"/>
        </w:rPr>
        <w:t>.</w:t>
      </w:r>
    </w:p>
    <w:p w:rsidR="00657435" w:rsidRDefault="000F7601" w:rsidP="007777A1">
      <w:pPr>
        <w:spacing w:after="0" w:line="360" w:lineRule="auto"/>
        <w:ind w:left="709" w:hanging="709"/>
        <w:jc w:val="both"/>
        <w:rPr>
          <w:rFonts w:ascii="Times New Roman" w:hAnsi="Times New Roman" w:cs="Times New Roman"/>
          <w:sz w:val="24"/>
          <w:szCs w:val="24"/>
          <w:lang w:eastAsia="ru-RU"/>
        </w:rPr>
      </w:pPr>
      <w:proofErr w:type="spellStart"/>
      <w:r w:rsidRPr="000F7601">
        <w:rPr>
          <w:rFonts w:ascii="Times New Roman" w:hAnsi="Times New Roman" w:cs="Times New Roman"/>
          <w:b/>
          <w:sz w:val="24"/>
          <w:szCs w:val="24"/>
          <w:lang w:eastAsia="ru-RU"/>
        </w:rPr>
        <w:t>Импакт-фактор</w:t>
      </w:r>
      <w:proofErr w:type="spellEnd"/>
      <w:r>
        <w:rPr>
          <w:rFonts w:ascii="Times New Roman" w:hAnsi="Times New Roman" w:cs="Times New Roman"/>
          <w:sz w:val="24"/>
          <w:szCs w:val="24"/>
          <w:lang w:eastAsia="ru-RU"/>
        </w:rPr>
        <w:t xml:space="preserve"> –</w:t>
      </w:r>
      <w:r w:rsidR="00BB23BC">
        <w:rPr>
          <w:rFonts w:ascii="Times New Roman" w:hAnsi="Times New Roman" w:cs="Times New Roman"/>
          <w:sz w:val="24"/>
          <w:szCs w:val="24"/>
          <w:lang w:eastAsia="ru-RU"/>
        </w:rPr>
        <w:t xml:space="preserve"> </w:t>
      </w:r>
      <w:r w:rsidRPr="000F7601">
        <w:rPr>
          <w:rFonts w:ascii="Times New Roman" w:hAnsi="Times New Roman" w:cs="Times New Roman"/>
          <w:sz w:val="24"/>
          <w:szCs w:val="24"/>
          <w:lang w:eastAsia="ru-RU"/>
        </w:rPr>
        <w:t>формальный численный показатель важности научного журнала, ежегодно рассчитываемый</w:t>
      </w:r>
      <w:r>
        <w:rPr>
          <w:rFonts w:ascii="Times New Roman" w:hAnsi="Times New Roman" w:cs="Times New Roman"/>
          <w:sz w:val="24"/>
          <w:szCs w:val="24"/>
          <w:lang w:eastAsia="ru-RU"/>
        </w:rPr>
        <w:t xml:space="preserve"> на основе трёхлетнего периода.</w:t>
      </w:r>
    </w:p>
    <w:p w:rsidR="00697C21" w:rsidRPr="00697C21" w:rsidRDefault="00665EB9" w:rsidP="007777A1">
      <w:pPr>
        <w:spacing w:after="0" w:line="360" w:lineRule="auto"/>
        <w:ind w:left="709" w:hanging="709"/>
        <w:jc w:val="both"/>
        <w:rPr>
          <w:rFonts w:ascii="Times New Roman" w:hAnsi="Times New Roman" w:cs="Times New Roman"/>
          <w:sz w:val="24"/>
          <w:szCs w:val="24"/>
        </w:rPr>
      </w:pPr>
      <w:r w:rsidRPr="00665EB9">
        <w:rPr>
          <w:rFonts w:ascii="Times New Roman" w:hAnsi="Times New Roman" w:cs="Times New Roman"/>
          <w:b/>
          <w:sz w:val="24"/>
          <w:szCs w:val="24"/>
        </w:rPr>
        <w:lastRenderedPageBreak/>
        <w:t>«Короткий список» иностранных кандидатов</w:t>
      </w:r>
      <w:r>
        <w:rPr>
          <w:rFonts w:ascii="Times New Roman" w:hAnsi="Times New Roman" w:cs="Times New Roman"/>
          <w:sz w:val="24"/>
          <w:szCs w:val="24"/>
        </w:rPr>
        <w:t xml:space="preserve"> – </w:t>
      </w:r>
      <w:r w:rsidR="00697C21" w:rsidRPr="00697C21">
        <w:rPr>
          <w:rFonts w:ascii="Times New Roman" w:hAnsi="Times New Roman" w:cs="Times New Roman"/>
          <w:sz w:val="24"/>
          <w:szCs w:val="24"/>
        </w:rPr>
        <w:t>список кандидатов, приглашаемых в вуз для проведения собеседования.</w:t>
      </w:r>
    </w:p>
    <w:p w:rsidR="00657435" w:rsidRDefault="00657435" w:rsidP="007777A1">
      <w:pPr>
        <w:spacing w:after="0" w:line="360" w:lineRule="auto"/>
        <w:ind w:left="709" w:hanging="709"/>
        <w:jc w:val="both"/>
        <w:rPr>
          <w:rFonts w:ascii="Times New Roman" w:hAnsi="Times New Roman" w:cs="Times New Roman"/>
          <w:sz w:val="24"/>
          <w:szCs w:val="24"/>
          <w:lang w:eastAsia="ru-RU"/>
        </w:rPr>
      </w:pPr>
      <w:proofErr w:type="spellStart"/>
      <w:r w:rsidRPr="0035165C">
        <w:rPr>
          <w:rFonts w:ascii="Times New Roman" w:hAnsi="Times New Roman" w:cs="Times New Roman"/>
          <w:b/>
          <w:sz w:val="24"/>
          <w:szCs w:val="24"/>
          <w:lang w:eastAsia="ru-RU"/>
        </w:rPr>
        <w:t>Коучер</w:t>
      </w:r>
      <w:proofErr w:type="spellEnd"/>
      <w:r w:rsidRPr="0035165C">
        <w:rPr>
          <w:rFonts w:ascii="Times New Roman" w:hAnsi="Times New Roman" w:cs="Times New Roman"/>
          <w:b/>
          <w:sz w:val="24"/>
          <w:szCs w:val="24"/>
          <w:lang w:eastAsia="ru-RU"/>
        </w:rPr>
        <w:t xml:space="preserve">, </w:t>
      </w:r>
      <w:proofErr w:type="spellStart"/>
      <w:r w:rsidRPr="0035165C">
        <w:rPr>
          <w:rFonts w:ascii="Times New Roman" w:hAnsi="Times New Roman" w:cs="Times New Roman"/>
          <w:b/>
          <w:sz w:val="24"/>
          <w:szCs w:val="24"/>
          <w:lang w:eastAsia="ru-RU"/>
        </w:rPr>
        <w:t>коуч</w:t>
      </w:r>
      <w:proofErr w:type="spellEnd"/>
      <w:r>
        <w:rPr>
          <w:rFonts w:ascii="Times New Roman" w:hAnsi="Times New Roman" w:cs="Times New Roman"/>
          <w:sz w:val="24"/>
          <w:szCs w:val="24"/>
          <w:lang w:eastAsia="ru-RU"/>
        </w:rPr>
        <w:t xml:space="preserve"> </w:t>
      </w:r>
      <w:r w:rsidR="0035165C" w:rsidRPr="005300EE">
        <w:rPr>
          <w:rFonts w:ascii="Times New Roman" w:hAnsi="Times New Roman" w:cs="Times New Roman"/>
          <w:sz w:val="24"/>
          <w:szCs w:val="24"/>
        </w:rPr>
        <w:t>(</w:t>
      </w:r>
      <w:r w:rsidR="0035165C" w:rsidRPr="00D52CEC">
        <w:rPr>
          <w:rFonts w:ascii="Times New Roman" w:hAnsi="Times New Roman" w:cs="Times New Roman"/>
          <w:sz w:val="24"/>
          <w:szCs w:val="24"/>
        </w:rPr>
        <w:t>англ.</w:t>
      </w:r>
      <w:r w:rsidR="0035165C">
        <w:rPr>
          <w:rFonts w:ascii="Times New Roman" w:hAnsi="Times New Roman" w:cs="Times New Roman"/>
          <w:sz w:val="24"/>
          <w:szCs w:val="24"/>
        </w:rPr>
        <w:t xml:space="preserve"> </w:t>
      </w:r>
      <w:r w:rsidR="0035165C">
        <w:rPr>
          <w:rFonts w:ascii="Times New Roman" w:hAnsi="Times New Roman" w:cs="Times New Roman"/>
          <w:sz w:val="24"/>
          <w:szCs w:val="24"/>
          <w:lang w:val="en-US"/>
        </w:rPr>
        <w:t>coacher</w:t>
      </w:r>
      <w:r w:rsidR="0035165C" w:rsidRPr="00AA15D0">
        <w:rPr>
          <w:rFonts w:ascii="Times New Roman" w:hAnsi="Times New Roman" w:cs="Times New Roman"/>
          <w:sz w:val="24"/>
          <w:szCs w:val="24"/>
        </w:rPr>
        <w:t>/</w:t>
      </w:r>
      <w:r w:rsidR="0035165C" w:rsidRPr="005300EE">
        <w:rPr>
          <w:rFonts w:ascii="Times New Roman" w:hAnsi="Times New Roman" w:cs="Times New Roman"/>
          <w:sz w:val="24"/>
          <w:szCs w:val="24"/>
          <w:lang w:val="en-US"/>
        </w:rPr>
        <w:t>coach</w:t>
      </w:r>
      <w:r w:rsidR="0035165C" w:rsidRPr="005300EE">
        <w:rPr>
          <w:rFonts w:ascii="Times New Roman" w:hAnsi="Times New Roman" w:cs="Times New Roman"/>
          <w:sz w:val="24"/>
          <w:szCs w:val="24"/>
        </w:rPr>
        <w:t xml:space="preserve">) – персональный тренер, помогающий </w:t>
      </w:r>
      <w:r w:rsidR="0035165C">
        <w:rPr>
          <w:rFonts w:ascii="Times New Roman" w:hAnsi="Times New Roman" w:cs="Times New Roman"/>
          <w:sz w:val="24"/>
          <w:szCs w:val="24"/>
        </w:rPr>
        <w:t>человеку</w:t>
      </w:r>
      <w:r w:rsidR="0035165C" w:rsidRPr="005300EE">
        <w:rPr>
          <w:rFonts w:ascii="Times New Roman" w:hAnsi="Times New Roman" w:cs="Times New Roman"/>
          <w:sz w:val="24"/>
          <w:szCs w:val="24"/>
        </w:rPr>
        <w:t xml:space="preserve"> в самореализации, определении и увеличении своего профессионального и личностного потенциала, повышении результативности деятельности. </w:t>
      </w:r>
      <w:r>
        <w:rPr>
          <w:rFonts w:ascii="Times New Roman" w:hAnsi="Times New Roman" w:cs="Times New Roman"/>
          <w:sz w:val="24"/>
          <w:szCs w:val="24"/>
          <w:lang w:eastAsia="ru-RU"/>
        </w:rPr>
        <w:t xml:space="preserve">           </w:t>
      </w:r>
    </w:p>
    <w:p w:rsidR="00657435" w:rsidRPr="00D52CEC" w:rsidRDefault="00657435" w:rsidP="007777A1">
      <w:pPr>
        <w:spacing w:after="0" w:line="360" w:lineRule="auto"/>
        <w:ind w:left="709" w:hanging="709"/>
        <w:jc w:val="both"/>
        <w:rPr>
          <w:rFonts w:ascii="Times New Roman" w:hAnsi="Times New Roman" w:cs="Times New Roman"/>
          <w:sz w:val="24"/>
          <w:szCs w:val="24"/>
          <w:lang w:eastAsia="ru-RU"/>
        </w:rPr>
      </w:pPr>
      <w:r w:rsidRPr="00D52CEC">
        <w:rPr>
          <w:rFonts w:ascii="Times New Roman" w:hAnsi="Times New Roman" w:cs="Times New Roman"/>
          <w:b/>
          <w:sz w:val="24"/>
          <w:szCs w:val="24"/>
          <w:lang w:eastAsia="ru-RU"/>
        </w:rPr>
        <w:t>Культурный шок</w:t>
      </w:r>
      <w:r w:rsidR="0035165C" w:rsidRPr="00D52CEC">
        <w:rPr>
          <w:rFonts w:ascii="Times New Roman" w:hAnsi="Times New Roman" w:cs="Times New Roman"/>
          <w:sz w:val="24"/>
          <w:szCs w:val="24"/>
          <w:lang w:eastAsia="ru-RU"/>
        </w:rPr>
        <w:t xml:space="preserve"> </w:t>
      </w:r>
      <w:r w:rsidR="00D52CEC" w:rsidRPr="00D52CEC">
        <w:rPr>
          <w:rFonts w:ascii="Times New Roman" w:hAnsi="Times New Roman" w:cs="Times New Roman"/>
          <w:sz w:val="24"/>
          <w:szCs w:val="24"/>
          <w:lang w:eastAsia="ru-RU"/>
        </w:rPr>
        <w:t xml:space="preserve">– </w:t>
      </w:r>
      <w:r w:rsidR="00E41E1B" w:rsidRPr="00D52CEC">
        <w:rPr>
          <w:rFonts w:ascii="Times New Roman" w:hAnsi="Times New Roman" w:cs="Times New Roman"/>
          <w:sz w:val="24"/>
          <w:szCs w:val="24"/>
        </w:rPr>
        <w:t xml:space="preserve">эмоциональный </w:t>
      </w:r>
      <w:r w:rsidR="00D52CEC" w:rsidRPr="00D52CEC">
        <w:rPr>
          <w:rFonts w:ascii="Times New Roman" w:hAnsi="Times New Roman" w:cs="Times New Roman"/>
          <w:sz w:val="24"/>
          <w:szCs w:val="24"/>
        </w:rPr>
        <w:t>дискомфорт или даже стрессовое состояние, которое может появляться у человека</w:t>
      </w:r>
      <w:r w:rsidR="00D52CEC">
        <w:rPr>
          <w:rFonts w:ascii="Times New Roman" w:hAnsi="Times New Roman" w:cs="Times New Roman"/>
          <w:sz w:val="24"/>
          <w:szCs w:val="24"/>
        </w:rPr>
        <w:t>,</w:t>
      </w:r>
      <w:r w:rsidR="00D52CEC" w:rsidRPr="00D52CEC">
        <w:rPr>
          <w:rFonts w:ascii="Times New Roman" w:hAnsi="Times New Roman" w:cs="Times New Roman"/>
          <w:sz w:val="24"/>
          <w:szCs w:val="24"/>
        </w:rPr>
        <w:t xml:space="preserve"> впервые попавшего </w:t>
      </w:r>
      <w:r w:rsidR="00E41E1B" w:rsidRPr="00D52CEC">
        <w:rPr>
          <w:rFonts w:ascii="Times New Roman" w:hAnsi="Times New Roman" w:cs="Times New Roman"/>
          <w:sz w:val="24"/>
          <w:szCs w:val="24"/>
        </w:rPr>
        <w:t>в иную культурную среду</w:t>
      </w:r>
      <w:r w:rsidR="00D52CEC" w:rsidRPr="00D52CEC">
        <w:rPr>
          <w:rFonts w:ascii="Times New Roman" w:hAnsi="Times New Roman" w:cs="Times New Roman"/>
          <w:sz w:val="24"/>
          <w:szCs w:val="24"/>
        </w:rPr>
        <w:t>.</w:t>
      </w:r>
    </w:p>
    <w:p w:rsidR="00657435" w:rsidRDefault="00BE1795" w:rsidP="007777A1">
      <w:pPr>
        <w:spacing w:after="0" w:line="360" w:lineRule="auto"/>
        <w:ind w:left="709" w:hanging="709"/>
        <w:jc w:val="both"/>
        <w:rPr>
          <w:rFonts w:ascii="Times New Roman" w:hAnsi="Times New Roman" w:cs="Times New Roman"/>
          <w:sz w:val="24"/>
          <w:szCs w:val="24"/>
          <w:lang w:eastAsia="ru-RU"/>
        </w:rPr>
      </w:pPr>
      <w:r w:rsidRPr="00203753">
        <w:rPr>
          <w:rFonts w:ascii="Times New Roman" w:hAnsi="Times New Roman" w:cs="Times New Roman"/>
          <w:b/>
          <w:sz w:val="24"/>
          <w:szCs w:val="24"/>
          <w:lang w:eastAsia="ru-RU"/>
        </w:rPr>
        <w:t>М</w:t>
      </w:r>
      <w:r w:rsidR="00657435" w:rsidRPr="00203753">
        <w:rPr>
          <w:rFonts w:ascii="Times New Roman" w:hAnsi="Times New Roman" w:cs="Times New Roman"/>
          <w:b/>
          <w:sz w:val="24"/>
          <w:szCs w:val="24"/>
          <w:lang w:eastAsia="ru-RU"/>
        </w:rPr>
        <w:t>еждународные специалисты</w:t>
      </w:r>
      <w:r>
        <w:rPr>
          <w:rFonts w:ascii="Times New Roman" w:hAnsi="Times New Roman" w:cs="Times New Roman"/>
          <w:sz w:val="24"/>
          <w:szCs w:val="24"/>
          <w:lang w:eastAsia="ru-RU"/>
        </w:rPr>
        <w:t xml:space="preserve"> – сотрудники зарубежных университетов, организаций и компаний, а также другие специалисты высокой квалификации, имеющие как иностранное, так и российское гражданств</w:t>
      </w:r>
      <w:r w:rsidR="00203753">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привлекаемые в российские высшие учебные заведения и научные организации </w:t>
      </w:r>
      <w:r w:rsidR="00203753">
        <w:rPr>
          <w:rFonts w:ascii="Times New Roman" w:hAnsi="Times New Roman" w:cs="Times New Roman"/>
          <w:sz w:val="24"/>
          <w:szCs w:val="24"/>
          <w:lang w:eastAsia="ru-RU"/>
        </w:rPr>
        <w:t>с международного рынка труда.</w:t>
      </w:r>
    </w:p>
    <w:p w:rsidR="00657435" w:rsidRDefault="00657435" w:rsidP="007777A1">
      <w:pPr>
        <w:spacing w:after="0" w:line="360" w:lineRule="auto"/>
        <w:ind w:left="709" w:hanging="709"/>
        <w:jc w:val="both"/>
        <w:rPr>
          <w:rFonts w:ascii="Times New Roman" w:hAnsi="Times New Roman" w:cs="Times New Roman"/>
          <w:sz w:val="24"/>
          <w:szCs w:val="24"/>
          <w:lang w:eastAsia="ru-RU"/>
        </w:rPr>
      </w:pPr>
      <w:r w:rsidRPr="0035165C">
        <w:rPr>
          <w:rFonts w:ascii="Times New Roman" w:hAnsi="Times New Roman" w:cs="Times New Roman"/>
          <w:b/>
          <w:sz w:val="24"/>
          <w:szCs w:val="24"/>
          <w:lang w:eastAsia="ru-RU"/>
        </w:rPr>
        <w:t>Ментор</w:t>
      </w:r>
      <w:r w:rsidR="002E13CD">
        <w:rPr>
          <w:rFonts w:ascii="Times New Roman" w:hAnsi="Times New Roman" w:cs="Times New Roman"/>
          <w:sz w:val="24"/>
          <w:szCs w:val="24"/>
          <w:lang w:eastAsia="ru-RU"/>
        </w:rPr>
        <w:t xml:space="preserve"> – опытный преподаватель</w:t>
      </w:r>
      <w:r w:rsidR="00D52CEC">
        <w:rPr>
          <w:rFonts w:ascii="Times New Roman" w:hAnsi="Times New Roman" w:cs="Times New Roman"/>
          <w:sz w:val="24"/>
          <w:szCs w:val="24"/>
          <w:lang w:eastAsia="ru-RU"/>
        </w:rPr>
        <w:t xml:space="preserve"> </w:t>
      </w:r>
      <w:r w:rsidR="002E13CD" w:rsidRPr="002E13CD">
        <w:rPr>
          <w:rFonts w:ascii="Times New Roman" w:hAnsi="Times New Roman" w:cs="Times New Roman"/>
          <w:sz w:val="24"/>
          <w:szCs w:val="24"/>
          <w:lang w:eastAsia="ru-RU"/>
        </w:rPr>
        <w:t>/</w:t>
      </w:r>
      <w:r w:rsidR="00D52CEC">
        <w:rPr>
          <w:rFonts w:ascii="Times New Roman" w:hAnsi="Times New Roman" w:cs="Times New Roman"/>
          <w:sz w:val="24"/>
          <w:szCs w:val="24"/>
          <w:lang w:eastAsia="ru-RU"/>
        </w:rPr>
        <w:t xml:space="preserve"> </w:t>
      </w:r>
      <w:r w:rsidR="0035165C">
        <w:rPr>
          <w:rFonts w:ascii="Times New Roman" w:hAnsi="Times New Roman" w:cs="Times New Roman"/>
          <w:sz w:val="24"/>
          <w:szCs w:val="24"/>
          <w:lang w:eastAsia="ru-RU"/>
        </w:rPr>
        <w:t>сотрудник</w:t>
      </w:r>
      <w:r w:rsidR="002E13CD">
        <w:rPr>
          <w:rFonts w:ascii="Times New Roman" w:hAnsi="Times New Roman" w:cs="Times New Roman"/>
          <w:sz w:val="24"/>
          <w:szCs w:val="24"/>
          <w:lang w:eastAsia="ru-RU"/>
        </w:rPr>
        <w:t>, оказывающий всестороннюю профессиональную, эмоци</w:t>
      </w:r>
      <w:r w:rsidR="0035165C">
        <w:rPr>
          <w:rFonts w:ascii="Times New Roman" w:hAnsi="Times New Roman" w:cs="Times New Roman"/>
          <w:sz w:val="24"/>
          <w:szCs w:val="24"/>
          <w:lang w:eastAsia="ru-RU"/>
        </w:rPr>
        <w:t>о</w:t>
      </w:r>
      <w:r w:rsidR="002E13CD">
        <w:rPr>
          <w:rFonts w:ascii="Times New Roman" w:hAnsi="Times New Roman" w:cs="Times New Roman"/>
          <w:sz w:val="24"/>
          <w:szCs w:val="24"/>
          <w:lang w:eastAsia="ru-RU"/>
        </w:rPr>
        <w:t>нальную и моральную поддержку закреплённому за ним молод</w:t>
      </w:r>
      <w:r w:rsidR="0035165C">
        <w:rPr>
          <w:rFonts w:ascii="Times New Roman" w:hAnsi="Times New Roman" w:cs="Times New Roman"/>
          <w:sz w:val="24"/>
          <w:szCs w:val="24"/>
          <w:lang w:eastAsia="ru-RU"/>
        </w:rPr>
        <w:t>о</w:t>
      </w:r>
      <w:r w:rsidR="002E13CD">
        <w:rPr>
          <w:rFonts w:ascii="Times New Roman" w:hAnsi="Times New Roman" w:cs="Times New Roman"/>
          <w:sz w:val="24"/>
          <w:szCs w:val="24"/>
          <w:lang w:eastAsia="ru-RU"/>
        </w:rPr>
        <w:t>м</w:t>
      </w:r>
      <w:r w:rsidR="0035165C">
        <w:rPr>
          <w:rFonts w:ascii="Times New Roman" w:hAnsi="Times New Roman" w:cs="Times New Roman"/>
          <w:sz w:val="24"/>
          <w:szCs w:val="24"/>
          <w:lang w:eastAsia="ru-RU"/>
        </w:rPr>
        <w:t>у</w:t>
      </w:r>
      <w:r w:rsidR="002E13CD">
        <w:rPr>
          <w:rFonts w:ascii="Times New Roman" w:hAnsi="Times New Roman" w:cs="Times New Roman"/>
          <w:sz w:val="24"/>
          <w:szCs w:val="24"/>
          <w:lang w:eastAsia="ru-RU"/>
        </w:rPr>
        <w:t xml:space="preserve"> или вновь прибывш</w:t>
      </w:r>
      <w:r w:rsidR="0035165C">
        <w:rPr>
          <w:rFonts w:ascii="Times New Roman" w:hAnsi="Times New Roman" w:cs="Times New Roman"/>
          <w:sz w:val="24"/>
          <w:szCs w:val="24"/>
          <w:lang w:eastAsia="ru-RU"/>
        </w:rPr>
        <w:t>ему</w:t>
      </w:r>
      <w:r w:rsidR="002E13CD">
        <w:rPr>
          <w:rFonts w:ascii="Times New Roman" w:hAnsi="Times New Roman" w:cs="Times New Roman"/>
          <w:sz w:val="24"/>
          <w:szCs w:val="24"/>
          <w:lang w:eastAsia="ru-RU"/>
        </w:rPr>
        <w:t xml:space="preserve"> в организацию коллег</w:t>
      </w:r>
      <w:r w:rsidR="0035165C">
        <w:rPr>
          <w:rFonts w:ascii="Times New Roman" w:hAnsi="Times New Roman" w:cs="Times New Roman"/>
          <w:sz w:val="24"/>
          <w:szCs w:val="24"/>
          <w:lang w:eastAsia="ru-RU"/>
        </w:rPr>
        <w:t>е</w:t>
      </w:r>
      <w:r w:rsidR="002E13CD">
        <w:rPr>
          <w:rFonts w:ascii="Times New Roman" w:hAnsi="Times New Roman" w:cs="Times New Roman"/>
          <w:sz w:val="24"/>
          <w:szCs w:val="24"/>
          <w:lang w:eastAsia="ru-RU"/>
        </w:rPr>
        <w:t xml:space="preserve">; </w:t>
      </w:r>
      <w:r w:rsidR="0035165C">
        <w:rPr>
          <w:rFonts w:ascii="Times New Roman" w:hAnsi="Times New Roman" w:cs="Times New Roman"/>
          <w:sz w:val="24"/>
          <w:szCs w:val="24"/>
          <w:lang w:eastAsia="ru-RU"/>
        </w:rPr>
        <w:t xml:space="preserve">в зарубежных университетах за иностранным сотрудником могут закреплять несколько менторов, в том числе оказывающего социально-бытовую поддержку; </w:t>
      </w:r>
      <w:r w:rsidR="002E13CD">
        <w:rPr>
          <w:rFonts w:ascii="Times New Roman" w:hAnsi="Times New Roman" w:cs="Times New Roman"/>
          <w:sz w:val="24"/>
          <w:szCs w:val="24"/>
          <w:lang w:eastAsia="ru-RU"/>
        </w:rPr>
        <w:t>менторство</w:t>
      </w:r>
      <w:r w:rsidR="0035165C">
        <w:rPr>
          <w:rFonts w:ascii="Times New Roman" w:hAnsi="Times New Roman" w:cs="Times New Roman"/>
          <w:sz w:val="24"/>
          <w:szCs w:val="24"/>
          <w:lang w:eastAsia="ru-RU"/>
        </w:rPr>
        <w:t xml:space="preserve"> – система подготовки и закрепления менторов за сотрудниками, нуждающимися в поддержке.</w:t>
      </w:r>
    </w:p>
    <w:p w:rsidR="00657435" w:rsidRDefault="00657435" w:rsidP="007777A1">
      <w:pPr>
        <w:spacing w:after="0" w:line="360" w:lineRule="auto"/>
        <w:ind w:left="709" w:hanging="709"/>
        <w:jc w:val="both"/>
        <w:rPr>
          <w:rFonts w:ascii="Times New Roman" w:hAnsi="Times New Roman" w:cs="Times New Roman"/>
          <w:sz w:val="24"/>
          <w:szCs w:val="24"/>
          <w:lang w:eastAsia="ru-RU"/>
        </w:rPr>
      </w:pPr>
      <w:proofErr w:type="spellStart"/>
      <w:r w:rsidRPr="0035165C">
        <w:rPr>
          <w:rFonts w:ascii="Times New Roman" w:hAnsi="Times New Roman" w:cs="Times New Roman"/>
          <w:b/>
          <w:sz w:val="24"/>
          <w:szCs w:val="24"/>
          <w:lang w:eastAsia="ru-RU"/>
        </w:rPr>
        <w:t>Мувинговая</w:t>
      </w:r>
      <w:proofErr w:type="spellEnd"/>
      <w:r w:rsidRPr="0035165C">
        <w:rPr>
          <w:rFonts w:ascii="Times New Roman" w:hAnsi="Times New Roman" w:cs="Times New Roman"/>
          <w:b/>
          <w:sz w:val="24"/>
          <w:szCs w:val="24"/>
          <w:lang w:eastAsia="ru-RU"/>
        </w:rPr>
        <w:t xml:space="preserve"> компания</w:t>
      </w:r>
      <w:r w:rsidR="0035165C">
        <w:rPr>
          <w:rFonts w:ascii="Times New Roman" w:hAnsi="Times New Roman" w:cs="Times New Roman"/>
          <w:sz w:val="24"/>
          <w:szCs w:val="24"/>
          <w:lang w:eastAsia="ru-RU"/>
        </w:rPr>
        <w:t xml:space="preserve"> – компания, оказывающая помощь в переезде на новое место жительства.</w:t>
      </w:r>
    </w:p>
    <w:p w:rsidR="00657435" w:rsidRDefault="00657435" w:rsidP="007777A1">
      <w:pPr>
        <w:spacing w:after="0" w:line="360" w:lineRule="auto"/>
        <w:rPr>
          <w:rFonts w:ascii="Times New Roman" w:hAnsi="Times New Roman" w:cs="Times New Roman"/>
          <w:sz w:val="24"/>
          <w:szCs w:val="24"/>
          <w:lang w:eastAsia="ru-RU"/>
        </w:rPr>
      </w:pPr>
      <w:r w:rsidRPr="0035165C">
        <w:rPr>
          <w:rFonts w:ascii="Times New Roman" w:hAnsi="Times New Roman" w:cs="Times New Roman"/>
          <w:b/>
          <w:sz w:val="24"/>
          <w:szCs w:val="24"/>
          <w:lang w:eastAsia="ru-RU"/>
        </w:rPr>
        <w:t>НИОКР</w:t>
      </w:r>
      <w:r w:rsidR="008A6822">
        <w:rPr>
          <w:rFonts w:ascii="Times New Roman" w:hAnsi="Times New Roman" w:cs="Times New Roman"/>
          <w:sz w:val="24"/>
          <w:szCs w:val="24"/>
          <w:lang w:eastAsia="ru-RU"/>
        </w:rPr>
        <w:t xml:space="preserve"> – научно-исследовательские и опытно-конструкторские работы.</w:t>
      </w:r>
    </w:p>
    <w:p w:rsidR="00657435" w:rsidRDefault="00657435" w:rsidP="007777A1">
      <w:pPr>
        <w:spacing w:after="0" w:line="360" w:lineRule="auto"/>
        <w:rPr>
          <w:rFonts w:ascii="Times New Roman" w:hAnsi="Times New Roman" w:cs="Times New Roman"/>
          <w:sz w:val="24"/>
          <w:szCs w:val="24"/>
          <w:lang w:eastAsia="ru-RU"/>
        </w:rPr>
      </w:pPr>
      <w:r w:rsidRPr="0035165C">
        <w:rPr>
          <w:rFonts w:ascii="Times New Roman" w:hAnsi="Times New Roman" w:cs="Times New Roman"/>
          <w:b/>
          <w:sz w:val="24"/>
          <w:szCs w:val="24"/>
          <w:lang w:eastAsia="ru-RU"/>
        </w:rPr>
        <w:t>НПР</w:t>
      </w:r>
      <w:r w:rsidR="008A6822">
        <w:rPr>
          <w:rFonts w:ascii="Times New Roman" w:hAnsi="Times New Roman" w:cs="Times New Roman"/>
          <w:sz w:val="24"/>
          <w:szCs w:val="24"/>
          <w:lang w:eastAsia="ru-RU"/>
        </w:rPr>
        <w:t xml:space="preserve"> – научно-педагогические работники.</w:t>
      </w:r>
    </w:p>
    <w:p w:rsidR="008A6822" w:rsidRPr="008A6822" w:rsidRDefault="008A6822" w:rsidP="007777A1">
      <w:pPr>
        <w:spacing w:after="0" w:line="360" w:lineRule="auto"/>
        <w:ind w:left="709" w:hanging="709"/>
        <w:jc w:val="both"/>
        <w:rPr>
          <w:rFonts w:ascii="Times New Roman" w:hAnsi="Times New Roman" w:cs="Times New Roman"/>
          <w:sz w:val="24"/>
          <w:szCs w:val="24"/>
        </w:rPr>
      </w:pPr>
      <w:proofErr w:type="spellStart"/>
      <w:r w:rsidRPr="008A6822">
        <w:rPr>
          <w:rFonts w:ascii="Times New Roman" w:hAnsi="Times New Roman" w:cs="Times New Roman"/>
          <w:b/>
          <w:sz w:val="24"/>
          <w:szCs w:val="24"/>
        </w:rPr>
        <w:t>Оффер</w:t>
      </w:r>
      <w:r w:rsidR="00187040">
        <w:rPr>
          <w:rFonts w:ascii="Times New Roman" w:hAnsi="Times New Roman" w:cs="Times New Roman"/>
          <w:b/>
          <w:sz w:val="24"/>
          <w:szCs w:val="24"/>
        </w:rPr>
        <w:t>та</w:t>
      </w:r>
      <w:proofErr w:type="spellEnd"/>
      <w:r w:rsidRPr="008A6822">
        <w:rPr>
          <w:rFonts w:ascii="Times New Roman" w:hAnsi="Times New Roman" w:cs="Times New Roman"/>
          <w:sz w:val="24"/>
          <w:szCs w:val="24"/>
        </w:rPr>
        <w:t xml:space="preserve"> (англ. </w:t>
      </w:r>
      <w:r w:rsidRPr="008A6822">
        <w:rPr>
          <w:rFonts w:ascii="Times New Roman" w:hAnsi="Times New Roman" w:cs="Times New Roman"/>
          <w:sz w:val="24"/>
          <w:szCs w:val="24"/>
          <w:lang w:val="en-US"/>
        </w:rPr>
        <w:t>Job</w:t>
      </w:r>
      <w:r w:rsidRPr="008A6822">
        <w:rPr>
          <w:rFonts w:ascii="Times New Roman" w:hAnsi="Times New Roman" w:cs="Times New Roman"/>
          <w:sz w:val="24"/>
          <w:szCs w:val="24"/>
        </w:rPr>
        <w:t xml:space="preserve"> </w:t>
      </w:r>
      <w:r w:rsidRPr="008A6822">
        <w:rPr>
          <w:rFonts w:ascii="Times New Roman" w:hAnsi="Times New Roman" w:cs="Times New Roman"/>
          <w:sz w:val="24"/>
          <w:szCs w:val="24"/>
          <w:lang w:val="en-US"/>
        </w:rPr>
        <w:t>Offer</w:t>
      </w:r>
      <w:r w:rsidRPr="008A6822">
        <w:rPr>
          <w:rFonts w:ascii="Times New Roman" w:hAnsi="Times New Roman" w:cs="Times New Roman"/>
          <w:sz w:val="24"/>
          <w:szCs w:val="24"/>
        </w:rPr>
        <w:t>) – официальное (в письменном виде) предложение работы окончательно отобранному кандидату.</w:t>
      </w:r>
    </w:p>
    <w:p w:rsidR="008A6822" w:rsidRPr="008A6822" w:rsidRDefault="008A6822" w:rsidP="007777A1">
      <w:pPr>
        <w:spacing w:after="0" w:line="360" w:lineRule="auto"/>
        <w:ind w:left="709" w:hanging="709"/>
        <w:jc w:val="both"/>
        <w:rPr>
          <w:rFonts w:ascii="Times New Roman" w:hAnsi="Times New Roman" w:cs="Times New Roman"/>
          <w:sz w:val="24"/>
          <w:szCs w:val="24"/>
        </w:rPr>
      </w:pPr>
      <w:r w:rsidRPr="008A6822">
        <w:rPr>
          <w:rFonts w:ascii="Times New Roman" w:hAnsi="Times New Roman" w:cs="Times New Roman"/>
          <w:b/>
          <w:sz w:val="24"/>
          <w:szCs w:val="24"/>
        </w:rPr>
        <w:t>Портфолио</w:t>
      </w:r>
      <w:r w:rsidRPr="008A6822">
        <w:rPr>
          <w:rFonts w:ascii="Times New Roman" w:hAnsi="Times New Roman" w:cs="Times New Roman"/>
          <w:sz w:val="24"/>
          <w:szCs w:val="24"/>
        </w:rPr>
        <w:t xml:space="preserve"> (англ. </w:t>
      </w:r>
      <w:proofErr w:type="spellStart"/>
      <w:r w:rsidRPr="008A6822">
        <w:rPr>
          <w:rFonts w:ascii="Times New Roman" w:hAnsi="Times New Roman" w:cs="Times New Roman"/>
          <w:sz w:val="24"/>
          <w:szCs w:val="24"/>
        </w:rPr>
        <w:t>portfolio</w:t>
      </w:r>
      <w:proofErr w:type="spellEnd"/>
      <w:r w:rsidRPr="008A6822">
        <w:rPr>
          <w:rFonts w:ascii="Times New Roman" w:hAnsi="Times New Roman" w:cs="Times New Roman"/>
          <w:sz w:val="24"/>
          <w:szCs w:val="24"/>
        </w:rPr>
        <w:t>) – преподавательский или творческий портфолио (</w:t>
      </w:r>
      <w:r w:rsidRPr="008A6822">
        <w:rPr>
          <w:rFonts w:ascii="Times New Roman" w:hAnsi="Times New Roman" w:cs="Times New Roman"/>
          <w:sz w:val="24"/>
          <w:szCs w:val="24"/>
          <w:lang w:val="en-US"/>
        </w:rPr>
        <w:t>Teaching</w:t>
      </w:r>
      <w:r w:rsidRPr="008A6822">
        <w:rPr>
          <w:rFonts w:ascii="Times New Roman" w:hAnsi="Times New Roman" w:cs="Times New Roman"/>
          <w:sz w:val="24"/>
          <w:szCs w:val="24"/>
        </w:rPr>
        <w:t xml:space="preserve"> </w:t>
      </w:r>
      <w:r w:rsidRPr="008A6822">
        <w:rPr>
          <w:rFonts w:ascii="Times New Roman" w:hAnsi="Times New Roman" w:cs="Times New Roman"/>
          <w:sz w:val="24"/>
          <w:szCs w:val="24"/>
          <w:lang w:val="en-US"/>
        </w:rPr>
        <w:t>or</w:t>
      </w:r>
      <w:r w:rsidRPr="008A6822">
        <w:rPr>
          <w:rFonts w:ascii="Times New Roman" w:hAnsi="Times New Roman" w:cs="Times New Roman"/>
          <w:sz w:val="24"/>
          <w:szCs w:val="24"/>
        </w:rPr>
        <w:t xml:space="preserve"> </w:t>
      </w:r>
      <w:r w:rsidRPr="008A6822">
        <w:rPr>
          <w:rFonts w:ascii="Times New Roman" w:hAnsi="Times New Roman" w:cs="Times New Roman"/>
          <w:sz w:val="24"/>
          <w:szCs w:val="24"/>
          <w:lang w:val="en-US"/>
        </w:rPr>
        <w:t>Artistic</w:t>
      </w:r>
      <w:r w:rsidRPr="008A6822">
        <w:rPr>
          <w:rFonts w:ascii="Times New Roman" w:hAnsi="Times New Roman" w:cs="Times New Roman"/>
          <w:sz w:val="24"/>
          <w:szCs w:val="24"/>
        </w:rPr>
        <w:t xml:space="preserve"> </w:t>
      </w:r>
      <w:r w:rsidRPr="008A6822">
        <w:rPr>
          <w:rFonts w:ascii="Times New Roman" w:hAnsi="Times New Roman" w:cs="Times New Roman"/>
          <w:sz w:val="24"/>
          <w:szCs w:val="24"/>
          <w:lang w:val="en-US"/>
        </w:rPr>
        <w:t>Portfolio</w:t>
      </w:r>
      <w:r w:rsidRPr="008A6822">
        <w:rPr>
          <w:rFonts w:ascii="Times New Roman" w:hAnsi="Times New Roman" w:cs="Times New Roman"/>
          <w:sz w:val="24"/>
          <w:szCs w:val="24"/>
        </w:rPr>
        <w:t xml:space="preserve">) – пакет документов или работ претендента на вакантную должность, характеризующий его компетенции и педагогическую или творческую квалификацию. </w:t>
      </w:r>
    </w:p>
    <w:p w:rsidR="008A6822" w:rsidRDefault="008A6822" w:rsidP="007777A1">
      <w:pPr>
        <w:spacing w:after="0" w:line="360" w:lineRule="auto"/>
        <w:ind w:left="709" w:hanging="709"/>
        <w:jc w:val="both"/>
        <w:rPr>
          <w:rFonts w:ascii="Times New Roman" w:hAnsi="Times New Roman" w:cs="Times New Roman"/>
          <w:sz w:val="24"/>
          <w:szCs w:val="24"/>
        </w:rPr>
      </w:pPr>
      <w:proofErr w:type="spellStart"/>
      <w:r w:rsidRPr="008A6822">
        <w:rPr>
          <w:rFonts w:ascii="Times New Roman" w:hAnsi="Times New Roman" w:cs="Times New Roman"/>
          <w:b/>
          <w:sz w:val="24"/>
          <w:szCs w:val="24"/>
        </w:rPr>
        <w:t>Постдок</w:t>
      </w:r>
      <w:proofErr w:type="spellEnd"/>
      <w:r w:rsidRPr="008A6822">
        <w:rPr>
          <w:rFonts w:ascii="Times New Roman" w:hAnsi="Times New Roman" w:cs="Times New Roman"/>
          <w:sz w:val="24"/>
          <w:szCs w:val="24"/>
        </w:rPr>
        <w:t xml:space="preserve"> (англ. </w:t>
      </w:r>
      <w:proofErr w:type="spellStart"/>
      <w:r w:rsidRPr="008A6822">
        <w:rPr>
          <w:rFonts w:ascii="Times New Roman" w:hAnsi="Times New Roman" w:cs="Times New Roman"/>
          <w:sz w:val="24"/>
          <w:szCs w:val="24"/>
          <w:lang w:val="en-US"/>
        </w:rPr>
        <w:t>PostDoc</w:t>
      </w:r>
      <w:proofErr w:type="spellEnd"/>
      <w:r w:rsidRPr="008A6822">
        <w:rPr>
          <w:rFonts w:ascii="Times New Roman" w:hAnsi="Times New Roman" w:cs="Times New Roman"/>
          <w:sz w:val="24"/>
          <w:szCs w:val="24"/>
        </w:rPr>
        <w:t>) – как правило, молодой научно-педагогический работник, недавно получивший степень доктора наук (</w:t>
      </w:r>
      <w:r w:rsidRPr="008A6822">
        <w:rPr>
          <w:rFonts w:ascii="Times New Roman" w:hAnsi="Times New Roman" w:cs="Times New Roman"/>
          <w:sz w:val="24"/>
          <w:szCs w:val="24"/>
          <w:lang w:val="en-US"/>
        </w:rPr>
        <w:t>PhD</w:t>
      </w:r>
      <w:r w:rsidRPr="008A6822">
        <w:rPr>
          <w:rFonts w:ascii="Times New Roman" w:hAnsi="Times New Roman" w:cs="Times New Roman"/>
          <w:sz w:val="24"/>
          <w:szCs w:val="24"/>
        </w:rPr>
        <w:t xml:space="preserve">); в североамериканских и некоторых европейских университетах </w:t>
      </w:r>
      <w:proofErr w:type="spellStart"/>
      <w:r w:rsidRPr="008A6822">
        <w:rPr>
          <w:rFonts w:ascii="Times New Roman" w:hAnsi="Times New Roman" w:cs="Times New Roman"/>
          <w:sz w:val="24"/>
          <w:szCs w:val="24"/>
        </w:rPr>
        <w:t>постдоки</w:t>
      </w:r>
      <w:proofErr w:type="spellEnd"/>
      <w:r w:rsidRPr="008A6822">
        <w:rPr>
          <w:rFonts w:ascii="Times New Roman" w:hAnsi="Times New Roman" w:cs="Times New Roman"/>
          <w:sz w:val="24"/>
          <w:szCs w:val="24"/>
        </w:rPr>
        <w:t xml:space="preserve"> стараются заключить контракт, который после успешного прохождения испытательного срока позволяет занять пожизненную должность в университете.</w:t>
      </w:r>
    </w:p>
    <w:p w:rsidR="008A6822" w:rsidRPr="008A6822" w:rsidRDefault="008A6822" w:rsidP="007777A1">
      <w:pPr>
        <w:spacing w:after="0" w:line="360" w:lineRule="auto"/>
        <w:ind w:left="709" w:hanging="709"/>
        <w:jc w:val="both"/>
        <w:rPr>
          <w:rFonts w:ascii="Times New Roman" w:hAnsi="Times New Roman" w:cs="Times New Roman"/>
          <w:sz w:val="24"/>
          <w:szCs w:val="24"/>
        </w:rPr>
      </w:pPr>
      <w:proofErr w:type="spellStart"/>
      <w:r w:rsidRPr="008A6822">
        <w:rPr>
          <w:rFonts w:ascii="Times New Roman" w:hAnsi="Times New Roman" w:cs="Times New Roman"/>
          <w:b/>
          <w:sz w:val="24"/>
          <w:szCs w:val="24"/>
        </w:rPr>
        <w:t>Рекрутмент</w:t>
      </w:r>
      <w:proofErr w:type="spellEnd"/>
      <w:r w:rsidRPr="008A6822">
        <w:rPr>
          <w:rFonts w:ascii="Times New Roman" w:hAnsi="Times New Roman" w:cs="Times New Roman"/>
          <w:b/>
          <w:sz w:val="24"/>
          <w:szCs w:val="24"/>
        </w:rPr>
        <w:t xml:space="preserve">, </w:t>
      </w:r>
      <w:proofErr w:type="spellStart"/>
      <w:r w:rsidRPr="008A6822">
        <w:rPr>
          <w:rFonts w:ascii="Times New Roman" w:hAnsi="Times New Roman" w:cs="Times New Roman"/>
          <w:b/>
          <w:sz w:val="24"/>
          <w:szCs w:val="24"/>
        </w:rPr>
        <w:t>рекрутинг</w:t>
      </w:r>
      <w:proofErr w:type="spellEnd"/>
      <w:r w:rsidRPr="008A6822">
        <w:rPr>
          <w:rFonts w:ascii="Times New Roman" w:hAnsi="Times New Roman" w:cs="Times New Roman"/>
          <w:sz w:val="24"/>
          <w:szCs w:val="24"/>
        </w:rPr>
        <w:t xml:space="preserve"> (англ. </w:t>
      </w:r>
      <w:r w:rsidRPr="008A6822">
        <w:rPr>
          <w:rFonts w:ascii="Times New Roman" w:hAnsi="Times New Roman" w:cs="Times New Roman"/>
          <w:sz w:val="24"/>
          <w:szCs w:val="24"/>
          <w:lang w:val="en-US"/>
        </w:rPr>
        <w:t>recruitment</w:t>
      </w:r>
      <w:r w:rsidRPr="008A6822">
        <w:rPr>
          <w:rFonts w:ascii="Times New Roman" w:hAnsi="Times New Roman" w:cs="Times New Roman"/>
          <w:sz w:val="24"/>
          <w:szCs w:val="24"/>
        </w:rPr>
        <w:t xml:space="preserve">, </w:t>
      </w:r>
      <w:r w:rsidRPr="008A6822">
        <w:rPr>
          <w:rFonts w:ascii="Times New Roman" w:hAnsi="Times New Roman" w:cs="Times New Roman"/>
          <w:sz w:val="24"/>
          <w:szCs w:val="24"/>
          <w:lang w:val="en-US"/>
        </w:rPr>
        <w:t>recruiting</w:t>
      </w:r>
      <w:r w:rsidRPr="008A6822">
        <w:rPr>
          <w:rFonts w:ascii="Times New Roman" w:hAnsi="Times New Roman" w:cs="Times New Roman"/>
          <w:sz w:val="24"/>
          <w:szCs w:val="24"/>
        </w:rPr>
        <w:t xml:space="preserve">) – процесс поиска, отбора и найма сотрудников в организацию. </w:t>
      </w:r>
    </w:p>
    <w:p w:rsidR="008A6822" w:rsidRDefault="008A6822" w:rsidP="007777A1">
      <w:pPr>
        <w:spacing w:after="0" w:line="360" w:lineRule="auto"/>
        <w:jc w:val="both"/>
        <w:rPr>
          <w:rFonts w:ascii="Times New Roman" w:hAnsi="Times New Roman" w:cs="Times New Roman"/>
          <w:sz w:val="24"/>
          <w:szCs w:val="24"/>
        </w:rPr>
      </w:pPr>
      <w:r w:rsidRPr="008A6822">
        <w:rPr>
          <w:rFonts w:ascii="Times New Roman" w:hAnsi="Times New Roman" w:cs="Times New Roman"/>
          <w:b/>
          <w:sz w:val="24"/>
          <w:szCs w:val="24"/>
        </w:rPr>
        <w:t>РФ</w:t>
      </w:r>
      <w:r w:rsidRPr="008A6822">
        <w:rPr>
          <w:rFonts w:ascii="Times New Roman" w:hAnsi="Times New Roman" w:cs="Times New Roman"/>
          <w:sz w:val="24"/>
          <w:szCs w:val="24"/>
        </w:rPr>
        <w:t xml:space="preserve"> – Российская Федерация.</w:t>
      </w:r>
    </w:p>
    <w:p w:rsidR="008A6822" w:rsidRPr="008A6822" w:rsidRDefault="008A6822" w:rsidP="007777A1">
      <w:pPr>
        <w:spacing w:after="0" w:line="360" w:lineRule="auto"/>
        <w:jc w:val="both"/>
        <w:rPr>
          <w:rFonts w:ascii="Times New Roman" w:hAnsi="Times New Roman" w:cs="Times New Roman"/>
          <w:sz w:val="24"/>
          <w:szCs w:val="24"/>
        </w:rPr>
      </w:pPr>
      <w:r w:rsidRPr="00D52CEC">
        <w:rPr>
          <w:rFonts w:ascii="Times New Roman" w:hAnsi="Times New Roman" w:cs="Times New Roman"/>
          <w:b/>
          <w:sz w:val="24"/>
          <w:szCs w:val="24"/>
        </w:rPr>
        <w:t>РЭШ</w:t>
      </w:r>
      <w:r>
        <w:rPr>
          <w:rFonts w:ascii="Times New Roman" w:hAnsi="Times New Roman" w:cs="Times New Roman"/>
          <w:sz w:val="24"/>
          <w:szCs w:val="24"/>
        </w:rPr>
        <w:t xml:space="preserve"> – Российская экономическая школа.</w:t>
      </w:r>
    </w:p>
    <w:p w:rsidR="00657435" w:rsidRDefault="00657435" w:rsidP="007777A1">
      <w:pPr>
        <w:spacing w:after="0" w:line="360" w:lineRule="auto"/>
        <w:ind w:left="709" w:hanging="709"/>
        <w:jc w:val="both"/>
        <w:rPr>
          <w:rFonts w:ascii="Times New Roman" w:hAnsi="Times New Roman" w:cs="Times New Roman"/>
          <w:sz w:val="24"/>
          <w:szCs w:val="24"/>
          <w:lang w:eastAsia="ru-RU"/>
        </w:rPr>
      </w:pPr>
      <w:proofErr w:type="spellStart"/>
      <w:r w:rsidRPr="00D52CEC">
        <w:rPr>
          <w:rFonts w:ascii="Times New Roman" w:hAnsi="Times New Roman" w:cs="Times New Roman"/>
          <w:b/>
          <w:sz w:val="24"/>
          <w:szCs w:val="24"/>
          <w:lang w:eastAsia="ru-RU"/>
        </w:rPr>
        <w:lastRenderedPageBreak/>
        <w:t>Саббатикал</w:t>
      </w:r>
      <w:proofErr w:type="spellEnd"/>
      <w:r w:rsidR="00D52CEC">
        <w:rPr>
          <w:rFonts w:ascii="Times New Roman" w:hAnsi="Times New Roman" w:cs="Times New Roman"/>
          <w:sz w:val="24"/>
          <w:szCs w:val="24"/>
          <w:lang w:eastAsia="ru-RU"/>
        </w:rPr>
        <w:t xml:space="preserve"> – длительный (до одного года) профессиональный оплачиваемый отпуск, предоставляемый научно-педагогическим работникам зарубежных вузов</w:t>
      </w:r>
      <w:r w:rsidR="00741E91">
        <w:rPr>
          <w:rFonts w:ascii="Times New Roman" w:hAnsi="Times New Roman" w:cs="Times New Roman"/>
          <w:sz w:val="24"/>
          <w:szCs w:val="24"/>
          <w:lang w:eastAsia="ru-RU"/>
        </w:rPr>
        <w:t>, как правило,</w:t>
      </w:r>
      <w:r w:rsidR="00D52CEC">
        <w:rPr>
          <w:rFonts w:ascii="Times New Roman" w:hAnsi="Times New Roman" w:cs="Times New Roman"/>
          <w:sz w:val="24"/>
          <w:szCs w:val="24"/>
          <w:lang w:eastAsia="ru-RU"/>
        </w:rPr>
        <w:t xml:space="preserve"> один раз в 5-7 лет для выполнения научной работы или повышения квалификации.</w:t>
      </w:r>
    </w:p>
    <w:p w:rsidR="008A6822" w:rsidRDefault="00657435" w:rsidP="007777A1">
      <w:pPr>
        <w:spacing w:after="0" w:line="360" w:lineRule="auto"/>
        <w:jc w:val="both"/>
        <w:rPr>
          <w:rFonts w:ascii="Times New Roman" w:hAnsi="Times New Roman" w:cs="Times New Roman"/>
          <w:sz w:val="24"/>
          <w:szCs w:val="24"/>
        </w:rPr>
      </w:pPr>
      <w:r w:rsidRPr="00D52CEC">
        <w:rPr>
          <w:rFonts w:ascii="Times New Roman" w:hAnsi="Times New Roman" w:cs="Times New Roman"/>
          <w:b/>
          <w:sz w:val="24"/>
          <w:szCs w:val="24"/>
          <w:lang w:eastAsia="ru-RU"/>
        </w:rPr>
        <w:t>СМИ</w:t>
      </w:r>
      <w:r w:rsidR="008A6822">
        <w:rPr>
          <w:rFonts w:ascii="Times New Roman" w:hAnsi="Times New Roman" w:cs="Times New Roman"/>
          <w:sz w:val="24"/>
          <w:szCs w:val="24"/>
          <w:lang w:eastAsia="ru-RU"/>
        </w:rPr>
        <w:t xml:space="preserve"> – </w:t>
      </w:r>
      <w:r w:rsidR="008A6822" w:rsidRPr="008A6822">
        <w:rPr>
          <w:rFonts w:ascii="Times New Roman" w:hAnsi="Times New Roman" w:cs="Times New Roman"/>
          <w:sz w:val="24"/>
          <w:szCs w:val="24"/>
        </w:rPr>
        <w:t>средства массовой информации.</w:t>
      </w:r>
    </w:p>
    <w:p w:rsidR="002E64F7" w:rsidRPr="002E64F7" w:rsidRDefault="00665EB9" w:rsidP="007777A1">
      <w:pPr>
        <w:spacing w:after="0" w:line="360" w:lineRule="auto"/>
        <w:ind w:left="709" w:hanging="709"/>
        <w:jc w:val="both"/>
        <w:rPr>
          <w:rFonts w:ascii="Times New Roman" w:hAnsi="Times New Roman" w:cs="Times New Roman"/>
          <w:sz w:val="24"/>
          <w:szCs w:val="24"/>
        </w:rPr>
      </w:pPr>
      <w:r w:rsidRPr="00665EB9">
        <w:rPr>
          <w:rFonts w:ascii="Times New Roman" w:hAnsi="Times New Roman" w:cs="Times New Roman"/>
          <w:b/>
          <w:sz w:val="24"/>
          <w:szCs w:val="24"/>
        </w:rPr>
        <w:t>«Средний список»</w:t>
      </w:r>
      <w:r>
        <w:rPr>
          <w:rFonts w:ascii="Times New Roman" w:hAnsi="Times New Roman" w:cs="Times New Roman"/>
          <w:sz w:val="24"/>
          <w:szCs w:val="24"/>
        </w:rPr>
        <w:t xml:space="preserve"> </w:t>
      </w:r>
      <w:r w:rsidRPr="00665EB9">
        <w:rPr>
          <w:rFonts w:ascii="Times New Roman" w:hAnsi="Times New Roman" w:cs="Times New Roman"/>
          <w:b/>
          <w:sz w:val="24"/>
          <w:szCs w:val="24"/>
        </w:rPr>
        <w:t>иностранных кандидатов</w:t>
      </w:r>
      <w:r>
        <w:rPr>
          <w:rFonts w:ascii="Times New Roman" w:hAnsi="Times New Roman" w:cs="Times New Roman"/>
          <w:b/>
          <w:sz w:val="24"/>
          <w:szCs w:val="24"/>
        </w:rPr>
        <w:t xml:space="preserve"> </w:t>
      </w:r>
      <w:r w:rsidRPr="002E64F7">
        <w:rPr>
          <w:rFonts w:ascii="Times New Roman" w:hAnsi="Times New Roman" w:cs="Times New Roman"/>
          <w:b/>
          <w:sz w:val="24"/>
          <w:szCs w:val="24"/>
        </w:rPr>
        <w:t xml:space="preserve">– </w:t>
      </w:r>
      <w:r w:rsidR="002E64F7" w:rsidRPr="002E64F7">
        <w:rPr>
          <w:rFonts w:ascii="Times New Roman" w:hAnsi="Times New Roman" w:cs="Times New Roman"/>
          <w:sz w:val="24"/>
          <w:szCs w:val="24"/>
        </w:rPr>
        <w:t>промежуточный список кандидатов; список кандидатов, отобранных после предварительных собеседований.</w:t>
      </w:r>
    </w:p>
    <w:p w:rsidR="00657435" w:rsidRDefault="00657435" w:rsidP="007777A1">
      <w:pPr>
        <w:spacing w:after="0" w:line="360" w:lineRule="auto"/>
        <w:ind w:left="709" w:hanging="709"/>
        <w:jc w:val="both"/>
        <w:rPr>
          <w:rFonts w:ascii="Times New Roman" w:hAnsi="Times New Roman" w:cs="Times New Roman"/>
          <w:sz w:val="24"/>
          <w:szCs w:val="24"/>
          <w:lang w:eastAsia="ru-RU"/>
        </w:rPr>
      </w:pPr>
      <w:r w:rsidRPr="007717B4">
        <w:rPr>
          <w:rFonts w:ascii="Times New Roman" w:hAnsi="Times New Roman" w:cs="Times New Roman"/>
          <w:b/>
          <w:sz w:val="24"/>
          <w:szCs w:val="24"/>
          <w:lang w:eastAsia="ru-RU"/>
        </w:rPr>
        <w:t>Спонсор</w:t>
      </w:r>
      <w:r w:rsidR="00D52CEC">
        <w:rPr>
          <w:rFonts w:ascii="Times New Roman" w:hAnsi="Times New Roman" w:cs="Times New Roman"/>
          <w:sz w:val="24"/>
          <w:szCs w:val="24"/>
          <w:lang w:eastAsia="ru-RU"/>
        </w:rPr>
        <w:t xml:space="preserve"> </w:t>
      </w:r>
      <w:r w:rsidR="007717B4">
        <w:rPr>
          <w:rFonts w:ascii="Times New Roman" w:hAnsi="Times New Roman" w:cs="Times New Roman"/>
          <w:sz w:val="24"/>
          <w:szCs w:val="24"/>
          <w:lang w:eastAsia="ru-RU"/>
        </w:rPr>
        <w:t xml:space="preserve">– </w:t>
      </w:r>
      <w:r w:rsidR="007717B4" w:rsidRPr="005300EE">
        <w:rPr>
          <w:rFonts w:ascii="Times New Roman" w:hAnsi="Times New Roman" w:cs="Times New Roman"/>
          <w:sz w:val="24"/>
          <w:szCs w:val="24"/>
        </w:rPr>
        <w:t xml:space="preserve">сотрудник или (и) структура университета или сторонней организации, </w:t>
      </w:r>
      <w:r w:rsidR="007717B4">
        <w:rPr>
          <w:rFonts w:ascii="Times New Roman" w:hAnsi="Times New Roman" w:cs="Times New Roman"/>
          <w:sz w:val="24"/>
          <w:szCs w:val="24"/>
        </w:rPr>
        <w:t xml:space="preserve">которые </w:t>
      </w:r>
      <w:r w:rsidR="007717B4" w:rsidRPr="005300EE">
        <w:rPr>
          <w:rFonts w:ascii="Times New Roman" w:hAnsi="Times New Roman" w:cs="Times New Roman"/>
          <w:sz w:val="24"/>
          <w:szCs w:val="24"/>
        </w:rPr>
        <w:t>оказываю</w:t>
      </w:r>
      <w:r w:rsidR="007717B4">
        <w:rPr>
          <w:rFonts w:ascii="Times New Roman" w:hAnsi="Times New Roman" w:cs="Times New Roman"/>
          <w:sz w:val="24"/>
          <w:szCs w:val="24"/>
        </w:rPr>
        <w:t>т</w:t>
      </w:r>
      <w:r w:rsidR="007717B4" w:rsidRPr="005300EE">
        <w:rPr>
          <w:rFonts w:ascii="Times New Roman" w:hAnsi="Times New Roman" w:cs="Times New Roman"/>
          <w:sz w:val="24"/>
          <w:szCs w:val="24"/>
        </w:rPr>
        <w:t xml:space="preserve"> юридическую, миграционную, административную, организационную и другую поддержку (в том числе финансовую, но не обязательно) кандидатам на различные должности в принимающем университете.</w:t>
      </w:r>
    </w:p>
    <w:p w:rsidR="00657435" w:rsidRDefault="00657435" w:rsidP="007777A1">
      <w:pPr>
        <w:spacing w:after="0" w:line="360" w:lineRule="auto"/>
        <w:rPr>
          <w:rFonts w:ascii="Times New Roman" w:hAnsi="Times New Roman" w:cs="Times New Roman"/>
          <w:sz w:val="24"/>
          <w:szCs w:val="24"/>
          <w:lang w:eastAsia="ru-RU"/>
        </w:rPr>
      </w:pPr>
      <w:r w:rsidRPr="007717B4">
        <w:rPr>
          <w:rFonts w:ascii="Times New Roman" w:hAnsi="Times New Roman" w:cs="Times New Roman"/>
          <w:b/>
          <w:sz w:val="24"/>
          <w:szCs w:val="24"/>
          <w:lang w:eastAsia="ru-RU"/>
        </w:rPr>
        <w:t>США</w:t>
      </w:r>
      <w:r>
        <w:rPr>
          <w:rFonts w:ascii="Times New Roman" w:hAnsi="Times New Roman" w:cs="Times New Roman"/>
          <w:sz w:val="24"/>
          <w:szCs w:val="24"/>
          <w:lang w:eastAsia="ru-RU"/>
        </w:rPr>
        <w:t xml:space="preserve"> </w:t>
      </w:r>
      <w:r w:rsidR="008A6822">
        <w:rPr>
          <w:rFonts w:ascii="Times New Roman" w:hAnsi="Times New Roman" w:cs="Times New Roman"/>
          <w:sz w:val="24"/>
          <w:szCs w:val="24"/>
          <w:lang w:eastAsia="ru-RU"/>
        </w:rPr>
        <w:t>– Соединённые Штаты Америки.</w:t>
      </w:r>
    </w:p>
    <w:p w:rsidR="00657435" w:rsidRPr="007717B4" w:rsidRDefault="00657435" w:rsidP="007777A1">
      <w:pPr>
        <w:spacing w:after="0" w:line="360" w:lineRule="auto"/>
        <w:ind w:left="709" w:hanging="709"/>
        <w:jc w:val="both"/>
        <w:rPr>
          <w:rFonts w:ascii="Times New Roman" w:hAnsi="Times New Roman" w:cs="Times New Roman"/>
          <w:sz w:val="24"/>
          <w:szCs w:val="24"/>
          <w:lang w:eastAsia="ru-RU"/>
        </w:rPr>
      </w:pPr>
      <w:r w:rsidRPr="007717B4">
        <w:rPr>
          <w:rFonts w:ascii="Times New Roman" w:hAnsi="Times New Roman" w:cs="Times New Roman"/>
          <w:b/>
          <w:sz w:val="24"/>
          <w:szCs w:val="24"/>
          <w:lang w:eastAsia="ru-RU"/>
        </w:rPr>
        <w:t>ТРКИ</w:t>
      </w:r>
      <w:r w:rsidR="007717B4">
        <w:rPr>
          <w:rFonts w:ascii="Times New Roman" w:hAnsi="Times New Roman" w:cs="Times New Roman"/>
          <w:sz w:val="24"/>
          <w:szCs w:val="24"/>
          <w:lang w:eastAsia="ru-RU"/>
        </w:rPr>
        <w:t xml:space="preserve"> –</w:t>
      </w:r>
      <w:r w:rsidR="007717B4" w:rsidRPr="007717B4">
        <w:rPr>
          <w:rFonts w:ascii="Times New Roman" w:hAnsi="Times New Roman" w:cs="Times New Roman"/>
          <w:sz w:val="24"/>
          <w:szCs w:val="24"/>
          <w:lang w:eastAsia="ru-RU"/>
        </w:rPr>
        <w:t xml:space="preserve"> </w:t>
      </w:r>
      <w:r w:rsidR="007717B4" w:rsidRPr="007717B4">
        <w:rPr>
          <w:rFonts w:ascii="Times New Roman" w:hAnsi="Times New Roman" w:cs="Times New Roman"/>
          <w:bCs/>
          <w:iCs/>
          <w:sz w:val="24"/>
          <w:szCs w:val="24"/>
        </w:rPr>
        <w:t>Т</w:t>
      </w:r>
      <w:r w:rsidR="007717B4" w:rsidRPr="007717B4">
        <w:rPr>
          <w:rFonts w:ascii="Times New Roman" w:hAnsi="Times New Roman" w:cs="Times New Roman"/>
          <w:iCs/>
          <w:sz w:val="24"/>
          <w:szCs w:val="24"/>
        </w:rPr>
        <w:t xml:space="preserve">ест по </w:t>
      </w:r>
      <w:r w:rsidR="007717B4" w:rsidRPr="007717B4">
        <w:rPr>
          <w:rFonts w:ascii="Times New Roman" w:hAnsi="Times New Roman" w:cs="Times New Roman"/>
          <w:bCs/>
          <w:iCs/>
          <w:sz w:val="24"/>
          <w:szCs w:val="24"/>
        </w:rPr>
        <w:t>р</w:t>
      </w:r>
      <w:r w:rsidR="007717B4" w:rsidRPr="007717B4">
        <w:rPr>
          <w:rFonts w:ascii="Times New Roman" w:hAnsi="Times New Roman" w:cs="Times New Roman"/>
          <w:iCs/>
          <w:sz w:val="24"/>
          <w:szCs w:val="24"/>
        </w:rPr>
        <w:t xml:space="preserve">усскому языку </w:t>
      </w:r>
      <w:r w:rsidR="007717B4" w:rsidRPr="007717B4">
        <w:rPr>
          <w:rFonts w:ascii="Times New Roman" w:hAnsi="Times New Roman" w:cs="Times New Roman"/>
          <w:bCs/>
          <w:iCs/>
          <w:sz w:val="24"/>
          <w:szCs w:val="24"/>
        </w:rPr>
        <w:t>к</w:t>
      </w:r>
      <w:r w:rsidR="007717B4" w:rsidRPr="007717B4">
        <w:rPr>
          <w:rFonts w:ascii="Times New Roman" w:hAnsi="Times New Roman" w:cs="Times New Roman"/>
          <w:iCs/>
          <w:sz w:val="24"/>
          <w:szCs w:val="24"/>
        </w:rPr>
        <w:t xml:space="preserve">ак </w:t>
      </w:r>
      <w:r w:rsidR="007717B4" w:rsidRPr="007717B4">
        <w:rPr>
          <w:rFonts w:ascii="Times New Roman" w:hAnsi="Times New Roman" w:cs="Times New Roman"/>
          <w:bCs/>
          <w:iCs/>
          <w:sz w:val="24"/>
          <w:szCs w:val="24"/>
        </w:rPr>
        <w:t>и</w:t>
      </w:r>
      <w:r w:rsidR="007717B4" w:rsidRPr="007717B4">
        <w:rPr>
          <w:rFonts w:ascii="Times New Roman" w:hAnsi="Times New Roman" w:cs="Times New Roman"/>
          <w:iCs/>
          <w:sz w:val="24"/>
          <w:szCs w:val="24"/>
        </w:rPr>
        <w:t>ностранному</w:t>
      </w:r>
      <w:r w:rsidR="00EE3987">
        <w:rPr>
          <w:rFonts w:ascii="Times New Roman" w:hAnsi="Times New Roman" w:cs="Times New Roman"/>
          <w:iCs/>
          <w:sz w:val="24"/>
          <w:szCs w:val="24"/>
        </w:rPr>
        <w:t>,</w:t>
      </w:r>
      <w:r w:rsidR="007717B4" w:rsidRPr="007717B4">
        <w:rPr>
          <w:rFonts w:ascii="Times New Roman" w:hAnsi="Times New Roman" w:cs="Times New Roman"/>
          <w:sz w:val="24"/>
          <w:szCs w:val="24"/>
        </w:rPr>
        <w:t xml:space="preserve"> международный экзамен по определению уровня владения</w:t>
      </w:r>
      <w:r w:rsidR="007717B4">
        <w:rPr>
          <w:rFonts w:ascii="Times New Roman" w:hAnsi="Times New Roman" w:cs="Times New Roman"/>
          <w:sz w:val="24"/>
          <w:szCs w:val="24"/>
        </w:rPr>
        <w:t xml:space="preserve"> русским языком.</w:t>
      </w:r>
    </w:p>
    <w:p w:rsidR="007717B4" w:rsidRPr="005300EE" w:rsidRDefault="00225770" w:rsidP="007777A1">
      <w:pPr>
        <w:spacing w:after="0" w:line="360" w:lineRule="auto"/>
        <w:ind w:left="709" w:hanging="709"/>
        <w:jc w:val="both"/>
        <w:rPr>
          <w:rFonts w:ascii="Times New Roman" w:hAnsi="Times New Roman" w:cs="Times New Roman"/>
          <w:sz w:val="24"/>
          <w:szCs w:val="24"/>
        </w:rPr>
      </w:pPr>
      <w:proofErr w:type="spellStart"/>
      <w:r w:rsidRPr="007717B4">
        <w:rPr>
          <w:rFonts w:ascii="Times New Roman" w:hAnsi="Times New Roman" w:cs="Times New Roman"/>
          <w:b/>
          <w:sz w:val="24"/>
          <w:szCs w:val="24"/>
          <w:lang w:eastAsia="ru-RU"/>
        </w:rPr>
        <w:t>Тьютор</w:t>
      </w:r>
      <w:proofErr w:type="spellEnd"/>
      <w:r w:rsidR="007717B4">
        <w:rPr>
          <w:rFonts w:ascii="Times New Roman" w:hAnsi="Times New Roman" w:cs="Times New Roman"/>
          <w:sz w:val="24"/>
          <w:szCs w:val="24"/>
          <w:lang w:eastAsia="ru-RU"/>
        </w:rPr>
        <w:t xml:space="preserve"> – в данной работе это </w:t>
      </w:r>
      <w:r w:rsidR="007717B4" w:rsidRPr="005300EE">
        <w:rPr>
          <w:rFonts w:ascii="Times New Roman" w:hAnsi="Times New Roman" w:cs="Times New Roman"/>
          <w:sz w:val="24"/>
          <w:szCs w:val="24"/>
        </w:rPr>
        <w:t xml:space="preserve">индивидуальный преподаватель, который помогает </w:t>
      </w:r>
      <w:r w:rsidR="007717B4">
        <w:rPr>
          <w:rFonts w:ascii="Times New Roman" w:hAnsi="Times New Roman" w:cs="Times New Roman"/>
          <w:sz w:val="24"/>
          <w:szCs w:val="24"/>
        </w:rPr>
        <w:t xml:space="preserve">иностранному специалисту </w:t>
      </w:r>
      <w:r w:rsidR="007717B4" w:rsidRPr="005300EE">
        <w:rPr>
          <w:rFonts w:ascii="Times New Roman" w:hAnsi="Times New Roman" w:cs="Times New Roman"/>
          <w:sz w:val="24"/>
          <w:szCs w:val="24"/>
        </w:rPr>
        <w:t xml:space="preserve">или небольшой </w:t>
      </w:r>
      <w:r w:rsidR="007717B4">
        <w:rPr>
          <w:rFonts w:ascii="Times New Roman" w:hAnsi="Times New Roman" w:cs="Times New Roman"/>
          <w:sz w:val="24"/>
          <w:szCs w:val="24"/>
        </w:rPr>
        <w:t>группе иностранных специалистов</w:t>
      </w:r>
      <w:r w:rsidR="007717B4" w:rsidRPr="005300EE">
        <w:rPr>
          <w:rFonts w:ascii="Times New Roman" w:hAnsi="Times New Roman" w:cs="Times New Roman"/>
          <w:sz w:val="24"/>
          <w:szCs w:val="24"/>
        </w:rPr>
        <w:t xml:space="preserve"> освоить ту или иную дисциплину</w:t>
      </w:r>
      <w:r w:rsidR="007717B4">
        <w:rPr>
          <w:rFonts w:ascii="Times New Roman" w:hAnsi="Times New Roman" w:cs="Times New Roman"/>
          <w:sz w:val="24"/>
          <w:szCs w:val="24"/>
        </w:rPr>
        <w:t>, оценивает их успехи;</w:t>
      </w:r>
      <w:r w:rsidR="007717B4" w:rsidRPr="005300EE">
        <w:rPr>
          <w:rFonts w:ascii="Times New Roman" w:hAnsi="Times New Roman" w:cs="Times New Roman"/>
          <w:sz w:val="24"/>
          <w:szCs w:val="24"/>
        </w:rPr>
        <w:t xml:space="preserve"> </w:t>
      </w:r>
      <w:proofErr w:type="spellStart"/>
      <w:r w:rsidR="007717B4">
        <w:rPr>
          <w:rFonts w:ascii="Times New Roman" w:hAnsi="Times New Roman" w:cs="Times New Roman"/>
          <w:sz w:val="24"/>
          <w:szCs w:val="24"/>
        </w:rPr>
        <w:t>т</w:t>
      </w:r>
      <w:r w:rsidR="007717B4" w:rsidRPr="005300EE">
        <w:rPr>
          <w:rFonts w:ascii="Times New Roman" w:hAnsi="Times New Roman" w:cs="Times New Roman"/>
          <w:sz w:val="24"/>
          <w:szCs w:val="24"/>
        </w:rPr>
        <w:t>ьюторами</w:t>
      </w:r>
      <w:proofErr w:type="spellEnd"/>
      <w:r w:rsidR="007717B4" w:rsidRPr="005300EE">
        <w:rPr>
          <w:rFonts w:ascii="Times New Roman" w:hAnsi="Times New Roman" w:cs="Times New Roman"/>
          <w:sz w:val="24"/>
          <w:szCs w:val="24"/>
        </w:rPr>
        <w:t xml:space="preserve"> также называют преподавателей, которые осуществляют обучение с помощью различных виртуальных образовательных платформ.</w:t>
      </w:r>
    </w:p>
    <w:p w:rsidR="00657435" w:rsidRPr="007717B4" w:rsidRDefault="00657435" w:rsidP="007777A1">
      <w:pPr>
        <w:pStyle w:val="a9"/>
        <w:spacing w:line="360" w:lineRule="auto"/>
        <w:ind w:left="709" w:hanging="709"/>
        <w:jc w:val="both"/>
        <w:rPr>
          <w:rFonts w:ascii="Times New Roman" w:hAnsi="Times New Roman" w:cs="Times New Roman"/>
          <w:sz w:val="24"/>
          <w:szCs w:val="24"/>
          <w:lang w:eastAsia="ru-RU"/>
        </w:rPr>
      </w:pPr>
      <w:r w:rsidRPr="006C2063">
        <w:rPr>
          <w:rFonts w:ascii="Times New Roman" w:hAnsi="Times New Roman" w:cs="Times New Roman"/>
          <w:b/>
          <w:sz w:val="24"/>
          <w:szCs w:val="24"/>
          <w:lang w:eastAsia="ru-RU"/>
        </w:rPr>
        <w:t>Эндаумент</w:t>
      </w:r>
      <w:r w:rsidR="007717B4">
        <w:rPr>
          <w:rFonts w:ascii="Times New Roman" w:hAnsi="Times New Roman" w:cs="Times New Roman"/>
          <w:sz w:val="24"/>
          <w:szCs w:val="24"/>
          <w:lang w:eastAsia="ru-RU"/>
        </w:rPr>
        <w:t xml:space="preserve"> </w:t>
      </w:r>
      <w:r w:rsidR="006C2063" w:rsidRPr="006C2063">
        <w:rPr>
          <w:rFonts w:ascii="Times New Roman" w:hAnsi="Times New Roman" w:cs="Times New Roman"/>
          <w:sz w:val="24"/>
          <w:szCs w:val="24"/>
        </w:rPr>
        <w:t>– специализированный долговременный фонд университета, создаваемый на благотворительные средства, пожертвованные университету, которые вкладываются в приносящие доход активы (инструменты фондового рынка, тезаврационные авуары, недвижимость,  и т.п.)</w:t>
      </w:r>
    </w:p>
    <w:p w:rsidR="00602415" w:rsidRPr="00602415" w:rsidRDefault="00602415" w:rsidP="007777A1">
      <w:pPr>
        <w:spacing w:after="0" w:line="360" w:lineRule="auto"/>
        <w:ind w:left="709" w:hanging="709"/>
        <w:jc w:val="both"/>
        <w:rPr>
          <w:rFonts w:ascii="Times New Roman" w:hAnsi="Times New Roman" w:cs="Times New Roman"/>
          <w:sz w:val="24"/>
          <w:szCs w:val="24"/>
        </w:rPr>
      </w:pPr>
      <w:proofErr w:type="gramStart"/>
      <w:r w:rsidRPr="00602415">
        <w:rPr>
          <w:rFonts w:ascii="Times New Roman" w:hAnsi="Times New Roman" w:cs="Times New Roman"/>
          <w:b/>
          <w:sz w:val="24"/>
          <w:szCs w:val="24"/>
          <w:lang w:val="en-US"/>
        </w:rPr>
        <w:t>Credentials</w:t>
      </w:r>
      <w:r w:rsidRPr="00602415">
        <w:rPr>
          <w:rFonts w:ascii="Times New Roman" w:hAnsi="Times New Roman" w:cs="Times New Roman"/>
          <w:sz w:val="24"/>
          <w:szCs w:val="24"/>
        </w:rPr>
        <w:t xml:space="preserve"> (англ.)</w:t>
      </w:r>
      <w:proofErr w:type="gramEnd"/>
      <w:r w:rsidRPr="00602415">
        <w:rPr>
          <w:rFonts w:ascii="Times New Roman" w:hAnsi="Times New Roman" w:cs="Times New Roman"/>
          <w:sz w:val="24"/>
          <w:szCs w:val="24"/>
        </w:rPr>
        <w:t xml:space="preserve"> – документы, подтверждающие уровень образования или профессиональной квалификации.</w:t>
      </w:r>
    </w:p>
    <w:p w:rsidR="00602415" w:rsidRPr="00602415" w:rsidRDefault="00602415" w:rsidP="007777A1">
      <w:pPr>
        <w:spacing w:after="0" w:line="360" w:lineRule="auto"/>
        <w:ind w:left="709" w:hanging="709"/>
        <w:jc w:val="both"/>
        <w:rPr>
          <w:rFonts w:ascii="Times New Roman" w:hAnsi="Times New Roman" w:cs="Times New Roman"/>
          <w:sz w:val="24"/>
          <w:szCs w:val="24"/>
        </w:rPr>
      </w:pPr>
      <w:proofErr w:type="gramStart"/>
      <w:r w:rsidRPr="00602415">
        <w:rPr>
          <w:rFonts w:ascii="Times New Roman" w:hAnsi="Times New Roman" w:cs="Times New Roman"/>
          <w:b/>
          <w:sz w:val="24"/>
          <w:szCs w:val="24"/>
          <w:lang w:val="en-US"/>
        </w:rPr>
        <w:t>CV</w:t>
      </w:r>
      <w:r w:rsidRPr="00602415">
        <w:rPr>
          <w:rFonts w:ascii="Times New Roman" w:hAnsi="Times New Roman" w:cs="Times New Roman"/>
          <w:sz w:val="24"/>
          <w:szCs w:val="24"/>
        </w:rPr>
        <w:t xml:space="preserve"> (лат.</w:t>
      </w:r>
      <w:proofErr w:type="gramEnd"/>
      <w:r w:rsidRPr="00602415">
        <w:rPr>
          <w:rFonts w:ascii="Times New Roman" w:hAnsi="Times New Roman" w:cs="Times New Roman"/>
          <w:sz w:val="24"/>
          <w:szCs w:val="24"/>
        </w:rPr>
        <w:t xml:space="preserve"> </w:t>
      </w:r>
      <w:proofErr w:type="gramStart"/>
      <w:r w:rsidRPr="00602415">
        <w:rPr>
          <w:rFonts w:ascii="Times New Roman" w:hAnsi="Times New Roman" w:cs="Times New Roman"/>
          <w:sz w:val="24"/>
          <w:szCs w:val="24"/>
          <w:lang w:val="en-US"/>
        </w:rPr>
        <w:t>Curriculum</w:t>
      </w:r>
      <w:r w:rsidRPr="00602415">
        <w:rPr>
          <w:rFonts w:ascii="Times New Roman" w:hAnsi="Times New Roman" w:cs="Times New Roman"/>
          <w:sz w:val="24"/>
          <w:szCs w:val="24"/>
        </w:rPr>
        <w:t xml:space="preserve"> </w:t>
      </w:r>
      <w:r w:rsidRPr="00602415">
        <w:rPr>
          <w:rFonts w:ascii="Times New Roman" w:hAnsi="Times New Roman" w:cs="Times New Roman"/>
          <w:sz w:val="24"/>
          <w:szCs w:val="24"/>
          <w:lang w:val="en-US"/>
        </w:rPr>
        <w:t>Vitae</w:t>
      </w:r>
      <w:r w:rsidRPr="00602415">
        <w:rPr>
          <w:rFonts w:ascii="Times New Roman" w:hAnsi="Times New Roman" w:cs="Times New Roman"/>
          <w:sz w:val="24"/>
          <w:szCs w:val="24"/>
        </w:rPr>
        <w:t>) – профессиональная биография или развёрнутое резюме; у научно-педагогических работников часто включает список публикаций, выполненных научных проектов, выступлений на конференциях и т.п.</w:t>
      </w:r>
      <w:proofErr w:type="gramEnd"/>
      <w:r w:rsidRPr="00602415">
        <w:rPr>
          <w:rFonts w:ascii="Times New Roman" w:hAnsi="Times New Roman" w:cs="Times New Roman"/>
          <w:sz w:val="24"/>
          <w:szCs w:val="24"/>
        </w:rPr>
        <w:t xml:space="preserve"> </w:t>
      </w:r>
    </w:p>
    <w:p w:rsidR="006C2063" w:rsidRPr="000363CA" w:rsidRDefault="00225770" w:rsidP="007777A1">
      <w:pPr>
        <w:spacing w:after="0" w:line="360" w:lineRule="auto"/>
        <w:ind w:left="709" w:hanging="709"/>
        <w:jc w:val="both"/>
        <w:rPr>
          <w:rFonts w:ascii="Times New Roman" w:hAnsi="Times New Roman" w:cs="Times New Roman"/>
          <w:sz w:val="24"/>
          <w:szCs w:val="24"/>
        </w:rPr>
      </w:pPr>
      <w:proofErr w:type="gramStart"/>
      <w:r w:rsidRPr="00F33DFA">
        <w:rPr>
          <w:rFonts w:ascii="Times New Roman" w:hAnsi="Times New Roman" w:cs="Times New Roman"/>
          <w:b/>
          <w:sz w:val="24"/>
          <w:szCs w:val="24"/>
          <w:lang w:val="en-US" w:eastAsia="ru-RU"/>
        </w:rPr>
        <w:t>Hidden</w:t>
      </w:r>
      <w:r w:rsidRPr="006C2063">
        <w:rPr>
          <w:rFonts w:ascii="Times New Roman" w:hAnsi="Times New Roman" w:cs="Times New Roman"/>
          <w:b/>
          <w:sz w:val="24"/>
          <w:szCs w:val="24"/>
          <w:lang w:eastAsia="ru-RU"/>
        </w:rPr>
        <w:t xml:space="preserve"> </w:t>
      </w:r>
      <w:r w:rsidRPr="00F33DFA">
        <w:rPr>
          <w:rFonts w:ascii="Times New Roman" w:hAnsi="Times New Roman" w:cs="Times New Roman"/>
          <w:b/>
          <w:sz w:val="24"/>
          <w:szCs w:val="24"/>
          <w:lang w:val="en-US" w:eastAsia="ru-RU"/>
        </w:rPr>
        <w:t>curriculum</w:t>
      </w:r>
      <w:r w:rsidR="00F33DFA" w:rsidRPr="006C2063">
        <w:rPr>
          <w:rFonts w:ascii="Times New Roman" w:hAnsi="Times New Roman" w:cs="Times New Roman"/>
          <w:b/>
          <w:sz w:val="24"/>
          <w:szCs w:val="24"/>
          <w:lang w:eastAsia="ru-RU"/>
        </w:rPr>
        <w:t xml:space="preserve"> </w:t>
      </w:r>
      <w:r w:rsidR="006C2063" w:rsidRPr="006C2063">
        <w:rPr>
          <w:rFonts w:ascii="Times New Roman" w:hAnsi="Times New Roman" w:cs="Times New Roman"/>
          <w:sz w:val="24"/>
          <w:szCs w:val="24"/>
          <w:lang w:eastAsia="ru-RU"/>
        </w:rPr>
        <w:t>(англ.)</w:t>
      </w:r>
      <w:proofErr w:type="gramEnd"/>
      <w:r w:rsidR="006C2063">
        <w:rPr>
          <w:rFonts w:ascii="Times New Roman" w:hAnsi="Times New Roman" w:cs="Times New Roman"/>
          <w:b/>
          <w:sz w:val="24"/>
          <w:szCs w:val="24"/>
          <w:lang w:eastAsia="ru-RU"/>
        </w:rPr>
        <w:t xml:space="preserve"> </w:t>
      </w:r>
      <w:r w:rsidR="00F33DFA" w:rsidRPr="006C2063">
        <w:rPr>
          <w:rFonts w:ascii="Times New Roman" w:hAnsi="Times New Roman" w:cs="Times New Roman"/>
          <w:sz w:val="24"/>
          <w:szCs w:val="24"/>
          <w:lang w:eastAsia="ru-RU"/>
        </w:rPr>
        <w:t xml:space="preserve">– </w:t>
      </w:r>
      <w:r w:rsidR="006C2063" w:rsidRPr="000363CA">
        <w:rPr>
          <w:rFonts w:ascii="Times New Roman" w:hAnsi="Times New Roman" w:cs="Times New Roman"/>
          <w:sz w:val="24"/>
          <w:szCs w:val="24"/>
        </w:rPr>
        <w:t>«скрыт</w:t>
      </w:r>
      <w:r w:rsidR="006C2063">
        <w:rPr>
          <w:rFonts w:ascii="Times New Roman" w:hAnsi="Times New Roman" w:cs="Times New Roman"/>
          <w:sz w:val="24"/>
          <w:szCs w:val="24"/>
        </w:rPr>
        <w:t>ый</w:t>
      </w:r>
      <w:r w:rsidR="006C2063" w:rsidRPr="000363CA">
        <w:rPr>
          <w:rFonts w:ascii="Times New Roman" w:hAnsi="Times New Roman" w:cs="Times New Roman"/>
          <w:sz w:val="24"/>
          <w:szCs w:val="24"/>
        </w:rPr>
        <w:t xml:space="preserve"> процесс образования», </w:t>
      </w:r>
      <w:r w:rsidR="006C2063">
        <w:rPr>
          <w:rFonts w:ascii="Times New Roman" w:hAnsi="Times New Roman" w:cs="Times New Roman"/>
          <w:sz w:val="24"/>
          <w:szCs w:val="24"/>
        </w:rPr>
        <w:t xml:space="preserve">то есть </w:t>
      </w:r>
      <w:r w:rsidR="006C2063" w:rsidRPr="000363CA">
        <w:rPr>
          <w:rFonts w:ascii="Times New Roman" w:hAnsi="Times New Roman" w:cs="Times New Roman"/>
          <w:sz w:val="24"/>
          <w:szCs w:val="24"/>
        </w:rPr>
        <w:t>некоторы</w:t>
      </w:r>
      <w:r w:rsidR="006C2063">
        <w:rPr>
          <w:rFonts w:ascii="Times New Roman" w:hAnsi="Times New Roman" w:cs="Times New Roman"/>
          <w:sz w:val="24"/>
          <w:szCs w:val="24"/>
        </w:rPr>
        <w:t>е</w:t>
      </w:r>
      <w:r w:rsidR="006C2063" w:rsidRPr="000363CA">
        <w:rPr>
          <w:rFonts w:ascii="Times New Roman" w:hAnsi="Times New Roman" w:cs="Times New Roman"/>
          <w:sz w:val="24"/>
          <w:szCs w:val="24"/>
        </w:rPr>
        <w:t xml:space="preserve"> особенност</w:t>
      </w:r>
      <w:r w:rsidR="006C2063">
        <w:rPr>
          <w:rFonts w:ascii="Times New Roman" w:hAnsi="Times New Roman" w:cs="Times New Roman"/>
          <w:sz w:val="24"/>
          <w:szCs w:val="24"/>
        </w:rPr>
        <w:t>и</w:t>
      </w:r>
      <w:r w:rsidR="006C2063" w:rsidRPr="000363CA">
        <w:rPr>
          <w:rFonts w:ascii="Times New Roman" w:hAnsi="Times New Roman" w:cs="Times New Roman"/>
          <w:sz w:val="24"/>
          <w:szCs w:val="24"/>
        </w:rPr>
        <w:t xml:space="preserve"> образовательного процесса, которые</w:t>
      </w:r>
      <w:r w:rsidR="006C2063">
        <w:rPr>
          <w:rFonts w:ascii="Times New Roman" w:hAnsi="Times New Roman" w:cs="Times New Roman"/>
          <w:sz w:val="24"/>
          <w:szCs w:val="24"/>
        </w:rPr>
        <w:t>, как правило,</w:t>
      </w:r>
      <w:r w:rsidR="006C2063" w:rsidRPr="000363CA">
        <w:rPr>
          <w:rFonts w:ascii="Times New Roman" w:hAnsi="Times New Roman" w:cs="Times New Roman"/>
          <w:sz w:val="24"/>
          <w:szCs w:val="24"/>
        </w:rPr>
        <w:t xml:space="preserve"> не объясняются</w:t>
      </w:r>
      <w:r w:rsidR="006C2063">
        <w:rPr>
          <w:rFonts w:ascii="Times New Roman" w:hAnsi="Times New Roman" w:cs="Times New Roman"/>
          <w:sz w:val="24"/>
          <w:szCs w:val="24"/>
        </w:rPr>
        <w:t xml:space="preserve"> для иностранцев</w:t>
      </w:r>
      <w:r w:rsidR="006C2063" w:rsidRPr="000363CA">
        <w:rPr>
          <w:rFonts w:ascii="Times New Roman" w:hAnsi="Times New Roman" w:cs="Times New Roman"/>
          <w:sz w:val="24"/>
          <w:szCs w:val="24"/>
        </w:rPr>
        <w:t xml:space="preserve">, поскольку являются само собой разумеющимися для сотрудников и студентов принимающего университета. </w:t>
      </w:r>
    </w:p>
    <w:p w:rsidR="00225770" w:rsidRPr="0064267A" w:rsidRDefault="00225770" w:rsidP="007777A1">
      <w:pPr>
        <w:spacing w:after="0" w:line="360" w:lineRule="auto"/>
        <w:ind w:left="709" w:hanging="709"/>
        <w:jc w:val="both"/>
        <w:rPr>
          <w:rFonts w:ascii="Times New Roman" w:hAnsi="Times New Roman" w:cs="Times New Roman"/>
          <w:b/>
          <w:sz w:val="24"/>
          <w:szCs w:val="24"/>
          <w:lang w:eastAsia="ru-RU"/>
        </w:rPr>
      </w:pPr>
      <w:proofErr w:type="spellStart"/>
      <w:r w:rsidRPr="00F33DFA">
        <w:rPr>
          <w:rFonts w:ascii="Times New Roman" w:hAnsi="Times New Roman" w:cs="Times New Roman"/>
          <w:b/>
          <w:sz w:val="24"/>
          <w:szCs w:val="24"/>
          <w:lang w:val="en-US" w:eastAsia="ru-RU"/>
        </w:rPr>
        <w:t>Hofstede</w:t>
      </w:r>
      <w:proofErr w:type="spellEnd"/>
      <w:r w:rsidRPr="0064267A">
        <w:rPr>
          <w:rFonts w:ascii="Times New Roman" w:hAnsi="Times New Roman" w:cs="Times New Roman"/>
          <w:b/>
          <w:sz w:val="24"/>
          <w:szCs w:val="24"/>
          <w:lang w:eastAsia="ru-RU"/>
        </w:rPr>
        <w:t>’</w:t>
      </w:r>
      <w:r w:rsidRPr="00F33DFA">
        <w:rPr>
          <w:rFonts w:ascii="Times New Roman" w:hAnsi="Times New Roman" w:cs="Times New Roman"/>
          <w:b/>
          <w:sz w:val="24"/>
          <w:szCs w:val="24"/>
          <w:lang w:val="en-US" w:eastAsia="ru-RU"/>
        </w:rPr>
        <w:t>s</w:t>
      </w:r>
      <w:r w:rsidRPr="0064267A">
        <w:rPr>
          <w:rFonts w:ascii="Times New Roman" w:hAnsi="Times New Roman" w:cs="Times New Roman"/>
          <w:b/>
          <w:sz w:val="24"/>
          <w:szCs w:val="24"/>
          <w:lang w:eastAsia="ru-RU"/>
        </w:rPr>
        <w:t xml:space="preserve"> </w:t>
      </w:r>
      <w:r w:rsidRPr="00F33DFA">
        <w:rPr>
          <w:rFonts w:ascii="Times New Roman" w:hAnsi="Times New Roman" w:cs="Times New Roman"/>
          <w:b/>
          <w:sz w:val="24"/>
          <w:szCs w:val="24"/>
          <w:lang w:val="en-US" w:eastAsia="ru-RU"/>
        </w:rPr>
        <w:t>Cultural</w:t>
      </w:r>
      <w:r w:rsidRPr="0064267A">
        <w:rPr>
          <w:rFonts w:ascii="Times New Roman" w:hAnsi="Times New Roman" w:cs="Times New Roman"/>
          <w:b/>
          <w:sz w:val="24"/>
          <w:szCs w:val="24"/>
          <w:lang w:eastAsia="ru-RU"/>
        </w:rPr>
        <w:t xml:space="preserve"> </w:t>
      </w:r>
      <w:r w:rsidRPr="00F33DFA">
        <w:rPr>
          <w:rFonts w:ascii="Times New Roman" w:hAnsi="Times New Roman" w:cs="Times New Roman"/>
          <w:b/>
          <w:sz w:val="24"/>
          <w:szCs w:val="24"/>
          <w:lang w:val="en-US" w:eastAsia="ru-RU"/>
        </w:rPr>
        <w:t>Dimensions</w:t>
      </w:r>
      <w:r w:rsidR="00F33DFA" w:rsidRPr="0064267A">
        <w:rPr>
          <w:rFonts w:ascii="Times New Roman" w:hAnsi="Times New Roman" w:cs="Times New Roman"/>
          <w:sz w:val="24"/>
          <w:szCs w:val="24"/>
          <w:lang w:eastAsia="ru-RU"/>
        </w:rPr>
        <w:t xml:space="preserve"> </w:t>
      </w:r>
      <w:r w:rsidR="00C455B8">
        <w:rPr>
          <w:rFonts w:ascii="Times New Roman" w:hAnsi="Times New Roman" w:cs="Times New Roman"/>
          <w:sz w:val="24"/>
          <w:szCs w:val="24"/>
          <w:lang w:eastAsia="ru-RU"/>
        </w:rPr>
        <w:t xml:space="preserve">(англ.) </w:t>
      </w:r>
      <w:r w:rsidR="0064267A" w:rsidRPr="0064267A">
        <w:rPr>
          <w:rFonts w:ascii="Times New Roman" w:hAnsi="Times New Roman" w:cs="Times New Roman"/>
          <w:sz w:val="24"/>
          <w:szCs w:val="24"/>
          <w:lang w:eastAsia="ru-RU"/>
        </w:rPr>
        <w:t>–</w:t>
      </w:r>
      <w:r w:rsidR="0064267A">
        <w:rPr>
          <w:rFonts w:ascii="Times New Roman" w:hAnsi="Times New Roman" w:cs="Times New Roman"/>
          <w:sz w:val="24"/>
          <w:szCs w:val="24"/>
          <w:lang w:eastAsia="ru-RU"/>
        </w:rPr>
        <w:t xml:space="preserve"> </w:t>
      </w:r>
      <w:r w:rsidR="00C455B8">
        <w:rPr>
          <w:rFonts w:ascii="Times New Roman" w:hAnsi="Times New Roman" w:cs="Times New Roman"/>
          <w:sz w:val="24"/>
          <w:szCs w:val="24"/>
          <w:lang w:eastAsia="ru-RU"/>
        </w:rPr>
        <w:t>совокупность показателей (</w:t>
      </w:r>
      <w:r w:rsidR="00C455B8">
        <w:rPr>
          <w:rFonts w:ascii="Times New Roman" w:hAnsi="Times New Roman" w:cs="Times New Roman"/>
          <w:sz w:val="24"/>
          <w:szCs w:val="24"/>
          <w:lang w:val="en-US" w:eastAsia="ru-RU"/>
        </w:rPr>
        <w:t>dimensions</w:t>
      </w:r>
      <w:r w:rsidR="00C455B8">
        <w:rPr>
          <w:rFonts w:ascii="Times New Roman" w:hAnsi="Times New Roman" w:cs="Times New Roman"/>
          <w:sz w:val="24"/>
          <w:szCs w:val="24"/>
          <w:lang w:eastAsia="ru-RU"/>
        </w:rPr>
        <w:t xml:space="preserve">), определяющих культурные характеристики различных народов, предложенные нидерландским социологом </w:t>
      </w:r>
      <w:proofErr w:type="spellStart"/>
      <w:r w:rsidR="0064267A">
        <w:rPr>
          <w:rFonts w:ascii="Times New Roman" w:hAnsi="Times New Roman" w:cs="Times New Roman"/>
          <w:sz w:val="24"/>
          <w:szCs w:val="24"/>
          <w:lang w:eastAsia="ru-RU"/>
        </w:rPr>
        <w:t>Герт</w:t>
      </w:r>
      <w:r w:rsidR="00C455B8">
        <w:rPr>
          <w:rFonts w:ascii="Times New Roman" w:hAnsi="Times New Roman" w:cs="Times New Roman"/>
          <w:sz w:val="24"/>
          <w:szCs w:val="24"/>
          <w:lang w:eastAsia="ru-RU"/>
        </w:rPr>
        <w:t>ом</w:t>
      </w:r>
      <w:proofErr w:type="spellEnd"/>
      <w:r w:rsidR="0064267A">
        <w:rPr>
          <w:rFonts w:ascii="Times New Roman" w:hAnsi="Times New Roman" w:cs="Times New Roman"/>
          <w:sz w:val="24"/>
          <w:szCs w:val="24"/>
          <w:lang w:eastAsia="ru-RU"/>
        </w:rPr>
        <w:t xml:space="preserve"> </w:t>
      </w:r>
      <w:proofErr w:type="spellStart"/>
      <w:r w:rsidR="0064267A">
        <w:rPr>
          <w:rFonts w:ascii="Times New Roman" w:hAnsi="Times New Roman" w:cs="Times New Roman"/>
          <w:sz w:val="24"/>
          <w:szCs w:val="24"/>
          <w:lang w:eastAsia="ru-RU"/>
        </w:rPr>
        <w:t>Хофстеде</w:t>
      </w:r>
      <w:proofErr w:type="spellEnd"/>
      <w:r w:rsidR="00C455B8">
        <w:rPr>
          <w:rFonts w:ascii="Times New Roman" w:hAnsi="Times New Roman" w:cs="Times New Roman"/>
          <w:sz w:val="24"/>
          <w:szCs w:val="24"/>
          <w:lang w:eastAsia="ru-RU"/>
        </w:rPr>
        <w:t xml:space="preserve"> на основе исследований</w:t>
      </w:r>
      <w:r w:rsidR="0064267A">
        <w:rPr>
          <w:rFonts w:ascii="Times New Roman" w:hAnsi="Times New Roman" w:cs="Times New Roman"/>
          <w:sz w:val="24"/>
          <w:szCs w:val="24"/>
          <w:lang w:eastAsia="ru-RU"/>
        </w:rPr>
        <w:t xml:space="preserve">, </w:t>
      </w:r>
      <w:r w:rsidR="00C455B8">
        <w:rPr>
          <w:rFonts w:ascii="Times New Roman" w:hAnsi="Times New Roman" w:cs="Times New Roman"/>
          <w:sz w:val="24"/>
          <w:szCs w:val="24"/>
          <w:lang w:eastAsia="ru-RU"/>
        </w:rPr>
        <w:t xml:space="preserve">проведённых им в 1960-е </w:t>
      </w:r>
      <w:r w:rsidR="00C455B8" w:rsidRPr="006C2063">
        <w:rPr>
          <w:rFonts w:ascii="Times New Roman" w:hAnsi="Times New Roman" w:cs="Times New Roman"/>
          <w:b/>
          <w:sz w:val="24"/>
          <w:szCs w:val="24"/>
          <w:lang w:eastAsia="ru-RU"/>
        </w:rPr>
        <w:t>–</w:t>
      </w:r>
      <w:r w:rsidR="00240D84">
        <w:rPr>
          <w:rFonts w:ascii="Times New Roman" w:hAnsi="Times New Roman" w:cs="Times New Roman"/>
          <w:b/>
          <w:sz w:val="24"/>
          <w:szCs w:val="24"/>
          <w:lang w:eastAsia="ru-RU"/>
        </w:rPr>
        <w:t xml:space="preserve"> </w:t>
      </w:r>
      <w:r w:rsidR="00C455B8">
        <w:rPr>
          <w:rFonts w:ascii="Times New Roman" w:hAnsi="Times New Roman" w:cs="Times New Roman"/>
          <w:sz w:val="24"/>
          <w:szCs w:val="24"/>
          <w:lang w:eastAsia="ru-RU"/>
        </w:rPr>
        <w:t>70-е годы</w:t>
      </w:r>
      <w:r w:rsidR="0064267A">
        <w:rPr>
          <w:rFonts w:ascii="Times New Roman" w:hAnsi="Times New Roman" w:cs="Times New Roman"/>
          <w:sz w:val="24"/>
          <w:szCs w:val="24"/>
          <w:lang w:eastAsia="ru-RU"/>
        </w:rPr>
        <w:t xml:space="preserve">; этими </w:t>
      </w:r>
      <w:r w:rsidR="00C455B8">
        <w:rPr>
          <w:rFonts w:ascii="Times New Roman" w:hAnsi="Times New Roman" w:cs="Times New Roman"/>
          <w:sz w:val="24"/>
          <w:szCs w:val="24"/>
          <w:lang w:eastAsia="ru-RU"/>
        </w:rPr>
        <w:t>показателями</w:t>
      </w:r>
      <w:r w:rsidR="0064267A">
        <w:rPr>
          <w:rFonts w:ascii="Times New Roman" w:hAnsi="Times New Roman" w:cs="Times New Roman"/>
          <w:sz w:val="24"/>
          <w:szCs w:val="24"/>
          <w:lang w:eastAsia="ru-RU"/>
        </w:rPr>
        <w:t xml:space="preserve"> являются</w:t>
      </w:r>
      <w:r w:rsidR="00C455B8">
        <w:rPr>
          <w:rFonts w:ascii="Times New Roman" w:hAnsi="Times New Roman" w:cs="Times New Roman"/>
          <w:sz w:val="24"/>
          <w:szCs w:val="24"/>
          <w:lang w:eastAsia="ru-RU"/>
        </w:rPr>
        <w:t>:</w:t>
      </w:r>
      <w:r w:rsidR="0064267A">
        <w:rPr>
          <w:rFonts w:ascii="Times New Roman" w:hAnsi="Times New Roman" w:cs="Times New Roman"/>
          <w:sz w:val="24"/>
          <w:szCs w:val="24"/>
          <w:lang w:eastAsia="ru-RU"/>
        </w:rPr>
        <w:t xml:space="preserve"> социальное неравенство</w:t>
      </w:r>
      <w:r w:rsidR="00C455B8">
        <w:rPr>
          <w:rFonts w:ascii="Times New Roman" w:hAnsi="Times New Roman" w:cs="Times New Roman"/>
          <w:sz w:val="24"/>
          <w:szCs w:val="24"/>
          <w:lang w:eastAsia="ru-RU"/>
        </w:rPr>
        <w:t xml:space="preserve"> </w:t>
      </w:r>
      <w:r w:rsidR="00C455B8">
        <w:rPr>
          <w:rFonts w:ascii="Times New Roman" w:hAnsi="Times New Roman" w:cs="Times New Roman"/>
          <w:sz w:val="24"/>
          <w:szCs w:val="24"/>
          <w:lang w:eastAsia="ru-RU"/>
        </w:rPr>
        <w:lastRenderedPageBreak/>
        <w:t>(восприятие власти)</w:t>
      </w:r>
      <w:r w:rsidR="0064267A">
        <w:rPr>
          <w:rFonts w:ascii="Times New Roman" w:hAnsi="Times New Roman" w:cs="Times New Roman"/>
          <w:sz w:val="24"/>
          <w:szCs w:val="24"/>
          <w:lang w:eastAsia="ru-RU"/>
        </w:rPr>
        <w:t xml:space="preserve">, взаимоотношения между индивидуумом и группой, гендерные отношения, отношение </w:t>
      </w:r>
      <w:r w:rsidR="00240D84">
        <w:rPr>
          <w:rFonts w:ascii="Times New Roman" w:hAnsi="Times New Roman" w:cs="Times New Roman"/>
          <w:sz w:val="24"/>
          <w:szCs w:val="24"/>
          <w:lang w:eastAsia="ru-RU"/>
        </w:rPr>
        <w:t xml:space="preserve">индивидуума </w:t>
      </w:r>
      <w:r w:rsidR="0064267A">
        <w:rPr>
          <w:rFonts w:ascii="Times New Roman" w:hAnsi="Times New Roman" w:cs="Times New Roman"/>
          <w:sz w:val="24"/>
          <w:szCs w:val="24"/>
          <w:lang w:eastAsia="ru-RU"/>
        </w:rPr>
        <w:t>к неопределённости</w:t>
      </w:r>
      <w:r w:rsidR="00C455B8">
        <w:rPr>
          <w:rFonts w:ascii="Times New Roman" w:hAnsi="Times New Roman" w:cs="Times New Roman"/>
          <w:sz w:val="24"/>
          <w:szCs w:val="24"/>
          <w:lang w:eastAsia="ru-RU"/>
        </w:rPr>
        <w:t>; эти показатели</w:t>
      </w:r>
      <w:r w:rsidR="0064267A">
        <w:rPr>
          <w:rFonts w:ascii="Times New Roman" w:hAnsi="Times New Roman" w:cs="Times New Roman"/>
          <w:sz w:val="24"/>
          <w:szCs w:val="24"/>
          <w:lang w:eastAsia="ru-RU"/>
        </w:rPr>
        <w:t xml:space="preserve"> формируют модель, которую можно использовать для оценки и сравнения различных культур</w:t>
      </w:r>
      <w:r w:rsidR="00C455B8">
        <w:rPr>
          <w:rFonts w:ascii="Times New Roman" w:hAnsi="Times New Roman" w:cs="Times New Roman"/>
          <w:sz w:val="24"/>
          <w:szCs w:val="24"/>
          <w:lang w:eastAsia="ru-RU"/>
        </w:rPr>
        <w:t>, а также понимать и предвидеть поведение представителей разных культур.</w:t>
      </w:r>
    </w:p>
    <w:p w:rsidR="00225770" w:rsidRPr="006C2063" w:rsidRDefault="00225770" w:rsidP="007777A1">
      <w:pPr>
        <w:spacing w:after="0" w:line="360" w:lineRule="auto"/>
        <w:ind w:left="709" w:hanging="709"/>
        <w:jc w:val="both"/>
        <w:rPr>
          <w:rFonts w:ascii="Times New Roman" w:hAnsi="Times New Roman" w:cs="Times New Roman"/>
          <w:b/>
          <w:sz w:val="24"/>
          <w:szCs w:val="24"/>
          <w:lang w:eastAsia="ru-RU"/>
        </w:rPr>
      </w:pPr>
      <w:r w:rsidRPr="00F33DFA">
        <w:rPr>
          <w:rFonts w:ascii="Times New Roman" w:hAnsi="Times New Roman" w:cs="Times New Roman"/>
          <w:b/>
          <w:sz w:val="24"/>
          <w:szCs w:val="24"/>
          <w:lang w:val="en-US" w:eastAsia="ru-RU"/>
        </w:rPr>
        <w:t>Host</w:t>
      </w:r>
      <w:r w:rsidRPr="006C2063">
        <w:rPr>
          <w:rFonts w:ascii="Times New Roman" w:hAnsi="Times New Roman" w:cs="Times New Roman"/>
          <w:b/>
          <w:sz w:val="24"/>
          <w:szCs w:val="24"/>
          <w:lang w:eastAsia="ru-RU"/>
        </w:rPr>
        <w:t xml:space="preserve"> </w:t>
      </w:r>
      <w:r w:rsidRPr="00F33DFA">
        <w:rPr>
          <w:rFonts w:ascii="Times New Roman" w:hAnsi="Times New Roman" w:cs="Times New Roman"/>
          <w:b/>
          <w:sz w:val="24"/>
          <w:szCs w:val="24"/>
          <w:lang w:val="en-US" w:eastAsia="ru-RU"/>
        </w:rPr>
        <w:t>Professor</w:t>
      </w:r>
      <w:r w:rsidRPr="006C2063">
        <w:rPr>
          <w:rFonts w:ascii="Times New Roman" w:hAnsi="Times New Roman" w:cs="Times New Roman"/>
          <w:b/>
          <w:sz w:val="24"/>
          <w:szCs w:val="24"/>
          <w:lang w:eastAsia="ru-RU"/>
        </w:rPr>
        <w:t xml:space="preserve">, </w:t>
      </w:r>
      <w:r w:rsidRPr="00F33DFA">
        <w:rPr>
          <w:rFonts w:ascii="Times New Roman" w:hAnsi="Times New Roman" w:cs="Times New Roman"/>
          <w:b/>
          <w:sz w:val="24"/>
          <w:szCs w:val="24"/>
          <w:lang w:val="en-US" w:eastAsia="ru-RU"/>
        </w:rPr>
        <w:t>Host</w:t>
      </w:r>
      <w:r w:rsidR="006C2063" w:rsidRPr="006C2063">
        <w:rPr>
          <w:rFonts w:ascii="Times New Roman" w:hAnsi="Times New Roman" w:cs="Times New Roman"/>
          <w:b/>
          <w:sz w:val="24"/>
          <w:szCs w:val="24"/>
          <w:lang w:eastAsia="ru-RU"/>
        </w:rPr>
        <w:t xml:space="preserve"> – </w:t>
      </w:r>
      <w:r w:rsidR="006C2063" w:rsidRPr="006C2063">
        <w:rPr>
          <w:rFonts w:ascii="Times New Roman" w:hAnsi="Times New Roman" w:cs="Times New Roman"/>
          <w:sz w:val="24"/>
          <w:szCs w:val="24"/>
          <w:lang w:eastAsia="ru-RU"/>
        </w:rPr>
        <w:t>принимающий профессор</w:t>
      </w:r>
      <w:r w:rsidR="006C2063">
        <w:rPr>
          <w:rFonts w:ascii="Times New Roman" w:hAnsi="Times New Roman" w:cs="Times New Roman"/>
          <w:sz w:val="24"/>
          <w:szCs w:val="24"/>
          <w:lang w:eastAsia="ru-RU"/>
        </w:rPr>
        <w:t xml:space="preserve"> или сотрудник университета, ответственный за приём иностранного коллеги</w:t>
      </w:r>
      <w:r w:rsidR="00F540E2">
        <w:rPr>
          <w:rFonts w:ascii="Times New Roman" w:hAnsi="Times New Roman" w:cs="Times New Roman"/>
          <w:sz w:val="24"/>
          <w:szCs w:val="24"/>
          <w:lang w:eastAsia="ru-RU"/>
        </w:rPr>
        <w:t>, прибывающего в университет на относительно короткий период.</w:t>
      </w:r>
    </w:p>
    <w:p w:rsidR="00225770" w:rsidRPr="00F540E2" w:rsidRDefault="00225770" w:rsidP="007777A1">
      <w:pPr>
        <w:spacing w:after="0" w:line="360" w:lineRule="auto"/>
        <w:ind w:left="709" w:hanging="709"/>
        <w:jc w:val="both"/>
        <w:rPr>
          <w:rFonts w:ascii="Times New Roman" w:hAnsi="Times New Roman" w:cs="Times New Roman"/>
          <w:sz w:val="24"/>
          <w:szCs w:val="24"/>
          <w:lang w:eastAsia="ru-RU"/>
        </w:rPr>
      </w:pPr>
      <w:proofErr w:type="gramStart"/>
      <w:r w:rsidRPr="00F33DFA">
        <w:rPr>
          <w:rFonts w:ascii="Times New Roman" w:hAnsi="Times New Roman" w:cs="Times New Roman"/>
          <w:b/>
          <w:sz w:val="24"/>
          <w:szCs w:val="24"/>
          <w:lang w:val="en-US" w:eastAsia="ru-RU"/>
        </w:rPr>
        <w:t>Housing</w:t>
      </w:r>
      <w:r w:rsidRPr="00F540E2">
        <w:rPr>
          <w:rFonts w:ascii="Times New Roman" w:hAnsi="Times New Roman" w:cs="Times New Roman"/>
          <w:b/>
          <w:sz w:val="24"/>
          <w:szCs w:val="24"/>
          <w:lang w:eastAsia="ru-RU"/>
        </w:rPr>
        <w:t xml:space="preserve"> </w:t>
      </w:r>
      <w:r w:rsidRPr="00F33DFA">
        <w:rPr>
          <w:rFonts w:ascii="Times New Roman" w:hAnsi="Times New Roman" w:cs="Times New Roman"/>
          <w:b/>
          <w:sz w:val="24"/>
          <w:szCs w:val="24"/>
          <w:lang w:val="en-US" w:eastAsia="ru-RU"/>
        </w:rPr>
        <w:t>Services</w:t>
      </w:r>
      <w:r w:rsidRPr="00F540E2">
        <w:rPr>
          <w:rFonts w:ascii="Times New Roman" w:hAnsi="Times New Roman" w:cs="Times New Roman"/>
          <w:b/>
          <w:sz w:val="24"/>
          <w:szCs w:val="24"/>
          <w:lang w:eastAsia="ru-RU"/>
        </w:rPr>
        <w:t xml:space="preserve"> </w:t>
      </w:r>
      <w:r w:rsidR="00F540E2" w:rsidRPr="00F540E2">
        <w:rPr>
          <w:rFonts w:ascii="Times New Roman" w:hAnsi="Times New Roman" w:cs="Times New Roman"/>
          <w:sz w:val="24"/>
          <w:szCs w:val="24"/>
          <w:lang w:eastAsia="ru-RU"/>
        </w:rPr>
        <w:t>(</w:t>
      </w:r>
      <w:r w:rsidR="00F540E2">
        <w:rPr>
          <w:rFonts w:ascii="Times New Roman" w:hAnsi="Times New Roman" w:cs="Times New Roman"/>
          <w:sz w:val="24"/>
          <w:szCs w:val="24"/>
          <w:lang w:eastAsia="ru-RU"/>
        </w:rPr>
        <w:t>англ.</w:t>
      </w:r>
      <w:r w:rsidR="00F540E2" w:rsidRPr="00F540E2">
        <w:rPr>
          <w:rFonts w:ascii="Times New Roman" w:hAnsi="Times New Roman" w:cs="Times New Roman"/>
          <w:sz w:val="24"/>
          <w:szCs w:val="24"/>
          <w:lang w:eastAsia="ru-RU"/>
        </w:rPr>
        <w:t>)</w:t>
      </w:r>
      <w:proofErr w:type="gramEnd"/>
      <w:r w:rsidR="00F540E2">
        <w:rPr>
          <w:rFonts w:ascii="Times New Roman" w:hAnsi="Times New Roman" w:cs="Times New Roman"/>
          <w:b/>
          <w:sz w:val="24"/>
          <w:szCs w:val="24"/>
          <w:lang w:eastAsia="ru-RU"/>
        </w:rPr>
        <w:t xml:space="preserve"> </w:t>
      </w:r>
      <w:r w:rsidR="00F540E2" w:rsidRPr="00F540E2">
        <w:rPr>
          <w:rFonts w:ascii="Times New Roman" w:hAnsi="Times New Roman" w:cs="Times New Roman"/>
          <w:sz w:val="24"/>
          <w:szCs w:val="24"/>
          <w:lang w:eastAsia="ru-RU"/>
        </w:rPr>
        <w:t xml:space="preserve">– специальная служба </w:t>
      </w:r>
      <w:r w:rsidR="00E1530D">
        <w:rPr>
          <w:rFonts w:ascii="Times New Roman" w:hAnsi="Times New Roman" w:cs="Times New Roman"/>
          <w:sz w:val="24"/>
          <w:szCs w:val="24"/>
          <w:lang w:eastAsia="ru-RU"/>
        </w:rPr>
        <w:t xml:space="preserve">поддержки научно-педагогических </w:t>
      </w:r>
      <w:r w:rsidR="00F540E2" w:rsidRPr="00F540E2">
        <w:rPr>
          <w:rFonts w:ascii="Times New Roman" w:hAnsi="Times New Roman" w:cs="Times New Roman"/>
          <w:sz w:val="24"/>
          <w:szCs w:val="24"/>
          <w:lang w:eastAsia="ru-RU"/>
        </w:rPr>
        <w:t>работников</w:t>
      </w:r>
      <w:r w:rsidR="00F540E2">
        <w:rPr>
          <w:rFonts w:ascii="Times New Roman" w:hAnsi="Times New Roman" w:cs="Times New Roman"/>
          <w:sz w:val="24"/>
          <w:szCs w:val="24"/>
          <w:lang w:eastAsia="ru-RU"/>
        </w:rPr>
        <w:t xml:space="preserve"> университета, отвечающая за помощь в обеспечении жильём.</w:t>
      </w:r>
    </w:p>
    <w:p w:rsidR="00602415" w:rsidRPr="00602415" w:rsidRDefault="00602415" w:rsidP="007777A1">
      <w:pPr>
        <w:spacing w:after="0" w:line="360" w:lineRule="auto"/>
        <w:jc w:val="both"/>
        <w:rPr>
          <w:rFonts w:ascii="Times New Roman" w:hAnsi="Times New Roman" w:cs="Times New Roman"/>
          <w:sz w:val="24"/>
          <w:szCs w:val="24"/>
        </w:rPr>
      </w:pPr>
      <w:r w:rsidRPr="00602415">
        <w:rPr>
          <w:rFonts w:ascii="Times New Roman" w:hAnsi="Times New Roman" w:cs="Times New Roman"/>
          <w:b/>
          <w:sz w:val="24"/>
          <w:szCs w:val="24"/>
          <w:lang w:val="en-US"/>
        </w:rPr>
        <w:t>HR</w:t>
      </w:r>
      <w:r w:rsidRPr="00602415">
        <w:rPr>
          <w:rFonts w:ascii="Times New Roman" w:hAnsi="Times New Roman" w:cs="Times New Roman"/>
          <w:b/>
          <w:sz w:val="24"/>
          <w:szCs w:val="24"/>
        </w:rPr>
        <w:t xml:space="preserve"> </w:t>
      </w:r>
      <w:r w:rsidRPr="00602415">
        <w:rPr>
          <w:rFonts w:ascii="Times New Roman" w:hAnsi="Times New Roman" w:cs="Times New Roman"/>
          <w:b/>
          <w:sz w:val="24"/>
          <w:szCs w:val="24"/>
          <w:lang w:val="en-US"/>
        </w:rPr>
        <w:t>Office</w:t>
      </w:r>
      <w:r w:rsidRPr="00602415">
        <w:rPr>
          <w:rFonts w:ascii="Times New Roman" w:hAnsi="Times New Roman" w:cs="Times New Roman"/>
          <w:sz w:val="24"/>
          <w:szCs w:val="24"/>
        </w:rPr>
        <w:t xml:space="preserve"> (англ. </w:t>
      </w:r>
      <w:proofErr w:type="gramStart"/>
      <w:r w:rsidRPr="00602415">
        <w:rPr>
          <w:rFonts w:ascii="Times New Roman" w:hAnsi="Times New Roman" w:cs="Times New Roman"/>
          <w:sz w:val="24"/>
          <w:szCs w:val="24"/>
          <w:lang w:val="en-US"/>
        </w:rPr>
        <w:t>Human</w:t>
      </w:r>
      <w:r w:rsidRPr="00602415">
        <w:rPr>
          <w:rFonts w:ascii="Times New Roman" w:hAnsi="Times New Roman" w:cs="Times New Roman"/>
          <w:sz w:val="24"/>
          <w:szCs w:val="24"/>
        </w:rPr>
        <w:t xml:space="preserve"> </w:t>
      </w:r>
      <w:r w:rsidRPr="00602415">
        <w:rPr>
          <w:rFonts w:ascii="Times New Roman" w:hAnsi="Times New Roman" w:cs="Times New Roman"/>
          <w:sz w:val="24"/>
          <w:szCs w:val="24"/>
          <w:lang w:val="en-US"/>
        </w:rPr>
        <w:t>Resources</w:t>
      </w:r>
      <w:r w:rsidRPr="00602415">
        <w:rPr>
          <w:rFonts w:ascii="Times New Roman" w:hAnsi="Times New Roman" w:cs="Times New Roman"/>
          <w:sz w:val="24"/>
          <w:szCs w:val="24"/>
        </w:rPr>
        <w:t xml:space="preserve"> </w:t>
      </w:r>
      <w:r w:rsidRPr="00602415">
        <w:rPr>
          <w:rFonts w:ascii="Times New Roman" w:hAnsi="Times New Roman" w:cs="Times New Roman"/>
          <w:sz w:val="24"/>
          <w:szCs w:val="24"/>
          <w:lang w:val="en-US"/>
        </w:rPr>
        <w:t>Office</w:t>
      </w:r>
      <w:r w:rsidRPr="00602415">
        <w:rPr>
          <w:rFonts w:ascii="Times New Roman" w:hAnsi="Times New Roman" w:cs="Times New Roman"/>
          <w:sz w:val="24"/>
          <w:szCs w:val="24"/>
        </w:rPr>
        <w:t xml:space="preserve">) – </w:t>
      </w:r>
      <w:r>
        <w:rPr>
          <w:rFonts w:ascii="Times New Roman" w:hAnsi="Times New Roman" w:cs="Times New Roman"/>
          <w:sz w:val="24"/>
          <w:szCs w:val="24"/>
        </w:rPr>
        <w:t>служба у</w:t>
      </w:r>
      <w:r w:rsidRPr="00602415">
        <w:rPr>
          <w:rFonts w:ascii="Times New Roman" w:hAnsi="Times New Roman" w:cs="Times New Roman"/>
          <w:sz w:val="24"/>
          <w:szCs w:val="24"/>
        </w:rPr>
        <w:t>правлени</w:t>
      </w:r>
      <w:r>
        <w:rPr>
          <w:rFonts w:ascii="Times New Roman" w:hAnsi="Times New Roman" w:cs="Times New Roman"/>
          <w:sz w:val="24"/>
          <w:szCs w:val="24"/>
        </w:rPr>
        <w:t>я</w:t>
      </w:r>
      <w:r w:rsidRPr="00602415">
        <w:rPr>
          <w:rFonts w:ascii="Times New Roman" w:hAnsi="Times New Roman" w:cs="Times New Roman"/>
          <w:sz w:val="24"/>
          <w:szCs w:val="24"/>
        </w:rPr>
        <w:t xml:space="preserve"> человеческими ресурсами</w:t>
      </w:r>
      <w:r>
        <w:rPr>
          <w:rFonts w:ascii="Times New Roman" w:hAnsi="Times New Roman" w:cs="Times New Roman"/>
          <w:sz w:val="24"/>
          <w:szCs w:val="24"/>
        </w:rPr>
        <w:t>.</w:t>
      </w:r>
      <w:proofErr w:type="gramEnd"/>
    </w:p>
    <w:p w:rsidR="00602415" w:rsidRPr="00602415" w:rsidRDefault="00602415" w:rsidP="007777A1">
      <w:pPr>
        <w:spacing w:after="0" w:line="360" w:lineRule="auto"/>
        <w:ind w:left="709" w:hanging="709"/>
        <w:jc w:val="both"/>
        <w:rPr>
          <w:rFonts w:ascii="Times New Roman" w:hAnsi="Times New Roman" w:cs="Times New Roman"/>
          <w:sz w:val="24"/>
          <w:szCs w:val="24"/>
        </w:rPr>
      </w:pPr>
      <w:proofErr w:type="gramStart"/>
      <w:r w:rsidRPr="00602415">
        <w:rPr>
          <w:rFonts w:ascii="Times New Roman" w:hAnsi="Times New Roman" w:cs="Times New Roman"/>
          <w:b/>
          <w:sz w:val="24"/>
          <w:szCs w:val="24"/>
          <w:lang w:val="en-US"/>
        </w:rPr>
        <w:t>Job</w:t>
      </w:r>
      <w:r w:rsidRPr="00602415">
        <w:rPr>
          <w:rFonts w:ascii="Times New Roman" w:hAnsi="Times New Roman" w:cs="Times New Roman"/>
          <w:b/>
          <w:sz w:val="24"/>
          <w:szCs w:val="24"/>
        </w:rPr>
        <w:t xml:space="preserve"> </w:t>
      </w:r>
      <w:r w:rsidRPr="00602415">
        <w:rPr>
          <w:rFonts w:ascii="Times New Roman" w:hAnsi="Times New Roman" w:cs="Times New Roman"/>
          <w:b/>
          <w:sz w:val="24"/>
          <w:szCs w:val="24"/>
          <w:lang w:val="en-US"/>
        </w:rPr>
        <w:t>Opportunities</w:t>
      </w:r>
      <w:r w:rsidRPr="00602415">
        <w:rPr>
          <w:rFonts w:ascii="Times New Roman" w:hAnsi="Times New Roman" w:cs="Times New Roman"/>
          <w:sz w:val="24"/>
          <w:szCs w:val="24"/>
        </w:rPr>
        <w:t xml:space="preserve"> (англ.)</w:t>
      </w:r>
      <w:proofErr w:type="gramEnd"/>
      <w:r w:rsidRPr="00602415">
        <w:rPr>
          <w:rFonts w:ascii="Times New Roman" w:hAnsi="Times New Roman" w:cs="Times New Roman"/>
          <w:sz w:val="24"/>
          <w:szCs w:val="24"/>
        </w:rPr>
        <w:t xml:space="preserve"> – возможности трудоустройства/вакансии; этим термином часто обозначается соответствующий раздел сайта зарубежного вуза.</w:t>
      </w:r>
    </w:p>
    <w:p w:rsidR="00602415" w:rsidRPr="008A6822" w:rsidRDefault="00602415" w:rsidP="007777A1">
      <w:pPr>
        <w:spacing w:after="0" w:line="360" w:lineRule="auto"/>
        <w:ind w:left="709" w:hanging="709"/>
        <w:jc w:val="both"/>
        <w:rPr>
          <w:rFonts w:ascii="Times New Roman" w:hAnsi="Times New Roman" w:cs="Times New Roman"/>
          <w:sz w:val="24"/>
          <w:szCs w:val="24"/>
        </w:rPr>
      </w:pPr>
      <w:r w:rsidRPr="00602415">
        <w:rPr>
          <w:rFonts w:ascii="Times New Roman" w:hAnsi="Times New Roman" w:cs="Times New Roman"/>
          <w:b/>
          <w:sz w:val="24"/>
          <w:szCs w:val="24"/>
          <w:lang w:val="en-US"/>
        </w:rPr>
        <w:t>Job</w:t>
      </w:r>
      <w:r w:rsidRPr="00602415">
        <w:rPr>
          <w:rFonts w:ascii="Times New Roman" w:hAnsi="Times New Roman" w:cs="Times New Roman"/>
          <w:b/>
          <w:sz w:val="24"/>
          <w:szCs w:val="24"/>
        </w:rPr>
        <w:t xml:space="preserve"> </w:t>
      </w:r>
      <w:r w:rsidRPr="00602415">
        <w:rPr>
          <w:rFonts w:ascii="Times New Roman" w:hAnsi="Times New Roman" w:cs="Times New Roman"/>
          <w:b/>
          <w:sz w:val="24"/>
          <w:szCs w:val="24"/>
          <w:lang w:val="en-US"/>
        </w:rPr>
        <w:t>Offers</w:t>
      </w:r>
      <w:r w:rsidRPr="00602415">
        <w:rPr>
          <w:rFonts w:ascii="Times New Roman" w:hAnsi="Times New Roman" w:cs="Times New Roman"/>
          <w:b/>
          <w:sz w:val="24"/>
          <w:szCs w:val="24"/>
        </w:rPr>
        <w:t xml:space="preserve"> </w:t>
      </w:r>
      <w:r w:rsidRPr="00602415">
        <w:rPr>
          <w:rFonts w:ascii="Times New Roman" w:hAnsi="Times New Roman" w:cs="Times New Roman"/>
          <w:sz w:val="24"/>
          <w:szCs w:val="24"/>
        </w:rPr>
        <w:t xml:space="preserve">(англ.)  – </w:t>
      </w:r>
      <w:r>
        <w:rPr>
          <w:rFonts w:ascii="Times New Roman" w:hAnsi="Times New Roman" w:cs="Times New Roman"/>
          <w:sz w:val="24"/>
          <w:szCs w:val="24"/>
        </w:rPr>
        <w:t xml:space="preserve"> 1) </w:t>
      </w:r>
      <w:r w:rsidRPr="00602415">
        <w:rPr>
          <w:rFonts w:ascii="Times New Roman" w:hAnsi="Times New Roman" w:cs="Times New Roman"/>
          <w:sz w:val="24"/>
          <w:szCs w:val="24"/>
        </w:rPr>
        <w:t>аналог предыдущего термина</w:t>
      </w:r>
      <w:r>
        <w:rPr>
          <w:rFonts w:ascii="Times New Roman" w:hAnsi="Times New Roman" w:cs="Times New Roman"/>
          <w:sz w:val="24"/>
          <w:szCs w:val="24"/>
        </w:rPr>
        <w:t xml:space="preserve">; 2) </w:t>
      </w:r>
      <w:r w:rsidRPr="008A6822">
        <w:rPr>
          <w:rFonts w:ascii="Times New Roman" w:hAnsi="Times New Roman" w:cs="Times New Roman"/>
          <w:sz w:val="24"/>
          <w:szCs w:val="24"/>
        </w:rPr>
        <w:t>официальн</w:t>
      </w:r>
      <w:r>
        <w:rPr>
          <w:rFonts w:ascii="Times New Roman" w:hAnsi="Times New Roman" w:cs="Times New Roman"/>
          <w:sz w:val="24"/>
          <w:szCs w:val="24"/>
        </w:rPr>
        <w:t>ые</w:t>
      </w:r>
      <w:r w:rsidRPr="008A6822">
        <w:rPr>
          <w:rFonts w:ascii="Times New Roman" w:hAnsi="Times New Roman" w:cs="Times New Roman"/>
          <w:sz w:val="24"/>
          <w:szCs w:val="24"/>
        </w:rPr>
        <w:t xml:space="preserve"> (в письменном виде) предложени</w:t>
      </w:r>
      <w:r>
        <w:rPr>
          <w:rFonts w:ascii="Times New Roman" w:hAnsi="Times New Roman" w:cs="Times New Roman"/>
          <w:sz w:val="24"/>
          <w:szCs w:val="24"/>
        </w:rPr>
        <w:t xml:space="preserve">я </w:t>
      </w:r>
      <w:r w:rsidRPr="008A6822">
        <w:rPr>
          <w:rFonts w:ascii="Times New Roman" w:hAnsi="Times New Roman" w:cs="Times New Roman"/>
          <w:sz w:val="24"/>
          <w:szCs w:val="24"/>
        </w:rPr>
        <w:t>работы окончательно отобранн</w:t>
      </w:r>
      <w:r>
        <w:rPr>
          <w:rFonts w:ascii="Times New Roman" w:hAnsi="Times New Roman" w:cs="Times New Roman"/>
          <w:sz w:val="24"/>
          <w:szCs w:val="24"/>
        </w:rPr>
        <w:t>ы</w:t>
      </w:r>
      <w:r w:rsidRPr="008A6822">
        <w:rPr>
          <w:rFonts w:ascii="Times New Roman" w:hAnsi="Times New Roman" w:cs="Times New Roman"/>
          <w:sz w:val="24"/>
          <w:szCs w:val="24"/>
        </w:rPr>
        <w:t>м кандидат</w:t>
      </w:r>
      <w:r>
        <w:rPr>
          <w:rFonts w:ascii="Times New Roman" w:hAnsi="Times New Roman" w:cs="Times New Roman"/>
          <w:sz w:val="24"/>
          <w:szCs w:val="24"/>
        </w:rPr>
        <w:t>ам</w:t>
      </w:r>
      <w:r w:rsidRPr="008A6822">
        <w:rPr>
          <w:rFonts w:ascii="Times New Roman" w:hAnsi="Times New Roman" w:cs="Times New Roman"/>
          <w:sz w:val="24"/>
          <w:szCs w:val="24"/>
        </w:rPr>
        <w:t>.</w:t>
      </w:r>
    </w:p>
    <w:p w:rsidR="00316872" w:rsidRPr="00316872" w:rsidRDefault="00316872" w:rsidP="007777A1">
      <w:pPr>
        <w:spacing w:after="0" w:line="360" w:lineRule="auto"/>
        <w:ind w:left="709" w:hanging="709"/>
        <w:jc w:val="both"/>
        <w:rPr>
          <w:rFonts w:ascii="Times New Roman" w:hAnsi="Times New Roman" w:cs="Times New Roman"/>
          <w:sz w:val="24"/>
          <w:szCs w:val="24"/>
        </w:rPr>
      </w:pPr>
      <w:proofErr w:type="gramStart"/>
      <w:r w:rsidRPr="00316872">
        <w:rPr>
          <w:rFonts w:ascii="Times New Roman" w:hAnsi="Times New Roman" w:cs="Times New Roman"/>
          <w:b/>
          <w:sz w:val="24"/>
          <w:szCs w:val="24"/>
          <w:lang w:val="en-US"/>
        </w:rPr>
        <w:t>PhD</w:t>
      </w:r>
      <w:r w:rsidRPr="00316872">
        <w:rPr>
          <w:rFonts w:ascii="Times New Roman" w:hAnsi="Times New Roman" w:cs="Times New Roman"/>
          <w:sz w:val="24"/>
          <w:szCs w:val="24"/>
        </w:rPr>
        <w:t xml:space="preserve"> (англ.</w:t>
      </w:r>
      <w:proofErr w:type="gramEnd"/>
      <w:r w:rsidRPr="00316872">
        <w:rPr>
          <w:rFonts w:ascii="Times New Roman" w:hAnsi="Times New Roman" w:cs="Times New Roman"/>
          <w:sz w:val="24"/>
          <w:szCs w:val="24"/>
        </w:rPr>
        <w:t xml:space="preserve"> </w:t>
      </w:r>
      <w:proofErr w:type="spellStart"/>
      <w:proofErr w:type="gramStart"/>
      <w:r w:rsidRPr="00316872">
        <w:rPr>
          <w:rFonts w:ascii="Times New Roman" w:hAnsi="Times New Roman" w:cs="Times New Roman"/>
          <w:sz w:val="24"/>
          <w:szCs w:val="24"/>
        </w:rPr>
        <w:t>Philosophy</w:t>
      </w:r>
      <w:proofErr w:type="spellEnd"/>
      <w:r w:rsidRPr="00316872">
        <w:rPr>
          <w:rFonts w:ascii="Times New Roman" w:hAnsi="Times New Roman" w:cs="Times New Roman"/>
          <w:sz w:val="24"/>
          <w:szCs w:val="24"/>
        </w:rPr>
        <w:t xml:space="preserve"> </w:t>
      </w:r>
      <w:proofErr w:type="spellStart"/>
      <w:r w:rsidRPr="00316872">
        <w:rPr>
          <w:rFonts w:ascii="Times New Roman" w:hAnsi="Times New Roman" w:cs="Times New Roman"/>
          <w:sz w:val="24"/>
          <w:szCs w:val="24"/>
        </w:rPr>
        <w:t>Doctor</w:t>
      </w:r>
      <w:proofErr w:type="spellEnd"/>
      <w:r w:rsidRPr="00316872">
        <w:rPr>
          <w:rFonts w:ascii="Times New Roman" w:hAnsi="Times New Roman" w:cs="Times New Roman"/>
          <w:sz w:val="24"/>
          <w:szCs w:val="24"/>
        </w:rPr>
        <w:t xml:space="preserve">) – аббревиатура, обозначающая степень доктора наук, присуждаемую в некоторых зарубежных вузах (эквивалентна российской степени кандидата наук); в русскоязычной литературе часто переводится как «доктор философии», что, по всей видимости, не совсем корректно, поскольку </w:t>
      </w:r>
      <w:proofErr w:type="spellStart"/>
      <w:r w:rsidRPr="00316872">
        <w:rPr>
          <w:rFonts w:ascii="Times New Roman" w:hAnsi="Times New Roman" w:cs="Times New Roman"/>
          <w:sz w:val="24"/>
          <w:szCs w:val="24"/>
        </w:rPr>
        <w:t>Philosophy</w:t>
      </w:r>
      <w:proofErr w:type="spellEnd"/>
      <w:r w:rsidRPr="00316872">
        <w:rPr>
          <w:rFonts w:ascii="Times New Roman" w:hAnsi="Times New Roman" w:cs="Times New Roman"/>
          <w:sz w:val="24"/>
          <w:szCs w:val="24"/>
        </w:rPr>
        <w:t xml:space="preserve"> в английском языке имеет ещё и значение «наука» в высоком смысле, а также – «система знаний»;</w:t>
      </w:r>
      <w:proofErr w:type="gramEnd"/>
      <w:r w:rsidRPr="00316872">
        <w:rPr>
          <w:rFonts w:ascii="Times New Roman" w:hAnsi="Times New Roman" w:cs="Times New Roman"/>
          <w:sz w:val="24"/>
          <w:szCs w:val="24"/>
        </w:rPr>
        <w:t xml:space="preserve"> например, толковый словарь </w:t>
      </w:r>
      <w:r w:rsidRPr="00316872">
        <w:rPr>
          <w:rFonts w:ascii="Times New Roman" w:hAnsi="Times New Roman" w:cs="Times New Roman"/>
          <w:sz w:val="24"/>
          <w:szCs w:val="24"/>
          <w:lang w:val="en-US"/>
        </w:rPr>
        <w:t>Webster</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Dictionary</w:t>
      </w:r>
      <w:r w:rsidRPr="00316872">
        <w:rPr>
          <w:rFonts w:ascii="Times New Roman" w:hAnsi="Times New Roman" w:cs="Times New Roman"/>
          <w:sz w:val="24"/>
          <w:szCs w:val="24"/>
        </w:rPr>
        <w:t xml:space="preserve"> приводит следующее значение этого термина: «</w:t>
      </w:r>
      <w:r w:rsidRPr="00316872">
        <w:rPr>
          <w:rFonts w:ascii="Times New Roman" w:hAnsi="Times New Roman" w:cs="Times New Roman"/>
          <w:sz w:val="24"/>
          <w:szCs w:val="24"/>
          <w:lang w:val="en-US"/>
        </w:rPr>
        <w:t>the</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course</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of</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sciences</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read</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in</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schools</w:t>
      </w:r>
      <w:r w:rsidRPr="00316872">
        <w:rPr>
          <w:rFonts w:ascii="Times New Roman" w:hAnsi="Times New Roman" w:cs="Times New Roman"/>
          <w:sz w:val="24"/>
          <w:szCs w:val="24"/>
        </w:rPr>
        <w:t xml:space="preserve">» – курс наук, читаемых в учебных заведениях. С использованием термина «доктор философии» трудно дать адекватный перевод полного названия степени (например, </w:t>
      </w:r>
      <w:r w:rsidRPr="00316872">
        <w:rPr>
          <w:rFonts w:ascii="Times New Roman" w:hAnsi="Times New Roman" w:cs="Times New Roman"/>
          <w:sz w:val="24"/>
          <w:szCs w:val="24"/>
          <w:lang w:val="en-US"/>
        </w:rPr>
        <w:t>PhD</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in</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Biology</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PhD</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in</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Economics</w:t>
      </w:r>
      <w:r w:rsidRPr="00316872">
        <w:rPr>
          <w:rFonts w:ascii="Times New Roman" w:hAnsi="Times New Roman" w:cs="Times New Roman"/>
          <w:sz w:val="24"/>
          <w:szCs w:val="24"/>
        </w:rPr>
        <w:t xml:space="preserve"> и т.п.).</w:t>
      </w:r>
    </w:p>
    <w:p w:rsidR="00316872" w:rsidRPr="00316872" w:rsidRDefault="00316872" w:rsidP="007777A1">
      <w:pPr>
        <w:spacing w:after="0" w:line="360" w:lineRule="auto"/>
        <w:ind w:left="709" w:hanging="709"/>
        <w:jc w:val="both"/>
        <w:rPr>
          <w:rFonts w:ascii="Times New Roman" w:hAnsi="Times New Roman" w:cs="Times New Roman"/>
          <w:sz w:val="24"/>
          <w:szCs w:val="24"/>
        </w:rPr>
      </w:pPr>
      <w:r w:rsidRPr="00316872">
        <w:rPr>
          <w:rFonts w:ascii="Times New Roman" w:hAnsi="Times New Roman" w:cs="Times New Roman"/>
          <w:b/>
          <w:sz w:val="24"/>
          <w:szCs w:val="24"/>
          <w:lang w:val="en-US"/>
        </w:rPr>
        <w:t>QS</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QS</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World</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University</w:t>
      </w:r>
      <w:r w:rsidRPr="00316872">
        <w:rPr>
          <w:rFonts w:ascii="Times New Roman" w:hAnsi="Times New Roman" w:cs="Times New Roman"/>
          <w:sz w:val="24"/>
          <w:szCs w:val="24"/>
        </w:rPr>
        <w:t xml:space="preserve"> </w:t>
      </w:r>
      <w:r w:rsidRPr="00316872">
        <w:rPr>
          <w:rFonts w:ascii="Times New Roman" w:hAnsi="Times New Roman" w:cs="Times New Roman"/>
          <w:sz w:val="24"/>
          <w:szCs w:val="24"/>
          <w:lang w:val="en-US"/>
        </w:rPr>
        <w:t>Rankings</w:t>
      </w:r>
      <w:r w:rsidRPr="00316872">
        <w:rPr>
          <w:rFonts w:ascii="Times New Roman" w:hAnsi="Times New Roman" w:cs="Times New Roman"/>
          <w:sz w:val="24"/>
          <w:szCs w:val="24"/>
        </w:rPr>
        <w:t xml:space="preserve">) – один из ведущих мировых университетских рейтингов, ежегодно публикуемый британской компанией </w:t>
      </w:r>
      <w:proofErr w:type="spellStart"/>
      <w:r w:rsidRPr="00316872">
        <w:rPr>
          <w:rFonts w:ascii="Times New Roman" w:hAnsi="Times New Roman" w:cs="Times New Roman"/>
          <w:sz w:val="24"/>
          <w:szCs w:val="24"/>
        </w:rPr>
        <w:t>Quacquarelli</w:t>
      </w:r>
      <w:proofErr w:type="spellEnd"/>
      <w:r w:rsidRPr="00316872">
        <w:rPr>
          <w:rFonts w:ascii="Times New Roman" w:hAnsi="Times New Roman" w:cs="Times New Roman"/>
          <w:sz w:val="24"/>
          <w:szCs w:val="24"/>
        </w:rPr>
        <w:t xml:space="preserve"> </w:t>
      </w:r>
      <w:proofErr w:type="spellStart"/>
      <w:r w:rsidRPr="00316872">
        <w:rPr>
          <w:rFonts w:ascii="Times New Roman" w:hAnsi="Times New Roman" w:cs="Times New Roman"/>
          <w:sz w:val="24"/>
          <w:szCs w:val="24"/>
        </w:rPr>
        <w:t>Symonds</w:t>
      </w:r>
      <w:proofErr w:type="spellEnd"/>
      <w:r w:rsidRPr="00316872">
        <w:rPr>
          <w:rFonts w:ascii="Times New Roman" w:hAnsi="Times New Roman" w:cs="Times New Roman"/>
          <w:sz w:val="24"/>
          <w:szCs w:val="24"/>
        </w:rPr>
        <w:t>, предоставляющей различные услуги в сфере образования и обучения за рубежом.</w:t>
      </w:r>
    </w:p>
    <w:p w:rsidR="00316872" w:rsidRPr="00316872" w:rsidRDefault="00316872" w:rsidP="007777A1">
      <w:pPr>
        <w:spacing w:after="0" w:line="360" w:lineRule="auto"/>
        <w:jc w:val="both"/>
        <w:rPr>
          <w:rFonts w:ascii="Times New Roman" w:hAnsi="Times New Roman" w:cs="Times New Roman"/>
          <w:sz w:val="24"/>
          <w:szCs w:val="24"/>
        </w:rPr>
      </w:pPr>
      <w:proofErr w:type="gramStart"/>
      <w:r w:rsidRPr="00316872">
        <w:rPr>
          <w:rFonts w:ascii="Times New Roman" w:hAnsi="Times New Roman" w:cs="Times New Roman"/>
          <w:b/>
          <w:sz w:val="24"/>
          <w:szCs w:val="24"/>
          <w:lang w:val="en-US"/>
        </w:rPr>
        <w:t>References</w:t>
      </w:r>
      <w:r w:rsidRPr="00316872">
        <w:rPr>
          <w:rFonts w:ascii="Times New Roman" w:hAnsi="Times New Roman" w:cs="Times New Roman"/>
          <w:b/>
          <w:sz w:val="24"/>
          <w:szCs w:val="24"/>
        </w:rPr>
        <w:t xml:space="preserve"> </w:t>
      </w:r>
      <w:r w:rsidR="00F540E2" w:rsidRPr="00602415">
        <w:rPr>
          <w:rFonts w:ascii="Times New Roman" w:hAnsi="Times New Roman" w:cs="Times New Roman"/>
          <w:sz w:val="24"/>
          <w:szCs w:val="24"/>
        </w:rPr>
        <w:t>(англ.)</w:t>
      </w:r>
      <w:proofErr w:type="gramEnd"/>
      <w:r w:rsidR="00F540E2" w:rsidRPr="00602415">
        <w:rPr>
          <w:rFonts w:ascii="Times New Roman" w:hAnsi="Times New Roman" w:cs="Times New Roman"/>
          <w:sz w:val="24"/>
          <w:szCs w:val="24"/>
        </w:rPr>
        <w:t xml:space="preserve">  </w:t>
      </w:r>
      <w:r w:rsidRPr="00316872">
        <w:rPr>
          <w:rFonts w:ascii="Times New Roman" w:hAnsi="Times New Roman" w:cs="Times New Roman"/>
          <w:sz w:val="24"/>
          <w:szCs w:val="24"/>
        </w:rPr>
        <w:t>– рекомендации на сотрудника от предыдущего работодателя.</w:t>
      </w:r>
    </w:p>
    <w:p w:rsidR="00316872" w:rsidRPr="00FF79D1" w:rsidRDefault="00316872" w:rsidP="007777A1">
      <w:pPr>
        <w:tabs>
          <w:tab w:val="left" w:pos="1140"/>
        </w:tabs>
        <w:spacing w:after="0" w:line="360" w:lineRule="auto"/>
        <w:ind w:left="709" w:hanging="709"/>
        <w:jc w:val="both"/>
        <w:rPr>
          <w:rFonts w:ascii="Times New Roman" w:hAnsi="Times New Roman" w:cs="Times New Roman"/>
          <w:sz w:val="24"/>
          <w:szCs w:val="24"/>
          <w:lang w:eastAsia="ru-RU"/>
        </w:rPr>
      </w:pPr>
      <w:proofErr w:type="spellStart"/>
      <w:proofErr w:type="gramStart"/>
      <w:r w:rsidRPr="003B5B0B">
        <w:rPr>
          <w:rFonts w:ascii="Times New Roman" w:hAnsi="Times New Roman" w:cs="Times New Roman"/>
          <w:b/>
          <w:sz w:val="24"/>
          <w:szCs w:val="24"/>
          <w:lang w:val="en-US" w:eastAsia="ru-RU"/>
        </w:rPr>
        <w:t>RePEc</w:t>
      </w:r>
      <w:proofErr w:type="spellEnd"/>
      <w:r w:rsidRPr="007C165E">
        <w:rPr>
          <w:rFonts w:ascii="Times New Roman" w:hAnsi="Times New Roman" w:cs="Times New Roman"/>
          <w:sz w:val="24"/>
          <w:szCs w:val="24"/>
          <w:lang w:eastAsia="ru-RU"/>
        </w:rPr>
        <w:t xml:space="preserve"> </w:t>
      </w:r>
      <w:r w:rsidR="003B5B0B" w:rsidRPr="007C165E">
        <w:rPr>
          <w:rFonts w:ascii="Times New Roman" w:hAnsi="Times New Roman" w:cs="Times New Roman"/>
          <w:sz w:val="24"/>
          <w:szCs w:val="24"/>
          <w:lang w:eastAsia="ru-RU"/>
        </w:rPr>
        <w:t>–</w:t>
      </w:r>
      <w:r w:rsidR="007C165E" w:rsidRPr="007C165E">
        <w:rPr>
          <w:rFonts w:ascii="Times New Roman" w:hAnsi="Times New Roman" w:cs="Times New Roman"/>
          <w:sz w:val="24"/>
          <w:szCs w:val="24"/>
          <w:lang w:eastAsia="ru-RU"/>
        </w:rPr>
        <w:t xml:space="preserve"> </w:t>
      </w:r>
      <w:r w:rsidR="007C165E">
        <w:rPr>
          <w:rFonts w:ascii="Times New Roman" w:hAnsi="Times New Roman" w:cs="Times New Roman"/>
          <w:sz w:val="24"/>
          <w:szCs w:val="24"/>
          <w:lang w:eastAsia="ru-RU"/>
        </w:rPr>
        <w:t>(англ.)</w:t>
      </w:r>
      <w:proofErr w:type="gramEnd"/>
      <w:r w:rsidR="007C165E">
        <w:rPr>
          <w:rFonts w:ascii="Times New Roman" w:hAnsi="Times New Roman" w:cs="Times New Roman"/>
          <w:sz w:val="24"/>
          <w:szCs w:val="24"/>
          <w:lang w:eastAsia="ru-RU"/>
        </w:rPr>
        <w:t xml:space="preserve"> </w:t>
      </w:r>
      <w:r w:rsidR="007C165E">
        <w:rPr>
          <w:rFonts w:ascii="Times New Roman" w:hAnsi="Times New Roman" w:cs="Times New Roman"/>
          <w:sz w:val="24"/>
          <w:szCs w:val="24"/>
          <w:lang w:val="en-US" w:eastAsia="ru-RU"/>
        </w:rPr>
        <w:t>Research</w:t>
      </w:r>
      <w:r w:rsidR="007C165E" w:rsidRPr="007C165E">
        <w:rPr>
          <w:rFonts w:ascii="Times New Roman" w:hAnsi="Times New Roman" w:cs="Times New Roman"/>
          <w:sz w:val="24"/>
          <w:szCs w:val="24"/>
          <w:lang w:eastAsia="ru-RU"/>
        </w:rPr>
        <w:t xml:space="preserve"> </w:t>
      </w:r>
      <w:r w:rsidR="007C165E">
        <w:rPr>
          <w:rFonts w:ascii="Times New Roman" w:hAnsi="Times New Roman" w:cs="Times New Roman"/>
          <w:sz w:val="24"/>
          <w:szCs w:val="24"/>
          <w:lang w:val="en-US" w:eastAsia="ru-RU"/>
        </w:rPr>
        <w:t>Papers</w:t>
      </w:r>
      <w:r w:rsidR="007C165E" w:rsidRPr="007C165E">
        <w:rPr>
          <w:rFonts w:ascii="Times New Roman" w:hAnsi="Times New Roman" w:cs="Times New Roman"/>
          <w:sz w:val="24"/>
          <w:szCs w:val="24"/>
          <w:lang w:eastAsia="ru-RU"/>
        </w:rPr>
        <w:t xml:space="preserve"> </w:t>
      </w:r>
      <w:r w:rsidR="007C165E">
        <w:rPr>
          <w:rFonts w:ascii="Times New Roman" w:hAnsi="Times New Roman" w:cs="Times New Roman"/>
          <w:sz w:val="24"/>
          <w:szCs w:val="24"/>
          <w:lang w:val="en-US" w:eastAsia="ru-RU"/>
        </w:rPr>
        <w:t>in</w:t>
      </w:r>
      <w:r w:rsidR="007C165E" w:rsidRPr="007C165E">
        <w:rPr>
          <w:rFonts w:ascii="Times New Roman" w:hAnsi="Times New Roman" w:cs="Times New Roman"/>
          <w:sz w:val="24"/>
          <w:szCs w:val="24"/>
          <w:lang w:eastAsia="ru-RU"/>
        </w:rPr>
        <w:t xml:space="preserve"> </w:t>
      </w:r>
      <w:r w:rsidR="007C165E">
        <w:rPr>
          <w:rFonts w:ascii="Times New Roman" w:hAnsi="Times New Roman" w:cs="Times New Roman"/>
          <w:sz w:val="24"/>
          <w:szCs w:val="24"/>
          <w:lang w:val="en-US" w:eastAsia="ru-RU"/>
        </w:rPr>
        <w:t>Economics</w:t>
      </w:r>
      <w:r w:rsidR="0089525E">
        <w:rPr>
          <w:rFonts w:ascii="Times New Roman" w:hAnsi="Times New Roman" w:cs="Times New Roman"/>
          <w:sz w:val="24"/>
          <w:szCs w:val="24"/>
          <w:lang w:eastAsia="ru-RU"/>
        </w:rPr>
        <w:t xml:space="preserve"> – научные работы в области экономики</w:t>
      </w:r>
      <w:r w:rsidR="00EE3345">
        <w:rPr>
          <w:rFonts w:ascii="Times New Roman" w:hAnsi="Times New Roman" w:cs="Times New Roman"/>
          <w:sz w:val="24"/>
          <w:szCs w:val="24"/>
          <w:lang w:eastAsia="ru-RU"/>
        </w:rPr>
        <w:t>;</w:t>
      </w:r>
      <w:r w:rsidR="0089525E">
        <w:rPr>
          <w:rFonts w:ascii="Times New Roman" w:hAnsi="Times New Roman" w:cs="Times New Roman"/>
          <w:sz w:val="24"/>
          <w:szCs w:val="24"/>
          <w:lang w:eastAsia="ru-RU"/>
        </w:rPr>
        <w:t xml:space="preserve"> д</w:t>
      </w:r>
      <w:r w:rsidR="007C165E">
        <w:rPr>
          <w:rFonts w:ascii="Times New Roman" w:hAnsi="Times New Roman" w:cs="Times New Roman"/>
          <w:sz w:val="24"/>
          <w:szCs w:val="24"/>
          <w:lang w:eastAsia="ru-RU"/>
        </w:rPr>
        <w:t xml:space="preserve">ецентрализованная </w:t>
      </w:r>
      <w:r w:rsidR="0089525E">
        <w:rPr>
          <w:rFonts w:ascii="Times New Roman" w:hAnsi="Times New Roman" w:cs="Times New Roman"/>
          <w:sz w:val="24"/>
          <w:szCs w:val="24"/>
          <w:lang w:eastAsia="ru-RU"/>
        </w:rPr>
        <w:t xml:space="preserve">база </w:t>
      </w:r>
      <w:r w:rsidR="007C165E">
        <w:rPr>
          <w:rFonts w:ascii="Times New Roman" w:hAnsi="Times New Roman" w:cs="Times New Roman"/>
          <w:sz w:val="24"/>
          <w:szCs w:val="24"/>
          <w:lang w:eastAsia="ru-RU"/>
        </w:rPr>
        <w:t>научных работ, препринтов</w:t>
      </w:r>
      <w:r w:rsidR="0089525E">
        <w:rPr>
          <w:rFonts w:ascii="Times New Roman" w:hAnsi="Times New Roman" w:cs="Times New Roman"/>
          <w:sz w:val="24"/>
          <w:szCs w:val="24"/>
          <w:lang w:eastAsia="ru-RU"/>
        </w:rPr>
        <w:t xml:space="preserve">, журнальных статей и программного обеспечения, поддерживаемая волонтёрами и финансируемая Федеральным резервным банком </w:t>
      </w:r>
      <w:proofErr w:type="spellStart"/>
      <w:r w:rsidR="0089525E">
        <w:rPr>
          <w:rFonts w:ascii="Times New Roman" w:hAnsi="Times New Roman" w:cs="Times New Roman"/>
          <w:sz w:val="24"/>
          <w:szCs w:val="24"/>
          <w:lang w:eastAsia="ru-RU"/>
        </w:rPr>
        <w:t>Сант</w:t>
      </w:r>
      <w:proofErr w:type="spellEnd"/>
      <w:r w:rsidR="00FF79D1">
        <w:rPr>
          <w:rFonts w:ascii="Times New Roman" w:hAnsi="Times New Roman" w:cs="Times New Roman"/>
          <w:sz w:val="24"/>
          <w:szCs w:val="24"/>
          <w:lang w:eastAsia="ru-RU"/>
        </w:rPr>
        <w:t xml:space="preserve"> </w:t>
      </w:r>
      <w:r w:rsidR="0089525E">
        <w:rPr>
          <w:rFonts w:ascii="Times New Roman" w:hAnsi="Times New Roman" w:cs="Times New Roman"/>
          <w:vanish/>
          <w:sz w:val="24"/>
          <w:szCs w:val="24"/>
          <w:lang w:eastAsia="ru-RU"/>
        </w:rPr>
        <w:t>-ШАеральным резервным банком Сант Луи () игоо срокавыхода на пенсию при условии выполнения условий долгосрочного контракта.</w:t>
      </w:r>
      <w:r w:rsidR="0089525E">
        <w:rPr>
          <w:rFonts w:ascii="Times New Roman" w:hAnsi="Times New Roman" w:cs="Times New Roman"/>
          <w:vanish/>
          <w:sz w:val="24"/>
          <w:szCs w:val="24"/>
          <w:lang w:eastAsia="ru-RU"/>
        </w:rPr>
        <w:pgNum/>
      </w:r>
      <w:r w:rsidR="0089525E">
        <w:rPr>
          <w:rFonts w:ascii="Times New Roman" w:hAnsi="Times New Roman" w:cs="Times New Roman"/>
          <w:vanish/>
          <w:sz w:val="24"/>
          <w:szCs w:val="24"/>
          <w:lang w:eastAsia="ru-RU"/>
        </w:rPr>
        <w:pgNum/>
      </w:r>
      <w:r w:rsidR="0089525E">
        <w:rPr>
          <w:rFonts w:ascii="Times New Roman" w:hAnsi="Times New Roman" w:cs="Times New Roman"/>
          <w:vanish/>
          <w:sz w:val="24"/>
          <w:szCs w:val="24"/>
          <w:lang w:eastAsia="ru-RU"/>
        </w:rPr>
        <w:pgNum/>
      </w:r>
      <w:r w:rsidR="0089525E">
        <w:rPr>
          <w:rFonts w:ascii="Times New Roman" w:hAnsi="Times New Roman" w:cs="Times New Roman"/>
          <w:vanish/>
          <w:sz w:val="24"/>
          <w:szCs w:val="24"/>
          <w:lang w:eastAsia="ru-RU"/>
        </w:rPr>
        <w:pgNum/>
      </w:r>
      <w:r w:rsidR="0089525E">
        <w:rPr>
          <w:rFonts w:ascii="Times New Roman" w:hAnsi="Times New Roman" w:cs="Times New Roman"/>
          <w:vanish/>
          <w:sz w:val="24"/>
          <w:szCs w:val="24"/>
          <w:lang w:eastAsia="ru-RU"/>
        </w:rPr>
        <w:pgNum/>
      </w:r>
      <w:r w:rsidR="0089525E">
        <w:rPr>
          <w:rFonts w:ascii="Times New Roman" w:hAnsi="Times New Roman" w:cs="Times New Roman"/>
          <w:sz w:val="24"/>
          <w:szCs w:val="24"/>
          <w:lang w:eastAsia="ru-RU"/>
        </w:rPr>
        <w:t>Луи (США)</w:t>
      </w:r>
      <w:r w:rsidR="00FF79D1">
        <w:rPr>
          <w:rFonts w:ascii="Times New Roman" w:hAnsi="Times New Roman" w:cs="Times New Roman"/>
          <w:sz w:val="24"/>
          <w:szCs w:val="24"/>
          <w:lang w:eastAsia="ru-RU"/>
        </w:rPr>
        <w:t>; информация этой базы данных используется для того чтобы ранжировать экономистов, университеты, организации, регионы и страны</w:t>
      </w:r>
      <w:r w:rsidR="00EE3345">
        <w:rPr>
          <w:rFonts w:ascii="Times New Roman" w:hAnsi="Times New Roman" w:cs="Times New Roman"/>
          <w:sz w:val="24"/>
          <w:szCs w:val="24"/>
          <w:lang w:eastAsia="ru-RU"/>
        </w:rPr>
        <w:t xml:space="preserve"> по значимости работ в области экономики</w:t>
      </w:r>
      <w:r w:rsidR="00FF79D1">
        <w:rPr>
          <w:rFonts w:ascii="Times New Roman" w:hAnsi="Times New Roman" w:cs="Times New Roman"/>
          <w:sz w:val="24"/>
          <w:szCs w:val="24"/>
          <w:lang w:eastAsia="ru-RU"/>
        </w:rPr>
        <w:t>.</w:t>
      </w:r>
    </w:p>
    <w:p w:rsidR="00316872" w:rsidRPr="00316872" w:rsidRDefault="00316872" w:rsidP="007777A1">
      <w:pPr>
        <w:spacing w:after="0" w:line="360" w:lineRule="auto"/>
        <w:ind w:left="709" w:hanging="709"/>
        <w:jc w:val="both"/>
        <w:rPr>
          <w:rFonts w:ascii="Times New Roman" w:hAnsi="Times New Roman" w:cs="Times New Roman"/>
          <w:sz w:val="24"/>
          <w:szCs w:val="24"/>
        </w:rPr>
      </w:pPr>
      <w:proofErr w:type="gramStart"/>
      <w:r w:rsidRPr="00316872">
        <w:rPr>
          <w:rFonts w:ascii="Times New Roman" w:hAnsi="Times New Roman" w:cs="Times New Roman"/>
          <w:b/>
          <w:sz w:val="24"/>
          <w:szCs w:val="24"/>
          <w:lang w:val="en-US"/>
        </w:rPr>
        <w:lastRenderedPageBreak/>
        <w:t>Research</w:t>
      </w:r>
      <w:r w:rsidRPr="00316872">
        <w:rPr>
          <w:rFonts w:ascii="Times New Roman" w:hAnsi="Times New Roman" w:cs="Times New Roman"/>
          <w:b/>
          <w:sz w:val="24"/>
          <w:szCs w:val="24"/>
        </w:rPr>
        <w:t xml:space="preserve"> </w:t>
      </w:r>
      <w:r w:rsidRPr="00316872">
        <w:rPr>
          <w:rFonts w:ascii="Times New Roman" w:hAnsi="Times New Roman" w:cs="Times New Roman"/>
          <w:b/>
          <w:sz w:val="24"/>
          <w:szCs w:val="24"/>
          <w:lang w:val="en-US"/>
        </w:rPr>
        <w:t>Statement</w:t>
      </w:r>
      <w:r w:rsidRPr="00316872">
        <w:rPr>
          <w:rFonts w:ascii="Times New Roman" w:hAnsi="Times New Roman" w:cs="Times New Roman"/>
          <w:sz w:val="24"/>
          <w:szCs w:val="24"/>
        </w:rPr>
        <w:t xml:space="preserve"> </w:t>
      </w:r>
      <w:r w:rsidR="00F540E2" w:rsidRPr="00602415">
        <w:rPr>
          <w:rFonts w:ascii="Times New Roman" w:hAnsi="Times New Roman" w:cs="Times New Roman"/>
          <w:sz w:val="24"/>
          <w:szCs w:val="24"/>
        </w:rPr>
        <w:t>(англ.)</w:t>
      </w:r>
      <w:proofErr w:type="gramEnd"/>
      <w:r w:rsidR="00F540E2" w:rsidRPr="00602415">
        <w:rPr>
          <w:rFonts w:ascii="Times New Roman" w:hAnsi="Times New Roman" w:cs="Times New Roman"/>
          <w:sz w:val="24"/>
          <w:szCs w:val="24"/>
        </w:rPr>
        <w:t xml:space="preserve">  </w:t>
      </w:r>
      <w:r w:rsidRPr="00316872">
        <w:rPr>
          <w:rFonts w:ascii="Times New Roman" w:hAnsi="Times New Roman" w:cs="Times New Roman"/>
          <w:sz w:val="24"/>
          <w:szCs w:val="24"/>
        </w:rPr>
        <w:t>– исследовательская декларация; описание кандидатом на вакантную должность научно-педагогического работника своих научных достижений и профессиональных планов на будущее.</w:t>
      </w:r>
    </w:p>
    <w:p w:rsidR="00316872" w:rsidRPr="00316872" w:rsidRDefault="00316872" w:rsidP="007777A1">
      <w:pPr>
        <w:spacing w:after="0" w:line="360" w:lineRule="auto"/>
        <w:ind w:left="709" w:hanging="709"/>
        <w:jc w:val="both"/>
        <w:rPr>
          <w:rFonts w:ascii="Times New Roman" w:hAnsi="Times New Roman" w:cs="Times New Roman"/>
          <w:sz w:val="24"/>
          <w:szCs w:val="24"/>
        </w:rPr>
      </w:pPr>
      <w:proofErr w:type="gramStart"/>
      <w:r w:rsidRPr="00316872">
        <w:rPr>
          <w:rFonts w:ascii="Times New Roman" w:hAnsi="Times New Roman" w:cs="Times New Roman"/>
          <w:b/>
          <w:sz w:val="24"/>
          <w:szCs w:val="24"/>
          <w:lang w:val="en-US"/>
        </w:rPr>
        <w:t>Skype</w:t>
      </w:r>
      <w:r w:rsidRPr="00316872">
        <w:rPr>
          <w:rFonts w:ascii="Times New Roman" w:hAnsi="Times New Roman" w:cs="Times New Roman"/>
          <w:sz w:val="24"/>
          <w:szCs w:val="24"/>
        </w:rPr>
        <w:t xml:space="preserve"> </w:t>
      </w:r>
      <w:r w:rsidR="00F540E2" w:rsidRPr="00602415">
        <w:rPr>
          <w:rFonts w:ascii="Times New Roman" w:hAnsi="Times New Roman" w:cs="Times New Roman"/>
          <w:sz w:val="24"/>
          <w:szCs w:val="24"/>
        </w:rPr>
        <w:t>(англ.)</w:t>
      </w:r>
      <w:proofErr w:type="gramEnd"/>
      <w:r w:rsidR="00F540E2" w:rsidRPr="00602415">
        <w:rPr>
          <w:rFonts w:ascii="Times New Roman" w:hAnsi="Times New Roman" w:cs="Times New Roman"/>
          <w:sz w:val="24"/>
          <w:szCs w:val="24"/>
        </w:rPr>
        <w:t xml:space="preserve">  </w:t>
      </w:r>
      <w:r w:rsidRPr="00316872">
        <w:rPr>
          <w:rFonts w:ascii="Times New Roman" w:hAnsi="Times New Roman" w:cs="Times New Roman"/>
          <w:sz w:val="24"/>
          <w:szCs w:val="24"/>
        </w:rPr>
        <w:t>– бесплатное программное обеспечение, обеспечивающее голосовую связь и видеосвязь через интернет между компьютерами, а также платные услуги для звонков на мобильные и стационарные телефоны.</w:t>
      </w:r>
    </w:p>
    <w:p w:rsidR="00316872" w:rsidRPr="00316872" w:rsidRDefault="00316872" w:rsidP="007777A1">
      <w:pPr>
        <w:spacing w:after="0" w:line="360" w:lineRule="auto"/>
        <w:ind w:left="709" w:hanging="709"/>
        <w:jc w:val="both"/>
        <w:rPr>
          <w:rFonts w:ascii="Times New Roman" w:hAnsi="Times New Roman" w:cs="Times New Roman"/>
          <w:sz w:val="24"/>
          <w:szCs w:val="24"/>
        </w:rPr>
      </w:pPr>
      <w:proofErr w:type="gramStart"/>
      <w:r w:rsidRPr="00316872">
        <w:rPr>
          <w:rFonts w:ascii="Times New Roman" w:hAnsi="Times New Roman" w:cs="Times New Roman"/>
          <w:b/>
          <w:sz w:val="24"/>
          <w:szCs w:val="24"/>
          <w:lang w:val="en-US"/>
        </w:rPr>
        <w:t>Scopus</w:t>
      </w:r>
      <w:r w:rsidRPr="00316872">
        <w:rPr>
          <w:rFonts w:ascii="Times New Roman" w:hAnsi="Times New Roman" w:cs="Times New Roman"/>
          <w:sz w:val="24"/>
          <w:szCs w:val="24"/>
        </w:rPr>
        <w:t xml:space="preserve"> </w:t>
      </w:r>
      <w:r w:rsidR="00F540E2" w:rsidRPr="00602415">
        <w:rPr>
          <w:rFonts w:ascii="Times New Roman" w:hAnsi="Times New Roman" w:cs="Times New Roman"/>
          <w:sz w:val="24"/>
          <w:szCs w:val="24"/>
        </w:rPr>
        <w:t>(англ.)</w:t>
      </w:r>
      <w:proofErr w:type="gramEnd"/>
      <w:r w:rsidR="00F540E2" w:rsidRPr="00602415">
        <w:rPr>
          <w:rFonts w:ascii="Times New Roman" w:hAnsi="Times New Roman" w:cs="Times New Roman"/>
          <w:sz w:val="24"/>
          <w:szCs w:val="24"/>
        </w:rPr>
        <w:t xml:space="preserve">  </w:t>
      </w:r>
      <w:r w:rsidRPr="00316872">
        <w:rPr>
          <w:rFonts w:ascii="Times New Roman" w:hAnsi="Times New Roman" w:cs="Times New Roman"/>
          <w:sz w:val="24"/>
          <w:szCs w:val="24"/>
        </w:rPr>
        <w:t xml:space="preserve">– крупнейшая в мире универсальная библиографическая и реферативная база данных и инструмент для отслеживания цитируемости статей, опубликованных в научных изданиях. Разработчиком и владельцем </w:t>
      </w:r>
      <w:proofErr w:type="spellStart"/>
      <w:r w:rsidRPr="00316872">
        <w:rPr>
          <w:rFonts w:ascii="Times New Roman" w:hAnsi="Times New Roman" w:cs="Times New Roman"/>
          <w:sz w:val="24"/>
          <w:szCs w:val="24"/>
        </w:rPr>
        <w:t>Scopus</w:t>
      </w:r>
      <w:proofErr w:type="spellEnd"/>
      <w:r w:rsidRPr="00316872">
        <w:rPr>
          <w:rFonts w:ascii="Times New Roman" w:hAnsi="Times New Roman" w:cs="Times New Roman"/>
          <w:sz w:val="24"/>
          <w:szCs w:val="24"/>
        </w:rPr>
        <w:t xml:space="preserve"> является издательская корпорация </w:t>
      </w:r>
      <w:proofErr w:type="spellStart"/>
      <w:r w:rsidRPr="00316872">
        <w:rPr>
          <w:rFonts w:ascii="Times New Roman" w:hAnsi="Times New Roman" w:cs="Times New Roman"/>
          <w:sz w:val="24"/>
          <w:szCs w:val="24"/>
        </w:rPr>
        <w:t>Elsevier</w:t>
      </w:r>
      <w:proofErr w:type="spellEnd"/>
      <w:r w:rsidRPr="00316872">
        <w:rPr>
          <w:rFonts w:ascii="Times New Roman" w:hAnsi="Times New Roman" w:cs="Times New Roman"/>
          <w:sz w:val="24"/>
          <w:szCs w:val="24"/>
        </w:rPr>
        <w:t>.</w:t>
      </w:r>
    </w:p>
    <w:p w:rsidR="00225770" w:rsidRPr="00F540E2" w:rsidRDefault="00225770" w:rsidP="007777A1">
      <w:pPr>
        <w:spacing w:after="0" w:line="360" w:lineRule="auto"/>
        <w:ind w:left="709" w:hanging="709"/>
        <w:jc w:val="both"/>
        <w:rPr>
          <w:rFonts w:ascii="Times New Roman" w:hAnsi="Times New Roman" w:cs="Times New Roman"/>
          <w:sz w:val="24"/>
          <w:szCs w:val="24"/>
          <w:lang w:eastAsia="ru-RU"/>
        </w:rPr>
      </w:pPr>
      <w:proofErr w:type="gramStart"/>
      <w:r w:rsidRPr="00F540E2">
        <w:rPr>
          <w:rFonts w:ascii="Times New Roman" w:hAnsi="Times New Roman" w:cs="Times New Roman"/>
          <w:b/>
          <w:sz w:val="24"/>
          <w:szCs w:val="24"/>
          <w:lang w:val="en-US" w:eastAsia="ru-RU"/>
        </w:rPr>
        <w:t>Tenure</w:t>
      </w:r>
      <w:r w:rsidR="00F540E2" w:rsidRPr="00F540E2">
        <w:rPr>
          <w:rFonts w:ascii="Times New Roman" w:hAnsi="Times New Roman" w:cs="Times New Roman"/>
          <w:b/>
          <w:sz w:val="24"/>
          <w:szCs w:val="24"/>
          <w:lang w:eastAsia="ru-RU"/>
        </w:rPr>
        <w:t xml:space="preserve"> </w:t>
      </w:r>
      <w:r w:rsidR="00F540E2" w:rsidRPr="00602415">
        <w:rPr>
          <w:rFonts w:ascii="Times New Roman" w:hAnsi="Times New Roman" w:cs="Times New Roman"/>
          <w:sz w:val="24"/>
          <w:szCs w:val="24"/>
        </w:rPr>
        <w:t>(англ.)</w:t>
      </w:r>
      <w:proofErr w:type="gramEnd"/>
      <w:r w:rsidR="00F540E2" w:rsidRPr="00602415">
        <w:rPr>
          <w:rFonts w:ascii="Times New Roman" w:hAnsi="Times New Roman" w:cs="Times New Roman"/>
          <w:sz w:val="24"/>
          <w:szCs w:val="24"/>
        </w:rPr>
        <w:t xml:space="preserve">  </w:t>
      </w:r>
      <w:r w:rsidR="00F540E2" w:rsidRPr="00F540E2">
        <w:rPr>
          <w:rFonts w:ascii="Times New Roman" w:hAnsi="Times New Roman" w:cs="Times New Roman"/>
          <w:sz w:val="24"/>
          <w:szCs w:val="24"/>
          <w:lang w:eastAsia="ru-RU"/>
        </w:rPr>
        <w:t xml:space="preserve">– </w:t>
      </w:r>
      <w:r w:rsidR="00F540E2">
        <w:rPr>
          <w:rFonts w:ascii="Times New Roman" w:hAnsi="Times New Roman" w:cs="Times New Roman"/>
          <w:sz w:val="24"/>
          <w:szCs w:val="24"/>
          <w:lang w:eastAsia="ru-RU"/>
        </w:rPr>
        <w:t>система долгосрочного найма научно-педагогических работников в североамериканских и некоторых других университетах мира, предоставляющая гарантии и возможность работы до выхода на пенсию при условии выполнения условий долгосрочного контракта.</w:t>
      </w:r>
    </w:p>
    <w:p w:rsidR="00225770" w:rsidRPr="00F540E2" w:rsidRDefault="00225770" w:rsidP="007777A1">
      <w:pPr>
        <w:spacing w:after="0" w:line="360" w:lineRule="auto"/>
        <w:ind w:left="709" w:hanging="709"/>
        <w:jc w:val="both"/>
        <w:rPr>
          <w:rFonts w:ascii="Times New Roman" w:hAnsi="Times New Roman" w:cs="Times New Roman"/>
          <w:sz w:val="24"/>
          <w:szCs w:val="24"/>
          <w:lang w:eastAsia="ru-RU"/>
        </w:rPr>
      </w:pPr>
      <w:proofErr w:type="gramStart"/>
      <w:r w:rsidRPr="00EE3987">
        <w:rPr>
          <w:rFonts w:ascii="Times New Roman" w:hAnsi="Times New Roman" w:cs="Times New Roman"/>
          <w:b/>
          <w:sz w:val="24"/>
          <w:szCs w:val="24"/>
          <w:lang w:val="en-US" w:eastAsia="ru-RU"/>
        </w:rPr>
        <w:t>Visiting</w:t>
      </w:r>
      <w:r w:rsidRPr="00EE3987">
        <w:rPr>
          <w:rFonts w:ascii="Times New Roman" w:hAnsi="Times New Roman" w:cs="Times New Roman"/>
          <w:b/>
          <w:sz w:val="24"/>
          <w:szCs w:val="24"/>
          <w:lang w:eastAsia="ru-RU"/>
        </w:rPr>
        <w:t xml:space="preserve"> </w:t>
      </w:r>
      <w:r w:rsidRPr="00EE3987">
        <w:rPr>
          <w:rFonts w:ascii="Times New Roman" w:hAnsi="Times New Roman" w:cs="Times New Roman"/>
          <w:b/>
          <w:sz w:val="24"/>
          <w:szCs w:val="24"/>
          <w:lang w:val="en-US" w:eastAsia="ru-RU"/>
        </w:rPr>
        <w:t>Professor</w:t>
      </w:r>
      <w:r w:rsidR="00F540E2">
        <w:rPr>
          <w:rFonts w:ascii="Times New Roman" w:hAnsi="Times New Roman" w:cs="Times New Roman"/>
          <w:sz w:val="24"/>
          <w:szCs w:val="24"/>
          <w:lang w:eastAsia="ru-RU"/>
        </w:rPr>
        <w:t xml:space="preserve"> </w:t>
      </w:r>
      <w:r w:rsidR="00F540E2" w:rsidRPr="00602415">
        <w:rPr>
          <w:rFonts w:ascii="Times New Roman" w:hAnsi="Times New Roman" w:cs="Times New Roman"/>
          <w:sz w:val="24"/>
          <w:szCs w:val="24"/>
        </w:rPr>
        <w:t>(англ.)</w:t>
      </w:r>
      <w:proofErr w:type="gramEnd"/>
      <w:r w:rsidR="00F540E2" w:rsidRPr="00602415">
        <w:rPr>
          <w:rFonts w:ascii="Times New Roman" w:hAnsi="Times New Roman" w:cs="Times New Roman"/>
          <w:sz w:val="24"/>
          <w:szCs w:val="24"/>
        </w:rPr>
        <w:t xml:space="preserve">  </w:t>
      </w:r>
      <w:r w:rsidR="00EE3987" w:rsidRPr="003B5B0B">
        <w:rPr>
          <w:rFonts w:ascii="Times New Roman" w:hAnsi="Times New Roman" w:cs="Times New Roman"/>
          <w:sz w:val="24"/>
          <w:szCs w:val="24"/>
        </w:rPr>
        <w:t>–</w:t>
      </w:r>
      <w:r w:rsidR="00F540E2">
        <w:rPr>
          <w:rFonts w:ascii="Times New Roman" w:hAnsi="Times New Roman" w:cs="Times New Roman"/>
          <w:sz w:val="24"/>
          <w:szCs w:val="24"/>
          <w:lang w:eastAsia="ru-RU"/>
        </w:rPr>
        <w:t xml:space="preserve"> </w:t>
      </w:r>
      <w:r w:rsidR="00EE3987">
        <w:rPr>
          <w:rFonts w:ascii="Times New Roman" w:hAnsi="Times New Roman" w:cs="Times New Roman"/>
          <w:sz w:val="24"/>
          <w:szCs w:val="24"/>
          <w:lang w:eastAsia="ru-RU"/>
        </w:rPr>
        <w:t>приглашённый профессор, то есть профессор, приглашаемый из другого университета для работы в течение относительно короткого срока.</w:t>
      </w:r>
    </w:p>
    <w:p w:rsidR="003B5B0B" w:rsidRPr="003B5B0B" w:rsidRDefault="003B5B0B" w:rsidP="007777A1">
      <w:pPr>
        <w:spacing w:after="0" w:line="360" w:lineRule="auto"/>
        <w:ind w:left="709" w:hanging="709"/>
        <w:jc w:val="both"/>
        <w:rPr>
          <w:rFonts w:ascii="Times New Roman" w:hAnsi="Times New Roman" w:cs="Times New Roman"/>
          <w:sz w:val="24"/>
          <w:szCs w:val="24"/>
        </w:rPr>
      </w:pPr>
      <w:proofErr w:type="gramStart"/>
      <w:r w:rsidRPr="003B5B0B">
        <w:rPr>
          <w:rFonts w:ascii="Times New Roman" w:hAnsi="Times New Roman" w:cs="Times New Roman"/>
          <w:b/>
          <w:sz w:val="24"/>
          <w:szCs w:val="24"/>
          <w:lang w:val="en-US"/>
        </w:rPr>
        <w:t>Web</w:t>
      </w:r>
      <w:r w:rsidRPr="003B5B0B">
        <w:rPr>
          <w:rFonts w:ascii="Times New Roman" w:hAnsi="Times New Roman" w:cs="Times New Roman"/>
          <w:b/>
          <w:sz w:val="24"/>
          <w:szCs w:val="24"/>
        </w:rPr>
        <w:t xml:space="preserve"> </w:t>
      </w:r>
      <w:r w:rsidRPr="003B5B0B">
        <w:rPr>
          <w:rFonts w:ascii="Times New Roman" w:hAnsi="Times New Roman" w:cs="Times New Roman"/>
          <w:b/>
          <w:sz w:val="24"/>
          <w:szCs w:val="24"/>
          <w:lang w:val="en-US"/>
        </w:rPr>
        <w:t>of</w:t>
      </w:r>
      <w:r w:rsidRPr="003B5B0B">
        <w:rPr>
          <w:rFonts w:ascii="Times New Roman" w:hAnsi="Times New Roman" w:cs="Times New Roman"/>
          <w:b/>
          <w:sz w:val="24"/>
          <w:szCs w:val="24"/>
        </w:rPr>
        <w:t xml:space="preserve"> </w:t>
      </w:r>
      <w:r w:rsidRPr="003B5B0B">
        <w:rPr>
          <w:rFonts w:ascii="Times New Roman" w:hAnsi="Times New Roman" w:cs="Times New Roman"/>
          <w:b/>
          <w:sz w:val="24"/>
          <w:szCs w:val="24"/>
          <w:lang w:val="en-US"/>
        </w:rPr>
        <w:t>Science</w:t>
      </w:r>
      <w:r w:rsidR="00F540E2">
        <w:rPr>
          <w:rFonts w:ascii="Times New Roman" w:hAnsi="Times New Roman" w:cs="Times New Roman"/>
          <w:b/>
          <w:sz w:val="24"/>
          <w:szCs w:val="24"/>
        </w:rPr>
        <w:t xml:space="preserve"> </w:t>
      </w:r>
      <w:r w:rsidR="00F540E2" w:rsidRPr="00602415">
        <w:rPr>
          <w:rFonts w:ascii="Times New Roman" w:hAnsi="Times New Roman" w:cs="Times New Roman"/>
          <w:sz w:val="24"/>
          <w:szCs w:val="24"/>
        </w:rPr>
        <w:t>(англ.)</w:t>
      </w:r>
      <w:proofErr w:type="gramEnd"/>
      <w:r w:rsidR="00F540E2" w:rsidRPr="00602415">
        <w:rPr>
          <w:rFonts w:ascii="Times New Roman" w:hAnsi="Times New Roman" w:cs="Times New Roman"/>
          <w:sz w:val="24"/>
          <w:szCs w:val="24"/>
        </w:rPr>
        <w:t xml:space="preserve">  </w:t>
      </w:r>
      <w:r w:rsidRPr="003B5B0B">
        <w:rPr>
          <w:rFonts w:ascii="Times New Roman" w:hAnsi="Times New Roman" w:cs="Times New Roman"/>
          <w:sz w:val="24"/>
          <w:szCs w:val="24"/>
        </w:rPr>
        <w:t xml:space="preserve"> – авторитетная реферативная база данных по мировым научным публикациям и инструмент для отслеживания цитируемости статей, опубликованных в научных изданиях. Разрабатывается и предоставляется компанией </w:t>
      </w:r>
      <w:proofErr w:type="spellStart"/>
      <w:r w:rsidRPr="003B5B0B">
        <w:rPr>
          <w:rFonts w:ascii="Times New Roman" w:hAnsi="Times New Roman" w:cs="Times New Roman"/>
          <w:sz w:val="24"/>
          <w:szCs w:val="24"/>
        </w:rPr>
        <w:t>Thomson</w:t>
      </w:r>
      <w:proofErr w:type="spellEnd"/>
      <w:r w:rsidRPr="003B5B0B">
        <w:rPr>
          <w:rFonts w:ascii="Times New Roman" w:hAnsi="Times New Roman" w:cs="Times New Roman"/>
          <w:sz w:val="24"/>
          <w:szCs w:val="24"/>
        </w:rPr>
        <w:t xml:space="preserve"> </w:t>
      </w:r>
      <w:proofErr w:type="spellStart"/>
      <w:r w:rsidRPr="003B5B0B">
        <w:rPr>
          <w:rFonts w:ascii="Times New Roman" w:hAnsi="Times New Roman" w:cs="Times New Roman"/>
          <w:sz w:val="24"/>
          <w:szCs w:val="24"/>
        </w:rPr>
        <w:t>Reuters</w:t>
      </w:r>
      <w:proofErr w:type="spellEnd"/>
      <w:r w:rsidRPr="003B5B0B">
        <w:rPr>
          <w:rFonts w:ascii="Times New Roman" w:hAnsi="Times New Roman" w:cs="Times New Roman"/>
          <w:sz w:val="24"/>
          <w:szCs w:val="24"/>
        </w:rPr>
        <w:t>.</w:t>
      </w:r>
    </w:p>
    <w:p w:rsidR="00225770" w:rsidRPr="00FC4FBA" w:rsidRDefault="00225770" w:rsidP="007777A1">
      <w:pPr>
        <w:spacing w:after="0" w:line="360" w:lineRule="auto"/>
        <w:ind w:left="709" w:hanging="709"/>
        <w:jc w:val="both"/>
        <w:rPr>
          <w:rFonts w:ascii="Times New Roman" w:hAnsi="Times New Roman" w:cs="Times New Roman"/>
          <w:sz w:val="24"/>
          <w:szCs w:val="24"/>
          <w:lang w:eastAsia="ru-RU"/>
        </w:rPr>
      </w:pPr>
      <w:proofErr w:type="gramStart"/>
      <w:r w:rsidRPr="009802C6">
        <w:rPr>
          <w:rFonts w:ascii="Times New Roman" w:hAnsi="Times New Roman" w:cs="Times New Roman"/>
          <w:b/>
          <w:sz w:val="24"/>
          <w:szCs w:val="24"/>
          <w:lang w:val="en-US" w:eastAsia="ru-RU"/>
        </w:rPr>
        <w:t>Word</w:t>
      </w:r>
      <w:r w:rsidRPr="009802C6">
        <w:rPr>
          <w:rFonts w:ascii="Times New Roman" w:hAnsi="Times New Roman" w:cs="Times New Roman"/>
          <w:b/>
          <w:sz w:val="24"/>
          <w:szCs w:val="24"/>
          <w:lang w:eastAsia="ru-RU"/>
        </w:rPr>
        <w:t>-</w:t>
      </w:r>
      <w:r w:rsidRPr="009802C6">
        <w:rPr>
          <w:rFonts w:ascii="Times New Roman" w:hAnsi="Times New Roman" w:cs="Times New Roman"/>
          <w:b/>
          <w:sz w:val="24"/>
          <w:szCs w:val="24"/>
          <w:lang w:val="en-US" w:eastAsia="ru-RU"/>
        </w:rPr>
        <w:t>of</w:t>
      </w:r>
      <w:r w:rsidRPr="009802C6">
        <w:rPr>
          <w:rFonts w:ascii="Times New Roman" w:hAnsi="Times New Roman" w:cs="Times New Roman"/>
          <w:b/>
          <w:sz w:val="24"/>
          <w:szCs w:val="24"/>
          <w:lang w:eastAsia="ru-RU"/>
        </w:rPr>
        <w:t>-</w:t>
      </w:r>
      <w:r w:rsidRPr="009802C6">
        <w:rPr>
          <w:rFonts w:ascii="Times New Roman" w:hAnsi="Times New Roman" w:cs="Times New Roman"/>
          <w:b/>
          <w:sz w:val="24"/>
          <w:szCs w:val="24"/>
          <w:lang w:val="en-US" w:eastAsia="ru-RU"/>
        </w:rPr>
        <w:t>mouth</w:t>
      </w:r>
      <w:r w:rsidRPr="009802C6">
        <w:rPr>
          <w:rFonts w:ascii="Times New Roman" w:hAnsi="Times New Roman" w:cs="Times New Roman"/>
          <w:b/>
          <w:sz w:val="24"/>
          <w:szCs w:val="24"/>
          <w:lang w:eastAsia="ru-RU"/>
        </w:rPr>
        <w:t>-</w:t>
      </w:r>
      <w:r w:rsidRPr="009802C6">
        <w:rPr>
          <w:rFonts w:ascii="Times New Roman" w:hAnsi="Times New Roman" w:cs="Times New Roman"/>
          <w:b/>
          <w:sz w:val="24"/>
          <w:szCs w:val="24"/>
          <w:lang w:val="en-US" w:eastAsia="ru-RU"/>
        </w:rPr>
        <w:t>marketing</w:t>
      </w:r>
      <w:r w:rsidR="00FC4FBA" w:rsidRPr="00FC4FBA">
        <w:rPr>
          <w:rFonts w:ascii="Times New Roman" w:hAnsi="Times New Roman" w:cs="Times New Roman"/>
          <w:sz w:val="24"/>
          <w:szCs w:val="24"/>
          <w:lang w:eastAsia="ru-RU"/>
        </w:rPr>
        <w:t xml:space="preserve"> (</w:t>
      </w:r>
      <w:r w:rsidR="00FC4FBA">
        <w:rPr>
          <w:rFonts w:ascii="Times New Roman" w:hAnsi="Times New Roman" w:cs="Times New Roman"/>
          <w:sz w:val="24"/>
          <w:szCs w:val="24"/>
          <w:lang w:eastAsia="ru-RU"/>
        </w:rPr>
        <w:t>англ</w:t>
      </w:r>
      <w:r w:rsidR="00FC4FBA" w:rsidRPr="00FC4FBA">
        <w:rPr>
          <w:rFonts w:ascii="Times New Roman" w:hAnsi="Times New Roman" w:cs="Times New Roman"/>
          <w:sz w:val="24"/>
          <w:szCs w:val="24"/>
          <w:lang w:eastAsia="ru-RU"/>
        </w:rPr>
        <w:t>.)</w:t>
      </w:r>
      <w:proofErr w:type="gramEnd"/>
      <w:r w:rsidR="00FC4FBA" w:rsidRPr="00FC4FBA">
        <w:rPr>
          <w:rFonts w:ascii="Times New Roman" w:hAnsi="Times New Roman" w:cs="Times New Roman"/>
          <w:sz w:val="24"/>
          <w:szCs w:val="24"/>
          <w:lang w:eastAsia="ru-RU"/>
        </w:rPr>
        <w:t xml:space="preserve"> – </w:t>
      </w:r>
      <w:r w:rsidR="00FC4FBA">
        <w:rPr>
          <w:rFonts w:ascii="Times New Roman" w:hAnsi="Times New Roman" w:cs="Times New Roman"/>
          <w:sz w:val="24"/>
          <w:szCs w:val="24"/>
          <w:lang w:eastAsia="ru-RU"/>
        </w:rPr>
        <w:t>устный маркетинг, сарафанное радио – неформальные способы передачи устной информации о товаре, услуге</w:t>
      </w:r>
      <w:r w:rsidR="009802C6">
        <w:rPr>
          <w:rFonts w:ascii="Times New Roman" w:hAnsi="Times New Roman" w:cs="Times New Roman"/>
          <w:sz w:val="24"/>
          <w:szCs w:val="24"/>
          <w:lang w:eastAsia="ru-RU"/>
        </w:rPr>
        <w:t>, организации</w:t>
      </w:r>
      <w:r w:rsidR="00FC4FBA">
        <w:rPr>
          <w:rFonts w:ascii="Times New Roman" w:hAnsi="Times New Roman" w:cs="Times New Roman"/>
          <w:sz w:val="24"/>
          <w:szCs w:val="24"/>
          <w:lang w:eastAsia="ru-RU"/>
        </w:rPr>
        <w:t xml:space="preserve"> от потребителя к потребителю</w:t>
      </w:r>
      <w:r w:rsidR="009802C6">
        <w:rPr>
          <w:rFonts w:ascii="Times New Roman" w:hAnsi="Times New Roman" w:cs="Times New Roman"/>
          <w:sz w:val="24"/>
          <w:szCs w:val="24"/>
          <w:lang w:eastAsia="ru-RU"/>
        </w:rPr>
        <w:t>; своеобразная форма бесплатной рекламы, осуществляемая удовлетворёнными потребителями, которой люди наиболее склонны доверять.</w:t>
      </w:r>
      <w:r w:rsidR="00FC4FBA" w:rsidRPr="00FC4FBA">
        <w:rPr>
          <w:rFonts w:ascii="Times New Roman" w:hAnsi="Times New Roman" w:cs="Times New Roman"/>
          <w:sz w:val="24"/>
          <w:szCs w:val="24"/>
          <w:lang w:eastAsia="ru-RU"/>
        </w:rPr>
        <w:t xml:space="preserve">  </w:t>
      </w:r>
    </w:p>
    <w:p w:rsidR="00657435" w:rsidRPr="00FC4FBA" w:rsidRDefault="00657435" w:rsidP="007777A1">
      <w:pPr>
        <w:spacing w:after="120" w:line="360" w:lineRule="auto"/>
        <w:rPr>
          <w:rFonts w:ascii="Times New Roman" w:hAnsi="Times New Roman" w:cs="Times New Roman"/>
          <w:sz w:val="24"/>
          <w:szCs w:val="24"/>
          <w:lang w:eastAsia="ru-RU"/>
        </w:rPr>
      </w:pPr>
    </w:p>
    <w:p w:rsidR="00657435" w:rsidRPr="00FC4FBA" w:rsidRDefault="00657435" w:rsidP="00657435">
      <w:pPr>
        <w:spacing w:after="120" w:line="264" w:lineRule="auto"/>
        <w:rPr>
          <w:rFonts w:ascii="Times New Roman" w:hAnsi="Times New Roman" w:cs="Times New Roman"/>
          <w:sz w:val="24"/>
          <w:szCs w:val="24"/>
          <w:lang w:eastAsia="ru-RU"/>
        </w:rPr>
      </w:pPr>
    </w:p>
    <w:p w:rsidR="00657435" w:rsidRPr="00FC4FBA" w:rsidRDefault="00657435" w:rsidP="00657435">
      <w:pPr>
        <w:spacing w:after="120" w:line="264" w:lineRule="auto"/>
        <w:rPr>
          <w:rFonts w:ascii="Times New Roman" w:hAnsi="Times New Roman" w:cs="Times New Roman"/>
          <w:sz w:val="24"/>
          <w:szCs w:val="24"/>
          <w:lang w:eastAsia="ru-RU"/>
        </w:rPr>
      </w:pPr>
    </w:p>
    <w:p w:rsidR="00B060EA" w:rsidRPr="00FC4FBA" w:rsidRDefault="00B060EA">
      <w:pPr>
        <w:spacing w:after="200" w:line="276" w:lineRule="auto"/>
        <w:rPr>
          <w:rFonts w:ascii="Times New Roman" w:hAnsi="Times New Roman" w:cs="Times New Roman"/>
          <w:b/>
          <w:sz w:val="24"/>
          <w:szCs w:val="24"/>
          <w:lang w:eastAsia="ru-RU"/>
        </w:rPr>
      </w:pPr>
      <w:r w:rsidRPr="00FC4FBA">
        <w:rPr>
          <w:rFonts w:ascii="Times New Roman" w:hAnsi="Times New Roman" w:cs="Times New Roman"/>
          <w:b/>
          <w:sz w:val="24"/>
          <w:szCs w:val="24"/>
          <w:lang w:eastAsia="ru-RU"/>
        </w:rPr>
        <w:br w:type="page"/>
      </w:r>
    </w:p>
    <w:p w:rsidR="002B2115" w:rsidRPr="00BE1795" w:rsidRDefault="00D66A8D" w:rsidP="007777A1">
      <w:pPr>
        <w:spacing w:after="120" w:line="360" w:lineRule="auto"/>
        <w:jc w:val="center"/>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Предисловие</w:t>
      </w:r>
    </w:p>
    <w:p w:rsidR="008B6CAD" w:rsidRPr="008B6CAD" w:rsidRDefault="00C72DB1" w:rsidP="007777A1">
      <w:pPr>
        <w:spacing w:after="0" w:line="360" w:lineRule="auto"/>
        <w:ind w:firstLine="708"/>
        <w:jc w:val="both"/>
        <w:rPr>
          <w:rFonts w:ascii="Times New Roman" w:hAnsi="Times New Roman" w:cs="Times New Roman"/>
          <w:sz w:val="24"/>
          <w:szCs w:val="24"/>
          <w:lang w:eastAsia="ru-RU"/>
        </w:rPr>
      </w:pPr>
      <w:r w:rsidRPr="008B6CAD">
        <w:rPr>
          <w:rFonts w:ascii="Times New Roman" w:hAnsi="Times New Roman" w:cs="Times New Roman"/>
          <w:sz w:val="24"/>
          <w:szCs w:val="24"/>
          <w:lang w:eastAsia="ru-RU"/>
        </w:rPr>
        <w:t xml:space="preserve">Настоящие методические рекомендации представляют собой пошаговые инструкции создания и внедрения в </w:t>
      </w:r>
      <w:r w:rsidR="001721EE" w:rsidRPr="008B6CAD">
        <w:rPr>
          <w:rFonts w:ascii="Times New Roman" w:hAnsi="Times New Roman" w:cs="Times New Roman"/>
          <w:sz w:val="24"/>
          <w:szCs w:val="24"/>
          <w:lang w:eastAsia="ru-RU"/>
        </w:rPr>
        <w:t xml:space="preserve">российском </w:t>
      </w:r>
      <w:r w:rsidRPr="008B6CAD">
        <w:rPr>
          <w:rFonts w:ascii="Times New Roman" w:hAnsi="Times New Roman" w:cs="Times New Roman"/>
          <w:sz w:val="24"/>
          <w:szCs w:val="24"/>
          <w:lang w:eastAsia="ru-RU"/>
        </w:rPr>
        <w:t xml:space="preserve">университете одной из моделей сервисов поддержки международных специалистов. </w:t>
      </w:r>
      <w:r w:rsidR="008B6CAD" w:rsidRPr="008B6CAD">
        <w:rPr>
          <w:rFonts w:ascii="Times New Roman" w:hAnsi="Times New Roman" w:cs="Times New Roman"/>
          <w:sz w:val="24"/>
          <w:szCs w:val="24"/>
          <w:lang w:eastAsia="ru-RU"/>
        </w:rPr>
        <w:t>Н</w:t>
      </w:r>
      <w:r w:rsidR="008B6CAD" w:rsidRPr="008B6CAD">
        <w:rPr>
          <w:rFonts w:ascii="Times New Roman" w:hAnsi="Times New Roman" w:cs="Times New Roman"/>
          <w:iCs/>
          <w:sz w:val="24"/>
          <w:szCs w:val="24"/>
          <w:lang w:eastAsia="ru-RU"/>
        </w:rPr>
        <w:t xml:space="preserve">а основе проведения </w:t>
      </w:r>
      <w:r w:rsidR="008B6CAD">
        <w:rPr>
          <w:rFonts w:ascii="Times New Roman" w:hAnsi="Times New Roman" w:cs="Times New Roman"/>
          <w:iCs/>
          <w:sz w:val="24"/>
          <w:szCs w:val="24"/>
          <w:lang w:eastAsia="ru-RU"/>
        </w:rPr>
        <w:t>аналитического</w:t>
      </w:r>
      <w:r w:rsidR="008B6CAD" w:rsidRPr="008B6CAD">
        <w:rPr>
          <w:rFonts w:ascii="Times New Roman" w:hAnsi="Times New Roman" w:cs="Times New Roman"/>
          <w:iCs/>
          <w:sz w:val="24"/>
          <w:szCs w:val="24"/>
          <w:lang w:eastAsia="ru-RU"/>
        </w:rPr>
        <w:t xml:space="preserve"> исследования зарубежной и российской практики </w:t>
      </w:r>
      <w:r w:rsidR="008B6CAD">
        <w:rPr>
          <w:rFonts w:ascii="Times New Roman" w:hAnsi="Times New Roman" w:cs="Times New Roman"/>
          <w:iCs/>
          <w:sz w:val="24"/>
          <w:szCs w:val="24"/>
          <w:lang w:eastAsia="ru-RU"/>
        </w:rPr>
        <w:t xml:space="preserve">и опыта </w:t>
      </w:r>
      <w:r w:rsidR="008B6CAD" w:rsidRPr="008B6CAD">
        <w:rPr>
          <w:rFonts w:ascii="Times New Roman" w:hAnsi="Times New Roman" w:cs="Times New Roman"/>
          <w:iCs/>
          <w:sz w:val="24"/>
          <w:szCs w:val="24"/>
          <w:lang w:eastAsia="ru-RU"/>
        </w:rPr>
        <w:t>привлечения международных специалистов систематизирован российский и зарубежный опыт, предложены пути соверше</w:t>
      </w:r>
      <w:r w:rsidR="008B6CAD">
        <w:rPr>
          <w:rFonts w:ascii="Times New Roman" w:hAnsi="Times New Roman" w:cs="Times New Roman"/>
          <w:iCs/>
          <w:sz w:val="24"/>
          <w:szCs w:val="24"/>
          <w:lang w:eastAsia="ru-RU"/>
        </w:rPr>
        <w:t>нствования существующих моделей</w:t>
      </w:r>
      <w:r w:rsidR="008B6CAD" w:rsidRPr="008B6CAD">
        <w:rPr>
          <w:rFonts w:ascii="Times New Roman" w:hAnsi="Times New Roman" w:cs="Times New Roman"/>
          <w:iCs/>
          <w:sz w:val="24"/>
          <w:szCs w:val="24"/>
          <w:lang w:eastAsia="ru-RU"/>
        </w:rPr>
        <w:t xml:space="preserve">, разработаны типовые </w:t>
      </w:r>
      <w:proofErr w:type="gramStart"/>
      <w:r w:rsidR="008B6CAD" w:rsidRPr="008B6CAD">
        <w:rPr>
          <w:rFonts w:ascii="Times New Roman" w:hAnsi="Times New Roman" w:cs="Times New Roman"/>
          <w:iCs/>
          <w:sz w:val="24"/>
          <w:szCs w:val="24"/>
          <w:lang w:eastAsia="ru-RU"/>
        </w:rPr>
        <w:t>методические подходы</w:t>
      </w:r>
      <w:proofErr w:type="gramEnd"/>
      <w:r w:rsidR="008B6CAD" w:rsidRPr="008B6CAD">
        <w:rPr>
          <w:rFonts w:ascii="Times New Roman" w:hAnsi="Times New Roman" w:cs="Times New Roman"/>
          <w:iCs/>
          <w:sz w:val="24"/>
          <w:szCs w:val="24"/>
          <w:lang w:eastAsia="ru-RU"/>
        </w:rPr>
        <w:t xml:space="preserve"> создания систем поддержки и закрепления международных специалистов</w:t>
      </w:r>
      <w:r w:rsidR="008B6CAD">
        <w:rPr>
          <w:rFonts w:ascii="Times New Roman" w:hAnsi="Times New Roman" w:cs="Times New Roman"/>
          <w:iCs/>
          <w:sz w:val="24"/>
          <w:szCs w:val="24"/>
          <w:lang w:eastAsia="ru-RU"/>
        </w:rPr>
        <w:t>.</w:t>
      </w:r>
    </w:p>
    <w:p w:rsidR="00C72DB1" w:rsidRDefault="001721EE" w:rsidP="007777A1">
      <w:pPr>
        <w:spacing w:after="0" w:line="360" w:lineRule="auto"/>
        <w:ind w:firstLine="708"/>
        <w:jc w:val="both"/>
        <w:rPr>
          <w:rFonts w:ascii="Times New Roman" w:hAnsi="Times New Roman" w:cs="Times New Roman"/>
          <w:sz w:val="24"/>
          <w:szCs w:val="24"/>
          <w:lang w:eastAsia="ru-RU"/>
        </w:rPr>
      </w:pPr>
      <w:r w:rsidRPr="008B6CAD">
        <w:rPr>
          <w:rFonts w:ascii="Times New Roman" w:hAnsi="Times New Roman" w:cs="Times New Roman"/>
          <w:sz w:val="24"/>
          <w:szCs w:val="24"/>
          <w:lang w:eastAsia="ru-RU"/>
        </w:rPr>
        <w:t>Методические р</w:t>
      </w:r>
      <w:r w:rsidR="00C72DB1" w:rsidRPr="008B6CAD">
        <w:rPr>
          <w:rFonts w:ascii="Times New Roman" w:hAnsi="Times New Roman" w:cs="Times New Roman"/>
          <w:sz w:val="24"/>
          <w:szCs w:val="24"/>
          <w:lang w:eastAsia="ru-RU"/>
        </w:rPr>
        <w:t xml:space="preserve">екомендации предлагают адаптированный к применению российскими университетами набор </w:t>
      </w:r>
      <w:r w:rsidR="00C72DB1" w:rsidRPr="00C630BF">
        <w:rPr>
          <w:rFonts w:ascii="Times New Roman" w:hAnsi="Times New Roman" w:cs="Times New Roman"/>
          <w:sz w:val="24"/>
          <w:szCs w:val="24"/>
          <w:lang w:eastAsia="ru-RU"/>
        </w:rPr>
        <w:t>методов, решений и инструментов</w:t>
      </w:r>
      <w:r w:rsidR="00C72DB1" w:rsidRPr="008B6CAD">
        <w:rPr>
          <w:rFonts w:ascii="Times New Roman" w:hAnsi="Times New Roman" w:cs="Times New Roman"/>
          <w:sz w:val="24"/>
          <w:szCs w:val="24"/>
          <w:lang w:eastAsia="ru-RU"/>
        </w:rPr>
        <w:t xml:space="preserve"> создания сервисов профессиональной и социально-бытовой поддержки международных специалистов, учитывающий возможность его использования разными университетами – участниками Проекта </w:t>
      </w:r>
      <w:r w:rsidR="00C72DB1" w:rsidRPr="008B6CAD">
        <w:rPr>
          <w:rFonts w:ascii="Times New Roman" w:hAnsi="Times New Roman" w:cs="Times New Roman"/>
          <w:sz w:val="24"/>
          <w:szCs w:val="24"/>
        </w:rPr>
        <w:t>повышения конкурентоспособности ведущих российских университетов среди ведущих мировых научно-образовательных центров</w:t>
      </w:r>
      <w:r w:rsidR="00C72DB1" w:rsidRPr="008B6CAD">
        <w:rPr>
          <w:rFonts w:ascii="Times New Roman" w:hAnsi="Times New Roman" w:cs="Times New Roman"/>
          <w:sz w:val="24"/>
          <w:szCs w:val="24"/>
          <w:lang w:eastAsia="ru-RU"/>
        </w:rPr>
        <w:t>.</w:t>
      </w:r>
    </w:p>
    <w:p w:rsidR="0092655D" w:rsidRDefault="0092655D" w:rsidP="007777A1">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Актуальность создания </w:t>
      </w:r>
      <w:r w:rsidR="0013368B">
        <w:rPr>
          <w:rFonts w:ascii="Times New Roman" w:hAnsi="Times New Roman" w:cs="Times New Roman"/>
          <w:sz w:val="24"/>
          <w:szCs w:val="24"/>
          <w:lang w:eastAsia="ru-RU"/>
        </w:rPr>
        <w:t xml:space="preserve">и внедрения </w:t>
      </w:r>
      <w:r>
        <w:rPr>
          <w:rFonts w:ascii="Times New Roman" w:hAnsi="Times New Roman" w:cs="Times New Roman"/>
          <w:sz w:val="24"/>
          <w:szCs w:val="24"/>
          <w:lang w:eastAsia="ru-RU"/>
        </w:rPr>
        <w:t xml:space="preserve">в российских университетах </w:t>
      </w:r>
      <w:r w:rsidR="0013368B">
        <w:rPr>
          <w:rFonts w:ascii="Times New Roman" w:hAnsi="Times New Roman" w:cs="Times New Roman"/>
          <w:sz w:val="24"/>
          <w:szCs w:val="24"/>
          <w:lang w:eastAsia="ru-RU"/>
        </w:rPr>
        <w:t xml:space="preserve">сервисов </w:t>
      </w:r>
      <w:r w:rsidR="0013368B" w:rsidRPr="008B6CAD">
        <w:rPr>
          <w:rFonts w:ascii="Times New Roman" w:hAnsi="Times New Roman" w:cs="Times New Roman"/>
          <w:sz w:val="24"/>
          <w:szCs w:val="24"/>
          <w:lang w:eastAsia="ru-RU"/>
        </w:rPr>
        <w:t>профессиональной и социально-бытовой поддержки международных специалистов</w:t>
      </w:r>
      <w:r w:rsidR="0013368B">
        <w:rPr>
          <w:rFonts w:ascii="Times New Roman" w:hAnsi="Times New Roman" w:cs="Times New Roman"/>
          <w:sz w:val="24"/>
          <w:szCs w:val="24"/>
          <w:lang w:eastAsia="ru-RU"/>
        </w:rPr>
        <w:t xml:space="preserve"> определяется тем, что</w:t>
      </w:r>
      <w:r w:rsidR="00937A5B">
        <w:rPr>
          <w:rFonts w:ascii="Times New Roman" w:hAnsi="Times New Roman" w:cs="Times New Roman"/>
          <w:sz w:val="24"/>
          <w:szCs w:val="24"/>
          <w:lang w:eastAsia="ru-RU"/>
        </w:rPr>
        <w:t xml:space="preserve"> без такой поддержки вуз может терять значительные ресурсы, не только кадровые, но и финансовые</w:t>
      </w:r>
      <w:r w:rsidR="0067142C">
        <w:rPr>
          <w:rFonts w:ascii="Times New Roman" w:hAnsi="Times New Roman" w:cs="Times New Roman"/>
          <w:sz w:val="24"/>
          <w:szCs w:val="24"/>
          <w:lang w:eastAsia="ru-RU"/>
        </w:rPr>
        <w:t>, а деятельность международных специалистов, работающих в российских вузах, может быть не вполне эффективной</w:t>
      </w:r>
      <w:r w:rsidR="00937A5B">
        <w:rPr>
          <w:rFonts w:ascii="Times New Roman" w:hAnsi="Times New Roman" w:cs="Times New Roman"/>
          <w:sz w:val="24"/>
          <w:szCs w:val="24"/>
          <w:lang w:eastAsia="ru-RU"/>
        </w:rPr>
        <w:t xml:space="preserve">. </w:t>
      </w:r>
    </w:p>
    <w:p w:rsidR="000363CA" w:rsidRPr="000363CA" w:rsidRDefault="000363CA" w:rsidP="007777A1">
      <w:pPr>
        <w:spacing w:after="0" w:line="360" w:lineRule="auto"/>
        <w:ind w:firstLine="708"/>
        <w:jc w:val="both"/>
        <w:rPr>
          <w:rFonts w:ascii="Times New Roman" w:hAnsi="Times New Roman" w:cs="Times New Roman"/>
          <w:sz w:val="24"/>
          <w:szCs w:val="24"/>
        </w:rPr>
      </w:pPr>
      <w:r w:rsidRPr="000363CA">
        <w:rPr>
          <w:rFonts w:ascii="Times New Roman" w:hAnsi="Times New Roman" w:cs="Times New Roman"/>
          <w:sz w:val="24"/>
          <w:szCs w:val="24"/>
        </w:rPr>
        <w:t xml:space="preserve">Многочисленные исследования показывают, что практически любой человек, впервые приезжающий в другую страну, в той или иной степени испытывает так называемый культурный шок.  Выражаться он может  в неприятных ощущениях отверженности, потери контроля над ситуацией, собственной некомпетентности и неисполнения ожиданий, неприятного удивления и дискомфорта при осознании различий между культурами. Всё это может приводить к общей тревожности, раздражительности, недостатку уверенности в себе, бессоннице, чувству изнеможения и даже к психосоматическим расстройствам, депрессии и т.д. </w:t>
      </w:r>
    </w:p>
    <w:p w:rsidR="000363CA" w:rsidRPr="000363CA" w:rsidRDefault="000363CA" w:rsidP="007777A1">
      <w:pPr>
        <w:spacing w:after="0" w:line="360" w:lineRule="auto"/>
        <w:ind w:firstLine="709"/>
        <w:jc w:val="both"/>
        <w:rPr>
          <w:rFonts w:ascii="Times New Roman" w:hAnsi="Times New Roman" w:cs="Times New Roman"/>
          <w:sz w:val="24"/>
          <w:szCs w:val="24"/>
        </w:rPr>
      </w:pPr>
      <w:r w:rsidRPr="000363CA">
        <w:rPr>
          <w:rFonts w:ascii="Times New Roman" w:hAnsi="Times New Roman" w:cs="Times New Roman"/>
          <w:sz w:val="24"/>
          <w:szCs w:val="24"/>
        </w:rPr>
        <w:t xml:space="preserve">Академическая среда различных вузов даже в пределах одной страны может значительно отличаться. В любом случае для вновь прибывшего </w:t>
      </w:r>
      <w:r w:rsidR="0067142C">
        <w:rPr>
          <w:rFonts w:ascii="Times New Roman" w:hAnsi="Times New Roman" w:cs="Times New Roman"/>
          <w:sz w:val="24"/>
          <w:szCs w:val="24"/>
        </w:rPr>
        <w:t>сотрудника</w:t>
      </w:r>
      <w:r w:rsidRPr="000363CA">
        <w:rPr>
          <w:rFonts w:ascii="Times New Roman" w:hAnsi="Times New Roman" w:cs="Times New Roman"/>
          <w:sz w:val="24"/>
          <w:szCs w:val="24"/>
        </w:rPr>
        <w:t xml:space="preserve"> это новые люди, другая организация деятельности, другие регламентирующие документы; возможно, другие организационные структуры, негласные правила, обычаи и т.д. </w:t>
      </w:r>
    </w:p>
    <w:p w:rsidR="000363CA" w:rsidRPr="000363CA" w:rsidRDefault="000363CA" w:rsidP="007777A1">
      <w:pPr>
        <w:spacing w:after="0" w:line="360" w:lineRule="auto"/>
        <w:ind w:firstLine="709"/>
        <w:jc w:val="both"/>
        <w:rPr>
          <w:rFonts w:ascii="Times New Roman" w:hAnsi="Times New Roman" w:cs="Times New Roman"/>
          <w:sz w:val="24"/>
          <w:szCs w:val="24"/>
        </w:rPr>
      </w:pPr>
      <w:proofErr w:type="gramStart"/>
      <w:r w:rsidRPr="000363CA">
        <w:rPr>
          <w:rFonts w:ascii="Times New Roman" w:hAnsi="Times New Roman" w:cs="Times New Roman"/>
          <w:sz w:val="24"/>
          <w:szCs w:val="24"/>
        </w:rPr>
        <w:t xml:space="preserve">Для </w:t>
      </w:r>
      <w:r w:rsidR="0067142C">
        <w:rPr>
          <w:rFonts w:ascii="Times New Roman" w:hAnsi="Times New Roman" w:cs="Times New Roman"/>
          <w:sz w:val="24"/>
          <w:szCs w:val="24"/>
        </w:rPr>
        <w:t>специалиста</w:t>
      </w:r>
      <w:r w:rsidRPr="000363CA">
        <w:rPr>
          <w:rFonts w:ascii="Times New Roman" w:hAnsi="Times New Roman" w:cs="Times New Roman"/>
          <w:sz w:val="24"/>
          <w:szCs w:val="24"/>
        </w:rPr>
        <w:t xml:space="preserve">, прибывшего из другой страны, ситуация усугубляется наличием различий в системах образования, подходах к организации исследований и учебного процесса, а также незнанием законодательства и регламентирующих документов, </w:t>
      </w:r>
      <w:r w:rsidRPr="000363CA">
        <w:rPr>
          <w:rFonts w:ascii="Times New Roman" w:hAnsi="Times New Roman" w:cs="Times New Roman"/>
          <w:sz w:val="24"/>
          <w:szCs w:val="24"/>
        </w:rPr>
        <w:lastRenderedPageBreak/>
        <w:t>культурных особенностей общения студентов и преподавателей и так называемого «скрытого процесса образования» (</w:t>
      </w:r>
      <w:r w:rsidRPr="000363CA">
        <w:rPr>
          <w:rFonts w:ascii="Times New Roman" w:hAnsi="Times New Roman" w:cs="Times New Roman"/>
          <w:sz w:val="24"/>
          <w:szCs w:val="24"/>
          <w:lang w:val="en-US"/>
        </w:rPr>
        <w:t>hidden</w:t>
      </w:r>
      <w:r w:rsidRPr="000363CA">
        <w:rPr>
          <w:rFonts w:ascii="Times New Roman" w:hAnsi="Times New Roman" w:cs="Times New Roman"/>
          <w:sz w:val="24"/>
          <w:szCs w:val="24"/>
        </w:rPr>
        <w:t xml:space="preserve"> </w:t>
      </w:r>
      <w:r w:rsidRPr="000363CA">
        <w:rPr>
          <w:rFonts w:ascii="Times New Roman" w:hAnsi="Times New Roman" w:cs="Times New Roman"/>
          <w:sz w:val="24"/>
          <w:szCs w:val="24"/>
          <w:lang w:val="en-US"/>
        </w:rPr>
        <w:t>curriculum</w:t>
      </w:r>
      <w:r w:rsidRPr="000363CA">
        <w:rPr>
          <w:rFonts w:ascii="Times New Roman" w:hAnsi="Times New Roman" w:cs="Times New Roman"/>
          <w:sz w:val="24"/>
          <w:szCs w:val="24"/>
        </w:rPr>
        <w:t>), то есть незнанием некоторых особенностей образовательного процесса, которые нигде и никем не объясняются, поскольку являются само собой разумеющимися для</w:t>
      </w:r>
      <w:proofErr w:type="gramEnd"/>
      <w:r w:rsidRPr="000363CA">
        <w:rPr>
          <w:rFonts w:ascii="Times New Roman" w:hAnsi="Times New Roman" w:cs="Times New Roman"/>
          <w:sz w:val="24"/>
          <w:szCs w:val="24"/>
        </w:rPr>
        <w:t xml:space="preserve"> сотрудников и студентов принимающего университета. </w:t>
      </w:r>
    </w:p>
    <w:p w:rsidR="002821EB" w:rsidRDefault="000363CA" w:rsidP="007777A1">
      <w:pPr>
        <w:spacing w:after="0" w:line="360" w:lineRule="auto"/>
        <w:ind w:firstLine="709"/>
        <w:jc w:val="both"/>
        <w:rPr>
          <w:rFonts w:ascii="Times New Roman" w:hAnsi="Times New Roman" w:cs="Times New Roman"/>
          <w:sz w:val="24"/>
          <w:szCs w:val="24"/>
        </w:rPr>
      </w:pPr>
      <w:r w:rsidRPr="000363CA">
        <w:rPr>
          <w:rFonts w:ascii="Times New Roman" w:hAnsi="Times New Roman" w:cs="Times New Roman"/>
          <w:sz w:val="24"/>
          <w:szCs w:val="24"/>
        </w:rPr>
        <w:t xml:space="preserve">Если </w:t>
      </w:r>
      <w:r w:rsidR="0067142C">
        <w:rPr>
          <w:rFonts w:ascii="Times New Roman" w:hAnsi="Times New Roman" w:cs="Times New Roman"/>
          <w:sz w:val="24"/>
          <w:szCs w:val="24"/>
        </w:rPr>
        <w:t>специалист</w:t>
      </w:r>
      <w:r w:rsidRPr="000363CA">
        <w:rPr>
          <w:rFonts w:ascii="Times New Roman" w:hAnsi="Times New Roman" w:cs="Times New Roman"/>
          <w:sz w:val="24"/>
          <w:szCs w:val="24"/>
        </w:rPr>
        <w:t xml:space="preserve"> приезжает на короткий срок, то эти трудности не успевают оказать на него существенного влияния, но если ему приходится работать в зарубежном вузе в течение продолжительного времени, то преодолеть все эти трудности некоторым становится не под силу. В практике зарубежных вузов нередки случаи, когда иностранные преподаватели достаточно быстро оставляют своё новое место работы и возвращаются в свою страну. Это не только срывает научные и образовательные планы учебного заведения, но и приносит значительные финансовые потери, поскольку взыскать потраченные средства с кого-либо не представляется возможным. Поэтому в зарубежных университетах давно введён институт поддержки вновь прибывших </w:t>
      </w:r>
      <w:r>
        <w:rPr>
          <w:rFonts w:ascii="Times New Roman" w:hAnsi="Times New Roman" w:cs="Times New Roman"/>
          <w:sz w:val="24"/>
          <w:szCs w:val="24"/>
        </w:rPr>
        <w:t>научно-педагогических работников</w:t>
      </w:r>
      <w:r w:rsidRPr="000363CA">
        <w:rPr>
          <w:rFonts w:ascii="Times New Roman" w:hAnsi="Times New Roman" w:cs="Times New Roman"/>
          <w:sz w:val="24"/>
          <w:szCs w:val="24"/>
        </w:rPr>
        <w:t>.</w:t>
      </w:r>
      <w:r w:rsidRPr="000363CA">
        <w:rPr>
          <w:sz w:val="24"/>
          <w:szCs w:val="24"/>
        </w:rPr>
        <w:t xml:space="preserve"> </w:t>
      </w:r>
      <w:r w:rsidR="002821EB" w:rsidRPr="002821EB">
        <w:rPr>
          <w:rFonts w:ascii="Times New Roman" w:hAnsi="Times New Roman" w:cs="Times New Roman"/>
          <w:sz w:val="24"/>
          <w:szCs w:val="24"/>
        </w:rPr>
        <w:t xml:space="preserve">Российские вузы также начинают внедрять те или иные модели сервисов </w:t>
      </w:r>
      <w:r w:rsidR="002821EB">
        <w:rPr>
          <w:rFonts w:ascii="Times New Roman" w:hAnsi="Times New Roman" w:cs="Times New Roman"/>
          <w:sz w:val="24"/>
          <w:szCs w:val="24"/>
        </w:rPr>
        <w:t>профессиональной и социально-бытовой поддержки и закрепления международных специалистов.</w:t>
      </w:r>
    </w:p>
    <w:p w:rsidR="002821EB" w:rsidRDefault="002821EB"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Анализ </w:t>
      </w:r>
      <w:r w:rsidR="00D328AB">
        <w:rPr>
          <w:rFonts w:ascii="Times New Roman" w:hAnsi="Times New Roman" w:cs="Times New Roman"/>
          <w:sz w:val="24"/>
          <w:szCs w:val="24"/>
        </w:rPr>
        <w:t>сервисов поддержки</w:t>
      </w:r>
      <w:r w:rsidR="00D328AB" w:rsidRPr="00D328AB">
        <w:rPr>
          <w:rFonts w:ascii="Times New Roman" w:hAnsi="Times New Roman" w:cs="Times New Roman"/>
          <w:sz w:val="24"/>
          <w:szCs w:val="24"/>
        </w:rPr>
        <w:t xml:space="preserve"> </w:t>
      </w:r>
      <w:r w:rsidR="00D328AB">
        <w:rPr>
          <w:rFonts w:ascii="Times New Roman" w:hAnsi="Times New Roman" w:cs="Times New Roman"/>
          <w:sz w:val="24"/>
          <w:szCs w:val="24"/>
        </w:rPr>
        <w:t xml:space="preserve">международных специалистов, реализованных в зарубежных и российских вузах, </w:t>
      </w:r>
      <w:r>
        <w:rPr>
          <w:rFonts w:ascii="Times New Roman" w:hAnsi="Times New Roman" w:cs="Times New Roman"/>
          <w:sz w:val="24"/>
          <w:szCs w:val="24"/>
        </w:rPr>
        <w:t xml:space="preserve">показывает, что все существующие модели поддержки можно разбить на две </w:t>
      </w:r>
      <w:r w:rsidR="00D328AB">
        <w:rPr>
          <w:rFonts w:ascii="Times New Roman" w:hAnsi="Times New Roman" w:cs="Times New Roman"/>
          <w:sz w:val="24"/>
          <w:szCs w:val="24"/>
        </w:rPr>
        <w:t xml:space="preserve">основные </w:t>
      </w:r>
      <w:r>
        <w:rPr>
          <w:rFonts w:ascii="Times New Roman" w:hAnsi="Times New Roman" w:cs="Times New Roman"/>
          <w:sz w:val="24"/>
          <w:szCs w:val="24"/>
        </w:rPr>
        <w:t xml:space="preserve">категории: 1) </w:t>
      </w:r>
      <w:r w:rsidR="00504302">
        <w:rPr>
          <w:rFonts w:ascii="Times New Roman" w:hAnsi="Times New Roman" w:cs="Times New Roman"/>
          <w:sz w:val="24"/>
          <w:szCs w:val="24"/>
        </w:rPr>
        <w:t xml:space="preserve">сервисы поддержки, которые реализуются в вузах с помощью создания специализированных структур; </w:t>
      </w:r>
      <w:r>
        <w:rPr>
          <w:rFonts w:ascii="Times New Roman" w:hAnsi="Times New Roman" w:cs="Times New Roman"/>
          <w:sz w:val="24"/>
          <w:szCs w:val="24"/>
        </w:rPr>
        <w:t>2)</w:t>
      </w:r>
      <w:r w:rsidR="00504302" w:rsidRPr="00504302">
        <w:rPr>
          <w:rFonts w:ascii="Times New Roman" w:hAnsi="Times New Roman" w:cs="Times New Roman"/>
          <w:sz w:val="24"/>
          <w:szCs w:val="24"/>
        </w:rPr>
        <w:t xml:space="preserve"> </w:t>
      </w:r>
      <w:r w:rsidR="00504302">
        <w:rPr>
          <w:rFonts w:ascii="Times New Roman" w:hAnsi="Times New Roman" w:cs="Times New Roman"/>
          <w:sz w:val="24"/>
          <w:szCs w:val="24"/>
        </w:rPr>
        <w:t>сервисы поддержки, которые реализуются в вузах без создания специализированных структур</w:t>
      </w:r>
      <w:r>
        <w:rPr>
          <w:rFonts w:ascii="Times New Roman" w:hAnsi="Times New Roman" w:cs="Times New Roman"/>
          <w:sz w:val="24"/>
          <w:szCs w:val="24"/>
        </w:rPr>
        <w:t>.</w:t>
      </w:r>
    </w:p>
    <w:p w:rsidR="00A600DF" w:rsidRDefault="002821EB"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Настоящие методические рекомендации представляют собой инструкции по созданию </w:t>
      </w:r>
      <w:r w:rsidR="00D328AB" w:rsidRPr="00C630BF">
        <w:rPr>
          <w:rFonts w:ascii="Times New Roman" w:hAnsi="Times New Roman" w:cs="Times New Roman"/>
          <w:sz w:val="24"/>
          <w:szCs w:val="24"/>
        </w:rPr>
        <w:t>двух таких моделей</w:t>
      </w:r>
      <w:r w:rsidRPr="00C630BF">
        <w:rPr>
          <w:rFonts w:ascii="Times New Roman" w:hAnsi="Times New Roman" w:cs="Times New Roman"/>
          <w:sz w:val="24"/>
          <w:szCs w:val="24"/>
        </w:rPr>
        <w:t xml:space="preserve"> сервисов,</w:t>
      </w:r>
      <w:r>
        <w:rPr>
          <w:rFonts w:ascii="Times New Roman" w:hAnsi="Times New Roman" w:cs="Times New Roman"/>
          <w:sz w:val="24"/>
          <w:szCs w:val="24"/>
        </w:rPr>
        <w:t xml:space="preserve"> то есть сервисов, которые реализуются в вузах </w:t>
      </w:r>
      <w:r w:rsidR="00504302">
        <w:rPr>
          <w:rFonts w:ascii="Times New Roman" w:hAnsi="Times New Roman" w:cs="Times New Roman"/>
          <w:sz w:val="24"/>
          <w:szCs w:val="24"/>
        </w:rPr>
        <w:t>с помощью создания специализированных структур</w:t>
      </w:r>
      <w:r w:rsidR="00D328AB">
        <w:rPr>
          <w:rFonts w:ascii="Times New Roman" w:hAnsi="Times New Roman" w:cs="Times New Roman"/>
          <w:sz w:val="24"/>
          <w:szCs w:val="24"/>
        </w:rPr>
        <w:t>, и сервисов, которые реализуются в вузах</w:t>
      </w:r>
      <w:r w:rsidR="00504302" w:rsidRPr="00504302">
        <w:rPr>
          <w:rFonts w:ascii="Times New Roman" w:hAnsi="Times New Roman" w:cs="Times New Roman"/>
          <w:sz w:val="24"/>
          <w:szCs w:val="24"/>
        </w:rPr>
        <w:t xml:space="preserve"> </w:t>
      </w:r>
      <w:r w:rsidR="00504302">
        <w:rPr>
          <w:rFonts w:ascii="Times New Roman" w:hAnsi="Times New Roman" w:cs="Times New Roman"/>
          <w:sz w:val="24"/>
          <w:szCs w:val="24"/>
        </w:rPr>
        <w:t>без создания специализированных структур</w:t>
      </w:r>
      <w:r>
        <w:rPr>
          <w:rFonts w:ascii="Times New Roman" w:hAnsi="Times New Roman" w:cs="Times New Roman"/>
          <w:sz w:val="24"/>
          <w:szCs w:val="24"/>
        </w:rPr>
        <w:t>.</w:t>
      </w:r>
      <w:r w:rsidR="00E53920">
        <w:rPr>
          <w:rFonts w:ascii="Times New Roman" w:hAnsi="Times New Roman" w:cs="Times New Roman"/>
          <w:sz w:val="24"/>
          <w:szCs w:val="24"/>
        </w:rPr>
        <w:t xml:space="preserve"> Пользователи по своему усмотрению могут выбрать, какую из моделей (или элементы какой модели) целесообразно внедрять в конкретном высшем учебном заведении. </w:t>
      </w:r>
      <w:r w:rsidR="00C35FF9">
        <w:rPr>
          <w:rFonts w:ascii="Times New Roman" w:hAnsi="Times New Roman" w:cs="Times New Roman"/>
          <w:sz w:val="24"/>
          <w:szCs w:val="24"/>
        </w:rPr>
        <w:t>Элементы (а не полностью вся модель) могут внедряться в том случае, если в вузе уже существует та или иная система поддержки международных специалистов, и</w:t>
      </w:r>
      <w:r w:rsidR="00606965">
        <w:rPr>
          <w:rFonts w:ascii="Times New Roman" w:hAnsi="Times New Roman" w:cs="Times New Roman"/>
          <w:sz w:val="24"/>
          <w:szCs w:val="24"/>
        </w:rPr>
        <w:t>,</w:t>
      </w:r>
      <w:r w:rsidR="00C35FF9">
        <w:rPr>
          <w:rFonts w:ascii="Times New Roman" w:hAnsi="Times New Roman" w:cs="Times New Roman"/>
          <w:sz w:val="24"/>
          <w:szCs w:val="24"/>
        </w:rPr>
        <w:t xml:space="preserve"> по мнению руководства вуза</w:t>
      </w:r>
      <w:r w:rsidR="00606965">
        <w:rPr>
          <w:rFonts w:ascii="Times New Roman" w:hAnsi="Times New Roman" w:cs="Times New Roman"/>
          <w:sz w:val="24"/>
          <w:szCs w:val="24"/>
        </w:rPr>
        <w:t>,</w:t>
      </w:r>
      <w:r w:rsidR="00C35FF9">
        <w:rPr>
          <w:rFonts w:ascii="Times New Roman" w:hAnsi="Times New Roman" w:cs="Times New Roman"/>
          <w:sz w:val="24"/>
          <w:szCs w:val="24"/>
        </w:rPr>
        <w:t xml:space="preserve"> более целесообразно её постепенно совершенствовать, а не полностью демонтировать и внедрять новую.</w:t>
      </w:r>
    </w:p>
    <w:p w:rsidR="00C167CD" w:rsidRPr="00C167CD" w:rsidRDefault="00F91E23" w:rsidP="007777A1">
      <w:pPr>
        <w:spacing w:after="0" w:line="360" w:lineRule="auto"/>
        <w:ind w:firstLine="709"/>
        <w:jc w:val="both"/>
        <w:rPr>
          <w:rFonts w:ascii="Times New Roman" w:hAnsi="Times New Roman" w:cs="Times New Roman"/>
          <w:sz w:val="24"/>
          <w:szCs w:val="24"/>
          <w:lang w:eastAsia="ru-RU"/>
        </w:rPr>
      </w:pPr>
      <w:r w:rsidRPr="00C630BF">
        <w:rPr>
          <w:rFonts w:ascii="Times New Roman" w:hAnsi="Times New Roman" w:cs="Times New Roman"/>
          <w:sz w:val="24"/>
          <w:szCs w:val="24"/>
        </w:rPr>
        <w:t>Настоящие методические рекомендации имеют несколько разделов</w:t>
      </w:r>
      <w:r w:rsidR="00E81042" w:rsidRPr="00C630BF">
        <w:rPr>
          <w:rFonts w:ascii="Times New Roman" w:hAnsi="Times New Roman" w:cs="Times New Roman"/>
          <w:sz w:val="24"/>
          <w:szCs w:val="24"/>
        </w:rPr>
        <w:t xml:space="preserve"> (политика, цели и задачи, формы организации сервисов и т.д.)</w:t>
      </w:r>
      <w:r w:rsidRPr="00C630BF">
        <w:rPr>
          <w:rFonts w:ascii="Times New Roman" w:hAnsi="Times New Roman" w:cs="Times New Roman"/>
          <w:sz w:val="24"/>
          <w:szCs w:val="24"/>
        </w:rPr>
        <w:t xml:space="preserve">, в которых описываются </w:t>
      </w:r>
      <w:r w:rsidR="00E81042" w:rsidRPr="00C630BF">
        <w:rPr>
          <w:rFonts w:ascii="Times New Roman" w:hAnsi="Times New Roman" w:cs="Times New Roman"/>
          <w:sz w:val="24"/>
          <w:szCs w:val="24"/>
        </w:rPr>
        <w:t xml:space="preserve">порядок или </w:t>
      </w:r>
      <w:r w:rsidRPr="00C630BF">
        <w:rPr>
          <w:rFonts w:ascii="Times New Roman" w:hAnsi="Times New Roman" w:cs="Times New Roman"/>
          <w:sz w:val="24"/>
          <w:szCs w:val="24"/>
        </w:rPr>
        <w:t xml:space="preserve">этапы (шаги) </w:t>
      </w:r>
      <w:r w:rsidR="00E24981" w:rsidRPr="00C630BF">
        <w:rPr>
          <w:rFonts w:ascii="Times New Roman" w:hAnsi="Times New Roman" w:cs="Times New Roman"/>
          <w:sz w:val="24"/>
          <w:szCs w:val="24"/>
        </w:rPr>
        <w:t xml:space="preserve">создания </w:t>
      </w:r>
      <w:r w:rsidR="00E24981" w:rsidRPr="00C630BF">
        <w:rPr>
          <w:rFonts w:ascii="Times New Roman" w:hAnsi="Times New Roman" w:cs="Times New Roman"/>
          <w:sz w:val="24"/>
          <w:szCs w:val="24"/>
          <w:lang w:eastAsia="ru-RU"/>
        </w:rPr>
        <w:t xml:space="preserve">и внедрения в российском университете сервисов поддержки международных специалистов. </w:t>
      </w:r>
      <w:r w:rsidR="009C7992" w:rsidRPr="00C630BF">
        <w:rPr>
          <w:rFonts w:ascii="Times New Roman" w:hAnsi="Times New Roman" w:cs="Times New Roman"/>
          <w:sz w:val="24"/>
          <w:szCs w:val="24"/>
          <w:lang w:eastAsia="ru-RU"/>
        </w:rPr>
        <w:t>В каждом разделе описывается порядок реализации соответствующего этапа.</w:t>
      </w:r>
      <w:r w:rsidR="00C167CD">
        <w:rPr>
          <w:rFonts w:ascii="Times New Roman" w:hAnsi="Times New Roman" w:cs="Times New Roman"/>
          <w:sz w:val="24"/>
          <w:szCs w:val="24"/>
          <w:lang w:eastAsia="ru-RU"/>
        </w:rPr>
        <w:t xml:space="preserve"> В приложении 1 приводится пошаговый а</w:t>
      </w:r>
      <w:r w:rsidR="00C167CD" w:rsidRPr="00C167CD">
        <w:rPr>
          <w:rFonts w:ascii="Times New Roman" w:hAnsi="Times New Roman" w:cs="Times New Roman"/>
          <w:sz w:val="24"/>
          <w:szCs w:val="24"/>
        </w:rPr>
        <w:t xml:space="preserve">лгоритм разработки и </w:t>
      </w:r>
      <w:r w:rsidR="00C167CD" w:rsidRPr="00C167CD">
        <w:rPr>
          <w:rFonts w:ascii="Times New Roman" w:hAnsi="Times New Roman" w:cs="Times New Roman"/>
          <w:sz w:val="24"/>
          <w:szCs w:val="24"/>
        </w:rPr>
        <w:lastRenderedPageBreak/>
        <w:t>внедрения системы сервисов поддержки международных специалистов в российском университете</w:t>
      </w:r>
      <w:r w:rsidR="00C167CD">
        <w:rPr>
          <w:rFonts w:ascii="Times New Roman" w:hAnsi="Times New Roman" w:cs="Times New Roman"/>
          <w:sz w:val="24"/>
          <w:szCs w:val="24"/>
        </w:rPr>
        <w:t>.</w:t>
      </w:r>
    </w:p>
    <w:p w:rsidR="00784E3A" w:rsidRDefault="00784E3A"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разработки системы сервисов поддержки формируется рабочая группа, которая может включать сотрудников, непосредственно предоставляющих (или тех, кто будет предоставлять) услуги международным специалистам, представителей структурных подразделений университета, вовлечённых </w:t>
      </w:r>
      <w:r w:rsidRPr="00205830">
        <w:rPr>
          <w:rFonts w:ascii="Times New Roman" w:hAnsi="Times New Roman" w:cs="Times New Roman"/>
          <w:sz w:val="24"/>
          <w:szCs w:val="24"/>
        </w:rPr>
        <w:t>(</w:t>
      </w:r>
      <w:r>
        <w:rPr>
          <w:rFonts w:ascii="Times New Roman" w:hAnsi="Times New Roman" w:cs="Times New Roman"/>
          <w:sz w:val="24"/>
          <w:szCs w:val="24"/>
        </w:rPr>
        <w:t>или которые будут вовлечены</w:t>
      </w:r>
      <w:r w:rsidRPr="00205830">
        <w:rPr>
          <w:rFonts w:ascii="Times New Roman" w:hAnsi="Times New Roman" w:cs="Times New Roman"/>
          <w:sz w:val="24"/>
          <w:szCs w:val="24"/>
        </w:rPr>
        <w:t>)</w:t>
      </w:r>
      <w:r>
        <w:rPr>
          <w:rFonts w:ascii="Times New Roman" w:hAnsi="Times New Roman" w:cs="Times New Roman"/>
          <w:sz w:val="24"/>
          <w:szCs w:val="24"/>
        </w:rPr>
        <w:t xml:space="preserve"> в предоставление сервисов, и внешних экспертов. Возглавляться рабочая группа должна представителем руководства вуза.</w:t>
      </w:r>
    </w:p>
    <w:p w:rsidR="00BA73F4" w:rsidRDefault="00961DBC"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Начинать создание системы поддержки международных специалистов рекомендуется с </w:t>
      </w:r>
      <w:r w:rsidR="00DE5F3D">
        <w:rPr>
          <w:rFonts w:ascii="Times New Roman" w:hAnsi="Times New Roman" w:cs="Times New Roman"/>
          <w:sz w:val="24"/>
          <w:szCs w:val="24"/>
          <w:lang w:eastAsia="ru-RU"/>
        </w:rPr>
        <w:t>описания</w:t>
      </w:r>
      <w:r>
        <w:rPr>
          <w:rFonts w:ascii="Times New Roman" w:hAnsi="Times New Roman" w:cs="Times New Roman"/>
          <w:sz w:val="24"/>
          <w:szCs w:val="24"/>
          <w:lang w:eastAsia="ru-RU"/>
        </w:rPr>
        <w:t xml:space="preserve"> политики</w:t>
      </w:r>
      <w:r w:rsidR="00BA73F4">
        <w:rPr>
          <w:rFonts w:ascii="Times New Roman" w:hAnsi="Times New Roman" w:cs="Times New Roman"/>
          <w:sz w:val="24"/>
          <w:szCs w:val="24"/>
          <w:lang w:eastAsia="ru-RU"/>
        </w:rPr>
        <w:t xml:space="preserve"> (концепции) </w:t>
      </w:r>
      <w:r w:rsidR="00B44B0B">
        <w:rPr>
          <w:rFonts w:ascii="Times New Roman" w:hAnsi="Times New Roman" w:cs="Times New Roman"/>
          <w:sz w:val="24"/>
          <w:szCs w:val="24"/>
          <w:lang w:eastAsia="ru-RU"/>
        </w:rPr>
        <w:t xml:space="preserve">разработки и </w:t>
      </w:r>
      <w:r w:rsidR="00BA73F4">
        <w:rPr>
          <w:rFonts w:ascii="Times New Roman" w:hAnsi="Times New Roman" w:cs="Times New Roman"/>
          <w:sz w:val="24"/>
          <w:szCs w:val="24"/>
        </w:rPr>
        <w:t>предоставления сервисов международным специалистам.</w:t>
      </w:r>
      <w:r w:rsidR="009C51FD">
        <w:rPr>
          <w:rFonts w:ascii="Times New Roman" w:hAnsi="Times New Roman" w:cs="Times New Roman"/>
          <w:sz w:val="24"/>
          <w:szCs w:val="24"/>
        </w:rPr>
        <w:t xml:space="preserve"> </w:t>
      </w:r>
    </w:p>
    <w:p w:rsidR="009C51FD" w:rsidRDefault="009C51FD" w:rsidP="000363CA">
      <w:pPr>
        <w:spacing w:after="0" w:line="264" w:lineRule="auto"/>
        <w:ind w:firstLine="709"/>
        <w:jc w:val="both"/>
        <w:rPr>
          <w:rFonts w:ascii="Times New Roman" w:hAnsi="Times New Roman" w:cs="Times New Roman"/>
          <w:sz w:val="24"/>
          <w:szCs w:val="24"/>
        </w:rPr>
      </w:pPr>
    </w:p>
    <w:p w:rsidR="008404A2" w:rsidRPr="00DF04B9" w:rsidRDefault="008404A2">
      <w:pPr>
        <w:spacing w:after="200" w:line="276" w:lineRule="auto"/>
        <w:rPr>
          <w:rFonts w:ascii="Times New Roman" w:hAnsi="Times New Roman" w:cs="Times New Roman"/>
          <w:b/>
          <w:sz w:val="24"/>
          <w:szCs w:val="24"/>
          <w:lang w:eastAsia="ru-RU"/>
        </w:rPr>
      </w:pPr>
      <w:r w:rsidRPr="00DF04B9">
        <w:rPr>
          <w:rFonts w:ascii="Times New Roman" w:hAnsi="Times New Roman" w:cs="Times New Roman"/>
          <w:b/>
          <w:sz w:val="24"/>
          <w:szCs w:val="24"/>
          <w:lang w:eastAsia="ru-RU"/>
        </w:rPr>
        <w:br w:type="page"/>
      </w:r>
    </w:p>
    <w:p w:rsidR="00BA73F4" w:rsidRDefault="0088397D" w:rsidP="007777A1">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lastRenderedPageBreak/>
        <w:t>I</w:t>
      </w:r>
      <w:r w:rsidR="00BA73F4">
        <w:rPr>
          <w:rFonts w:ascii="Times New Roman" w:hAnsi="Times New Roman" w:cs="Times New Roman"/>
          <w:b/>
          <w:sz w:val="24"/>
          <w:szCs w:val="24"/>
          <w:lang w:eastAsia="ru-RU"/>
        </w:rPr>
        <w:t xml:space="preserve">. </w:t>
      </w:r>
      <w:r w:rsidR="00BA73F4" w:rsidRPr="00BA73F4">
        <w:rPr>
          <w:rFonts w:ascii="Times New Roman" w:hAnsi="Times New Roman" w:cs="Times New Roman"/>
          <w:b/>
          <w:sz w:val="24"/>
          <w:szCs w:val="24"/>
          <w:lang w:eastAsia="ru-RU"/>
        </w:rPr>
        <w:t xml:space="preserve">Политика (концепция) разработки и предоставления сервисов </w:t>
      </w:r>
    </w:p>
    <w:p w:rsidR="00BA73F4" w:rsidRPr="00BA73F4" w:rsidRDefault="00BA73F4" w:rsidP="007777A1">
      <w:pPr>
        <w:spacing w:after="120" w:line="360" w:lineRule="auto"/>
        <w:jc w:val="center"/>
        <w:rPr>
          <w:rFonts w:ascii="Times New Roman" w:hAnsi="Times New Roman" w:cs="Times New Roman"/>
          <w:sz w:val="24"/>
          <w:szCs w:val="24"/>
          <w:lang w:eastAsia="ru-RU"/>
        </w:rPr>
      </w:pPr>
      <w:r w:rsidRPr="00BA73F4">
        <w:rPr>
          <w:rFonts w:ascii="Times New Roman" w:hAnsi="Times New Roman" w:cs="Times New Roman"/>
          <w:b/>
          <w:sz w:val="24"/>
          <w:szCs w:val="24"/>
          <w:lang w:eastAsia="ru-RU"/>
        </w:rPr>
        <w:t>международным специалистам</w:t>
      </w:r>
    </w:p>
    <w:p w:rsidR="002E1ED9" w:rsidRPr="00C42C3E" w:rsidRDefault="00BA73F4" w:rsidP="007777A1">
      <w:pPr>
        <w:spacing w:after="0" w:line="360" w:lineRule="auto"/>
        <w:ind w:firstLine="709"/>
        <w:jc w:val="both"/>
        <w:rPr>
          <w:rFonts w:ascii="Times New Roman" w:hAnsi="Times New Roman" w:cs="Times New Roman"/>
          <w:sz w:val="24"/>
          <w:szCs w:val="24"/>
        </w:rPr>
      </w:pPr>
      <w:r w:rsidRPr="00C42C3E">
        <w:rPr>
          <w:rFonts w:ascii="Times New Roman" w:hAnsi="Times New Roman" w:cs="Times New Roman"/>
          <w:sz w:val="24"/>
          <w:szCs w:val="24"/>
          <w:lang w:eastAsia="ru-RU"/>
        </w:rPr>
        <w:t>В «Словаре русского языка» С.И.Ожегова под политикой в широком смысле понимается образ действий, направленных на достижение чего-нибудь, определяющих отношение с людьми.</w:t>
      </w:r>
      <w:r w:rsidR="00881DD2">
        <w:rPr>
          <w:rFonts w:ascii="Times New Roman" w:hAnsi="Times New Roman" w:cs="Times New Roman"/>
          <w:sz w:val="24"/>
          <w:szCs w:val="24"/>
          <w:lang w:eastAsia="ru-RU"/>
        </w:rPr>
        <w:t xml:space="preserve"> Следует подчеркнуть и всегда помнить, что в случае предоставления сервисов международным специалистам именно отношения с людьми играют определяющую роль.</w:t>
      </w:r>
    </w:p>
    <w:p w:rsidR="002E1ED9" w:rsidRDefault="00C42C3E"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руководствах зарубежных университетов по интернационализации начинать осуществление этого процесса в  целом или внедрение различных </w:t>
      </w:r>
      <w:r w:rsidR="00DE7530">
        <w:rPr>
          <w:rFonts w:ascii="Times New Roman" w:hAnsi="Times New Roman" w:cs="Times New Roman"/>
          <w:sz w:val="24"/>
          <w:szCs w:val="24"/>
        </w:rPr>
        <w:t xml:space="preserve">университетских </w:t>
      </w:r>
      <w:r>
        <w:rPr>
          <w:rFonts w:ascii="Times New Roman" w:hAnsi="Times New Roman" w:cs="Times New Roman"/>
          <w:sz w:val="24"/>
          <w:szCs w:val="24"/>
        </w:rPr>
        <w:t xml:space="preserve">систем, способствующих осуществлению </w:t>
      </w:r>
      <w:r w:rsidR="00DE7530">
        <w:rPr>
          <w:rFonts w:ascii="Times New Roman" w:hAnsi="Times New Roman" w:cs="Times New Roman"/>
          <w:sz w:val="24"/>
          <w:szCs w:val="24"/>
        </w:rPr>
        <w:t>интернационализации</w:t>
      </w:r>
      <w:r>
        <w:rPr>
          <w:rFonts w:ascii="Times New Roman" w:hAnsi="Times New Roman" w:cs="Times New Roman"/>
          <w:sz w:val="24"/>
          <w:szCs w:val="24"/>
        </w:rPr>
        <w:t xml:space="preserve">, </w:t>
      </w:r>
      <w:r w:rsidR="00DE7530">
        <w:rPr>
          <w:rFonts w:ascii="Times New Roman" w:hAnsi="Times New Roman" w:cs="Times New Roman"/>
          <w:sz w:val="24"/>
          <w:szCs w:val="24"/>
        </w:rPr>
        <w:t xml:space="preserve">в том числе и создание сервисов поддержки международных специалистов, </w:t>
      </w:r>
      <w:r>
        <w:rPr>
          <w:rFonts w:ascii="Times New Roman" w:hAnsi="Times New Roman" w:cs="Times New Roman"/>
          <w:sz w:val="24"/>
          <w:szCs w:val="24"/>
        </w:rPr>
        <w:t>рекомендуется с разработки соответствующей политики. Под</w:t>
      </w:r>
      <w:r w:rsidRPr="00DE7530">
        <w:rPr>
          <w:rFonts w:ascii="Times New Roman" w:hAnsi="Times New Roman" w:cs="Times New Roman"/>
          <w:sz w:val="24"/>
          <w:szCs w:val="24"/>
        </w:rPr>
        <w:t xml:space="preserve"> </w:t>
      </w:r>
      <w:r>
        <w:rPr>
          <w:rFonts w:ascii="Times New Roman" w:hAnsi="Times New Roman" w:cs="Times New Roman"/>
          <w:sz w:val="24"/>
          <w:szCs w:val="24"/>
        </w:rPr>
        <w:t>политикой</w:t>
      </w:r>
      <w:r w:rsidRPr="00DE7530">
        <w:rPr>
          <w:rFonts w:ascii="Times New Roman" w:hAnsi="Times New Roman" w:cs="Times New Roman"/>
          <w:sz w:val="24"/>
          <w:szCs w:val="24"/>
        </w:rPr>
        <w:t xml:space="preserve"> </w:t>
      </w:r>
      <w:r>
        <w:rPr>
          <w:rFonts w:ascii="Times New Roman" w:hAnsi="Times New Roman" w:cs="Times New Roman"/>
          <w:sz w:val="24"/>
          <w:szCs w:val="24"/>
        </w:rPr>
        <w:t>в</w:t>
      </w:r>
      <w:r w:rsidRPr="00DE7530">
        <w:rPr>
          <w:rFonts w:ascii="Times New Roman" w:hAnsi="Times New Roman" w:cs="Times New Roman"/>
          <w:sz w:val="24"/>
          <w:szCs w:val="24"/>
        </w:rPr>
        <w:t xml:space="preserve"> </w:t>
      </w:r>
      <w:r>
        <w:rPr>
          <w:rFonts w:ascii="Times New Roman" w:hAnsi="Times New Roman" w:cs="Times New Roman"/>
          <w:sz w:val="24"/>
          <w:szCs w:val="24"/>
        </w:rPr>
        <w:t>данном</w:t>
      </w:r>
      <w:r w:rsidRPr="00DE7530">
        <w:rPr>
          <w:rFonts w:ascii="Times New Roman" w:hAnsi="Times New Roman" w:cs="Times New Roman"/>
          <w:sz w:val="24"/>
          <w:szCs w:val="24"/>
        </w:rPr>
        <w:t xml:space="preserve"> </w:t>
      </w:r>
      <w:r>
        <w:rPr>
          <w:rFonts w:ascii="Times New Roman" w:hAnsi="Times New Roman" w:cs="Times New Roman"/>
          <w:sz w:val="24"/>
          <w:szCs w:val="24"/>
        </w:rPr>
        <w:t>контексте</w:t>
      </w:r>
      <w:r w:rsidRPr="00DE7530">
        <w:rPr>
          <w:rFonts w:ascii="Times New Roman" w:hAnsi="Times New Roman" w:cs="Times New Roman"/>
          <w:sz w:val="24"/>
          <w:szCs w:val="24"/>
        </w:rPr>
        <w:t xml:space="preserve"> </w:t>
      </w:r>
      <w:r>
        <w:rPr>
          <w:rFonts w:ascii="Times New Roman" w:hAnsi="Times New Roman" w:cs="Times New Roman"/>
          <w:sz w:val="24"/>
          <w:szCs w:val="24"/>
        </w:rPr>
        <w:t>понимается</w:t>
      </w:r>
      <w:r w:rsidR="00DE7530">
        <w:rPr>
          <w:rFonts w:ascii="Times New Roman" w:hAnsi="Times New Roman" w:cs="Times New Roman"/>
          <w:sz w:val="24"/>
          <w:szCs w:val="24"/>
        </w:rPr>
        <w:t xml:space="preserve"> официальный документ, в котором отражается видение и отношение руководства вуза и всех заинтересованных лиц к проблеме сервисов поддержки.</w:t>
      </w:r>
      <w:r w:rsidR="00E50F3C">
        <w:rPr>
          <w:rFonts w:ascii="Times New Roman" w:hAnsi="Times New Roman" w:cs="Times New Roman"/>
          <w:sz w:val="24"/>
          <w:szCs w:val="24"/>
        </w:rPr>
        <w:t xml:space="preserve"> В этом документе должны кратко отражаться текущая ситуация с этой проблемой в университете, причины, по которым эту ситуацию необходимо изменить к лучшему, </w:t>
      </w:r>
      <w:r w:rsidR="008A2E33">
        <w:rPr>
          <w:rFonts w:ascii="Times New Roman" w:hAnsi="Times New Roman" w:cs="Times New Roman"/>
          <w:sz w:val="24"/>
          <w:szCs w:val="24"/>
        </w:rPr>
        <w:t xml:space="preserve">а также </w:t>
      </w:r>
      <w:r w:rsidR="00E50F3C">
        <w:rPr>
          <w:rFonts w:ascii="Times New Roman" w:hAnsi="Times New Roman" w:cs="Times New Roman"/>
          <w:sz w:val="24"/>
          <w:szCs w:val="24"/>
        </w:rPr>
        <w:t xml:space="preserve">то, что необходимо разработать и внедрить, к чему необходимо стремиться, что необходимо сделать. Здесь может быть поставлена основная, стратегическая цель, в </w:t>
      </w:r>
      <w:proofErr w:type="gramStart"/>
      <w:r w:rsidR="00E50F3C">
        <w:rPr>
          <w:rFonts w:ascii="Times New Roman" w:hAnsi="Times New Roman" w:cs="Times New Roman"/>
          <w:sz w:val="24"/>
          <w:szCs w:val="24"/>
        </w:rPr>
        <w:t>общем</w:t>
      </w:r>
      <w:proofErr w:type="gramEnd"/>
      <w:r w:rsidR="00E50F3C">
        <w:rPr>
          <w:rFonts w:ascii="Times New Roman" w:hAnsi="Times New Roman" w:cs="Times New Roman"/>
          <w:sz w:val="24"/>
          <w:szCs w:val="24"/>
        </w:rPr>
        <w:t xml:space="preserve"> обозначены основные задачи</w:t>
      </w:r>
      <w:r w:rsidR="00B44B0B">
        <w:rPr>
          <w:rFonts w:ascii="Times New Roman" w:hAnsi="Times New Roman" w:cs="Times New Roman"/>
          <w:sz w:val="24"/>
          <w:szCs w:val="24"/>
        </w:rPr>
        <w:t>, кратко описаны некоторые процедуры, ведущие к решению задач и достижению основной цели</w:t>
      </w:r>
      <w:r w:rsidR="00E50F3C">
        <w:rPr>
          <w:rFonts w:ascii="Times New Roman" w:hAnsi="Times New Roman" w:cs="Times New Roman"/>
          <w:sz w:val="24"/>
          <w:szCs w:val="24"/>
        </w:rPr>
        <w:t>.</w:t>
      </w:r>
      <w:r w:rsidR="00B44B0B">
        <w:rPr>
          <w:rFonts w:ascii="Times New Roman" w:hAnsi="Times New Roman" w:cs="Times New Roman"/>
          <w:sz w:val="24"/>
          <w:szCs w:val="24"/>
        </w:rPr>
        <w:t xml:space="preserve"> Политика</w:t>
      </w:r>
      <w:r w:rsidR="00E50F3C">
        <w:rPr>
          <w:rFonts w:ascii="Times New Roman" w:hAnsi="Times New Roman" w:cs="Times New Roman"/>
          <w:sz w:val="24"/>
          <w:szCs w:val="24"/>
        </w:rPr>
        <w:t xml:space="preserve"> </w:t>
      </w:r>
      <w:r w:rsidR="00B44B0B">
        <w:rPr>
          <w:rFonts w:ascii="Times New Roman" w:hAnsi="Times New Roman" w:cs="Times New Roman"/>
          <w:sz w:val="24"/>
          <w:szCs w:val="24"/>
        </w:rPr>
        <w:t xml:space="preserve">должна отвечать на вопрос «Что мы хотим сделать?». </w:t>
      </w:r>
      <w:r w:rsidR="008A2E33">
        <w:rPr>
          <w:rFonts w:ascii="Times New Roman" w:hAnsi="Times New Roman" w:cs="Times New Roman"/>
          <w:sz w:val="24"/>
          <w:szCs w:val="24"/>
        </w:rPr>
        <w:t>Она</w:t>
      </w:r>
      <w:r w:rsidR="00B44B0B">
        <w:rPr>
          <w:rFonts w:ascii="Times New Roman" w:hAnsi="Times New Roman" w:cs="Times New Roman"/>
          <w:sz w:val="24"/>
          <w:szCs w:val="24"/>
        </w:rPr>
        <w:t xml:space="preserve"> должна упрощать постановку </w:t>
      </w:r>
      <w:r w:rsidR="0050574C">
        <w:rPr>
          <w:rFonts w:ascii="Times New Roman" w:hAnsi="Times New Roman" w:cs="Times New Roman"/>
          <w:sz w:val="24"/>
          <w:szCs w:val="24"/>
        </w:rPr>
        <w:t xml:space="preserve">тактических </w:t>
      </w:r>
      <w:r w:rsidR="00B44B0B">
        <w:rPr>
          <w:rFonts w:ascii="Times New Roman" w:hAnsi="Times New Roman" w:cs="Times New Roman"/>
          <w:sz w:val="24"/>
          <w:szCs w:val="24"/>
        </w:rPr>
        <w:t xml:space="preserve">целей и определение всех </w:t>
      </w:r>
      <w:r w:rsidR="00F74926">
        <w:rPr>
          <w:rFonts w:ascii="Times New Roman" w:hAnsi="Times New Roman" w:cs="Times New Roman"/>
          <w:sz w:val="24"/>
          <w:szCs w:val="24"/>
        </w:rPr>
        <w:t xml:space="preserve">конкретных </w:t>
      </w:r>
      <w:r w:rsidR="00B44B0B">
        <w:rPr>
          <w:rFonts w:ascii="Times New Roman" w:hAnsi="Times New Roman" w:cs="Times New Roman"/>
          <w:sz w:val="24"/>
          <w:szCs w:val="24"/>
        </w:rPr>
        <w:t xml:space="preserve">задач. Политика должна способствовать разработке </w:t>
      </w:r>
      <w:r w:rsidR="00F74926">
        <w:rPr>
          <w:rFonts w:ascii="Times New Roman" w:hAnsi="Times New Roman" w:cs="Times New Roman"/>
          <w:sz w:val="24"/>
          <w:szCs w:val="24"/>
        </w:rPr>
        <w:t xml:space="preserve">стратегии и </w:t>
      </w:r>
      <w:r w:rsidR="00B44B0B">
        <w:rPr>
          <w:rFonts w:ascii="Times New Roman" w:hAnsi="Times New Roman" w:cs="Times New Roman"/>
          <w:sz w:val="24"/>
          <w:szCs w:val="24"/>
        </w:rPr>
        <w:t>плана действий</w:t>
      </w:r>
      <w:r w:rsidR="00F74926">
        <w:rPr>
          <w:rFonts w:ascii="Times New Roman" w:hAnsi="Times New Roman" w:cs="Times New Roman"/>
          <w:sz w:val="24"/>
          <w:szCs w:val="24"/>
        </w:rPr>
        <w:t xml:space="preserve"> (которые должны отвечать на вопрос «Как мы это хотим сделать?»)</w:t>
      </w:r>
      <w:r w:rsidR="00B44B0B">
        <w:rPr>
          <w:rFonts w:ascii="Times New Roman" w:hAnsi="Times New Roman" w:cs="Times New Roman"/>
          <w:sz w:val="24"/>
          <w:szCs w:val="24"/>
        </w:rPr>
        <w:t xml:space="preserve">. </w:t>
      </w:r>
      <w:r w:rsidR="008A2E33">
        <w:rPr>
          <w:rFonts w:ascii="Times New Roman" w:hAnsi="Times New Roman" w:cs="Times New Roman"/>
          <w:sz w:val="24"/>
          <w:szCs w:val="24"/>
        </w:rPr>
        <w:t>По своей сути политика это предписывающий, директивный документ</w:t>
      </w:r>
      <w:r w:rsidR="00D225E3">
        <w:rPr>
          <w:rFonts w:ascii="Times New Roman" w:hAnsi="Times New Roman" w:cs="Times New Roman"/>
          <w:sz w:val="24"/>
          <w:szCs w:val="24"/>
        </w:rPr>
        <w:t>, определяющий, что необходимо сделать</w:t>
      </w:r>
      <w:r w:rsidR="003B2C52">
        <w:rPr>
          <w:rFonts w:ascii="Times New Roman" w:hAnsi="Times New Roman" w:cs="Times New Roman"/>
          <w:sz w:val="24"/>
          <w:szCs w:val="24"/>
        </w:rPr>
        <w:t>, в данном случае для разработки и внедрения эффективных сервисов поддержки</w:t>
      </w:r>
      <w:r w:rsidR="008A2E33">
        <w:rPr>
          <w:rFonts w:ascii="Times New Roman" w:hAnsi="Times New Roman" w:cs="Times New Roman"/>
          <w:sz w:val="24"/>
          <w:szCs w:val="24"/>
        </w:rPr>
        <w:t>.</w:t>
      </w:r>
    </w:p>
    <w:p w:rsidR="00D13659" w:rsidRDefault="00D13659" w:rsidP="007777A1">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основе политики не только разрабатывается план (стратегия) дальнейших действий, </w:t>
      </w:r>
      <w:r w:rsidR="0050574C">
        <w:rPr>
          <w:rFonts w:ascii="Times New Roman" w:hAnsi="Times New Roman" w:cs="Times New Roman"/>
          <w:sz w:val="24"/>
          <w:szCs w:val="24"/>
        </w:rPr>
        <w:t xml:space="preserve">показывающий, как следует реализовывать то, что мы хотим сделать; политика как официальный документ служит тем ориентиром или стандартом, к которому должны стремиться все сотрудники, вовлечённые в процесс предоставления сервисов международным специалистам, этот документ должен показывать </w:t>
      </w:r>
      <w:r w:rsidR="000A1AC4">
        <w:rPr>
          <w:rFonts w:ascii="Times New Roman" w:hAnsi="Times New Roman" w:cs="Times New Roman"/>
          <w:sz w:val="24"/>
          <w:szCs w:val="24"/>
        </w:rPr>
        <w:t xml:space="preserve">также </w:t>
      </w:r>
      <w:r w:rsidR="0050574C">
        <w:rPr>
          <w:rFonts w:ascii="Times New Roman" w:hAnsi="Times New Roman" w:cs="Times New Roman"/>
          <w:sz w:val="24"/>
          <w:szCs w:val="24"/>
        </w:rPr>
        <w:t xml:space="preserve">логику и </w:t>
      </w:r>
      <w:r w:rsidR="00AA4C35">
        <w:rPr>
          <w:rFonts w:ascii="Times New Roman" w:hAnsi="Times New Roman" w:cs="Times New Roman"/>
          <w:sz w:val="24"/>
          <w:szCs w:val="24"/>
        </w:rPr>
        <w:t>содержание</w:t>
      </w:r>
      <w:r w:rsidR="0050574C">
        <w:rPr>
          <w:rFonts w:ascii="Times New Roman" w:hAnsi="Times New Roman" w:cs="Times New Roman"/>
          <w:sz w:val="24"/>
          <w:szCs w:val="24"/>
        </w:rPr>
        <w:t xml:space="preserve"> этого процесса.</w:t>
      </w:r>
      <w:proofErr w:type="gramEnd"/>
    </w:p>
    <w:p w:rsidR="003B2C52" w:rsidRDefault="00CA2424"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w:t>
      </w:r>
      <w:r w:rsidR="00D225E3">
        <w:rPr>
          <w:rFonts w:ascii="Times New Roman" w:hAnsi="Times New Roman" w:cs="Times New Roman"/>
          <w:sz w:val="24"/>
          <w:szCs w:val="24"/>
        </w:rPr>
        <w:t xml:space="preserve">риступая к описанию политики разработки и предоставления сервисов международным специалистам, необходимо </w:t>
      </w:r>
      <w:r w:rsidR="003B2C52">
        <w:rPr>
          <w:rFonts w:ascii="Times New Roman" w:hAnsi="Times New Roman" w:cs="Times New Roman"/>
          <w:sz w:val="24"/>
          <w:szCs w:val="24"/>
        </w:rPr>
        <w:t>сделать следующее.</w:t>
      </w:r>
    </w:p>
    <w:p w:rsidR="0055334B" w:rsidRDefault="003B2C52"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E5083">
        <w:rPr>
          <w:rFonts w:ascii="Times New Roman" w:hAnsi="Times New Roman" w:cs="Times New Roman"/>
          <w:sz w:val="24"/>
          <w:szCs w:val="24"/>
        </w:rPr>
        <w:t xml:space="preserve">Определить (или ещё раз сформулировать) основные ценности, на которых основывается деятельность сотрудников университета. </w:t>
      </w:r>
      <w:r w:rsidR="00D64ED5">
        <w:rPr>
          <w:rFonts w:ascii="Times New Roman" w:hAnsi="Times New Roman" w:cs="Times New Roman"/>
          <w:sz w:val="24"/>
          <w:szCs w:val="24"/>
        </w:rPr>
        <w:t>Руководители</w:t>
      </w:r>
      <w:r w:rsidR="008E5083">
        <w:rPr>
          <w:rFonts w:ascii="Times New Roman" w:hAnsi="Times New Roman" w:cs="Times New Roman"/>
          <w:sz w:val="24"/>
          <w:szCs w:val="24"/>
        </w:rPr>
        <w:t xml:space="preserve"> ведущих вуз</w:t>
      </w:r>
      <w:r w:rsidR="00D64ED5">
        <w:rPr>
          <w:rFonts w:ascii="Times New Roman" w:hAnsi="Times New Roman" w:cs="Times New Roman"/>
          <w:sz w:val="24"/>
          <w:szCs w:val="24"/>
        </w:rPr>
        <w:t>ов</w:t>
      </w:r>
      <w:r w:rsidR="008E5083">
        <w:rPr>
          <w:rFonts w:ascii="Times New Roman" w:hAnsi="Times New Roman" w:cs="Times New Roman"/>
          <w:sz w:val="24"/>
          <w:szCs w:val="24"/>
        </w:rPr>
        <w:t xml:space="preserve"> мира </w:t>
      </w:r>
      <w:r w:rsidR="008E5083">
        <w:rPr>
          <w:rFonts w:ascii="Times New Roman" w:hAnsi="Times New Roman" w:cs="Times New Roman"/>
          <w:sz w:val="24"/>
          <w:szCs w:val="24"/>
        </w:rPr>
        <w:lastRenderedPageBreak/>
        <w:t>подчёркивают</w:t>
      </w:r>
      <w:r w:rsidR="00D64ED5">
        <w:rPr>
          <w:rFonts w:ascii="Times New Roman" w:hAnsi="Times New Roman" w:cs="Times New Roman"/>
          <w:sz w:val="24"/>
          <w:szCs w:val="24"/>
        </w:rPr>
        <w:t xml:space="preserve"> (и в публичных выступлениях и при общении с участниками данного проекта)</w:t>
      </w:r>
      <w:r w:rsidR="008E5083">
        <w:rPr>
          <w:rFonts w:ascii="Times New Roman" w:hAnsi="Times New Roman" w:cs="Times New Roman"/>
          <w:sz w:val="24"/>
          <w:szCs w:val="24"/>
        </w:rPr>
        <w:t xml:space="preserve">, что именно понимание и неукоснительное соблюдение ценностных принципов является краеугольным камнем всей деятельности в университете. </w:t>
      </w:r>
      <w:proofErr w:type="gramStart"/>
      <w:r w:rsidR="008E5083">
        <w:rPr>
          <w:rFonts w:ascii="Times New Roman" w:hAnsi="Times New Roman" w:cs="Times New Roman"/>
          <w:sz w:val="24"/>
          <w:szCs w:val="24"/>
        </w:rPr>
        <w:t xml:space="preserve">Мнение, что всё и так понятно, что надо соблюдать основные заповеди поведения, выработанные человечеством, приводит к тому, как показывает опыт, что в организации </w:t>
      </w:r>
      <w:r w:rsidR="00D64ED5">
        <w:rPr>
          <w:rFonts w:ascii="Times New Roman" w:hAnsi="Times New Roman" w:cs="Times New Roman"/>
          <w:sz w:val="24"/>
          <w:szCs w:val="24"/>
        </w:rPr>
        <w:t xml:space="preserve">(и особенно в такой социально значимой, как вуз) </w:t>
      </w:r>
      <w:r w:rsidR="008E5083">
        <w:rPr>
          <w:rFonts w:ascii="Times New Roman" w:hAnsi="Times New Roman" w:cs="Times New Roman"/>
          <w:sz w:val="24"/>
          <w:szCs w:val="24"/>
        </w:rPr>
        <w:t xml:space="preserve">отсутствует морально-этическая платформа, на которой </w:t>
      </w:r>
      <w:r w:rsidR="00B91AD4">
        <w:rPr>
          <w:rFonts w:ascii="Times New Roman" w:hAnsi="Times New Roman" w:cs="Times New Roman"/>
          <w:sz w:val="24"/>
          <w:szCs w:val="24"/>
        </w:rPr>
        <w:t xml:space="preserve">основывается </w:t>
      </w:r>
      <w:r w:rsidR="00D64ED5">
        <w:rPr>
          <w:rFonts w:ascii="Times New Roman" w:hAnsi="Times New Roman" w:cs="Times New Roman"/>
          <w:sz w:val="24"/>
          <w:szCs w:val="24"/>
        </w:rPr>
        <w:t>вся деятельность сотрудников организации</w:t>
      </w:r>
      <w:r w:rsidR="00FF76B7">
        <w:rPr>
          <w:rFonts w:ascii="Times New Roman" w:hAnsi="Times New Roman" w:cs="Times New Roman"/>
          <w:sz w:val="24"/>
          <w:szCs w:val="24"/>
        </w:rPr>
        <w:t xml:space="preserve"> (или, образно выражаясь, </w:t>
      </w:r>
      <w:r w:rsidR="00B91AD4">
        <w:rPr>
          <w:rFonts w:ascii="Times New Roman" w:hAnsi="Times New Roman" w:cs="Times New Roman"/>
          <w:sz w:val="24"/>
          <w:szCs w:val="24"/>
        </w:rPr>
        <w:t xml:space="preserve">на которой зиждется </w:t>
      </w:r>
      <w:r w:rsidR="00FF76B7">
        <w:rPr>
          <w:rFonts w:ascii="Times New Roman" w:hAnsi="Times New Roman" w:cs="Times New Roman"/>
          <w:sz w:val="24"/>
          <w:szCs w:val="24"/>
        </w:rPr>
        <w:t>храм знания и науки</w:t>
      </w:r>
      <w:r w:rsidR="00C10992">
        <w:rPr>
          <w:rFonts w:ascii="Times New Roman" w:hAnsi="Times New Roman" w:cs="Times New Roman"/>
          <w:sz w:val="24"/>
          <w:szCs w:val="24"/>
        </w:rPr>
        <w:t>, в котором воспитывается молодое поколение</w:t>
      </w:r>
      <w:r w:rsidR="00FF76B7">
        <w:rPr>
          <w:rFonts w:ascii="Times New Roman" w:hAnsi="Times New Roman" w:cs="Times New Roman"/>
          <w:sz w:val="24"/>
          <w:szCs w:val="24"/>
        </w:rPr>
        <w:t>)</w:t>
      </w:r>
      <w:r w:rsidR="00D64ED5">
        <w:rPr>
          <w:rFonts w:ascii="Times New Roman" w:hAnsi="Times New Roman" w:cs="Times New Roman"/>
          <w:sz w:val="24"/>
          <w:szCs w:val="24"/>
        </w:rPr>
        <w:t>.</w:t>
      </w:r>
      <w:proofErr w:type="gramEnd"/>
      <w:r w:rsidR="00D64ED5">
        <w:rPr>
          <w:rFonts w:ascii="Times New Roman" w:hAnsi="Times New Roman" w:cs="Times New Roman"/>
          <w:sz w:val="24"/>
          <w:szCs w:val="24"/>
        </w:rPr>
        <w:t xml:space="preserve"> Принципы эти должны постоянно транслироваться сотрудникам в различных документах, выступлениях и т.п. и</w:t>
      </w:r>
      <w:r w:rsidR="0055334B">
        <w:rPr>
          <w:rFonts w:ascii="Times New Roman" w:hAnsi="Times New Roman" w:cs="Times New Roman"/>
          <w:sz w:val="24"/>
          <w:szCs w:val="24"/>
        </w:rPr>
        <w:t>,</w:t>
      </w:r>
      <w:r w:rsidR="00D64ED5">
        <w:rPr>
          <w:rFonts w:ascii="Times New Roman" w:hAnsi="Times New Roman" w:cs="Times New Roman"/>
          <w:sz w:val="24"/>
          <w:szCs w:val="24"/>
        </w:rPr>
        <w:t xml:space="preserve"> самое главное</w:t>
      </w:r>
      <w:r w:rsidR="0055334B">
        <w:rPr>
          <w:rFonts w:ascii="Times New Roman" w:hAnsi="Times New Roman" w:cs="Times New Roman"/>
          <w:sz w:val="24"/>
          <w:szCs w:val="24"/>
        </w:rPr>
        <w:t>,</w:t>
      </w:r>
      <w:r w:rsidR="00D64ED5">
        <w:rPr>
          <w:rFonts w:ascii="Times New Roman" w:hAnsi="Times New Roman" w:cs="Times New Roman"/>
          <w:sz w:val="24"/>
          <w:szCs w:val="24"/>
        </w:rPr>
        <w:t xml:space="preserve"> соблюдаться всеми, в том числе, а вернее в первую очередь, руководителями всех уровней.</w:t>
      </w:r>
      <w:r w:rsidR="00FF76B7">
        <w:rPr>
          <w:rFonts w:ascii="Times New Roman" w:hAnsi="Times New Roman" w:cs="Times New Roman"/>
          <w:sz w:val="24"/>
          <w:szCs w:val="24"/>
        </w:rPr>
        <w:t xml:space="preserve"> </w:t>
      </w:r>
      <w:r w:rsidR="0055334B">
        <w:rPr>
          <w:rFonts w:ascii="Times New Roman" w:hAnsi="Times New Roman" w:cs="Times New Roman"/>
          <w:sz w:val="24"/>
          <w:szCs w:val="24"/>
        </w:rPr>
        <w:t>Без этого вряд ли удастся создать цельную корпоративную культуру, сплотить команду единомышленников, воодушевить людей на трудовой и социальный подвиг.</w:t>
      </w:r>
    </w:p>
    <w:p w:rsidR="00283B7F" w:rsidRDefault="0055334B"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реальной жизни придерживаться объявленных ценностных принципов бывает непросто. Поэтому, формулируя их</w:t>
      </w:r>
      <w:r w:rsidR="00283B7F">
        <w:rPr>
          <w:rFonts w:ascii="Times New Roman" w:hAnsi="Times New Roman" w:cs="Times New Roman"/>
          <w:sz w:val="24"/>
          <w:szCs w:val="24"/>
        </w:rPr>
        <w:t xml:space="preserve">, необходимо продумать, как сделать так, чтобы они </w:t>
      </w:r>
      <w:r w:rsidR="00315044">
        <w:rPr>
          <w:rFonts w:ascii="Times New Roman" w:hAnsi="Times New Roman" w:cs="Times New Roman"/>
          <w:sz w:val="24"/>
          <w:szCs w:val="24"/>
        </w:rPr>
        <w:t xml:space="preserve">действительно </w:t>
      </w:r>
      <w:r w:rsidR="00283B7F">
        <w:rPr>
          <w:rFonts w:ascii="Times New Roman" w:hAnsi="Times New Roman" w:cs="Times New Roman"/>
          <w:sz w:val="24"/>
          <w:szCs w:val="24"/>
        </w:rPr>
        <w:t>всегда соблюдались. Например, у сотрудников российского вуза может возникнуть вопрос, как, при одном из объявленных принципов «Честность», согласуется очень значительная разность в зарплатах</w:t>
      </w:r>
      <w:r>
        <w:rPr>
          <w:rFonts w:ascii="Times New Roman" w:hAnsi="Times New Roman" w:cs="Times New Roman"/>
          <w:sz w:val="24"/>
          <w:szCs w:val="24"/>
        </w:rPr>
        <w:t xml:space="preserve"> </w:t>
      </w:r>
      <w:r w:rsidR="00283B7F">
        <w:rPr>
          <w:rFonts w:ascii="Times New Roman" w:hAnsi="Times New Roman" w:cs="Times New Roman"/>
          <w:sz w:val="24"/>
          <w:szCs w:val="24"/>
        </w:rPr>
        <w:t xml:space="preserve">российских сотрудников и принимаемых в этот вуз иностранных специалистов. Или почему руководители в вузе способствуют зачислению своих детей или детей своих знакомых </w:t>
      </w:r>
      <w:r w:rsidR="00DF600E">
        <w:rPr>
          <w:rFonts w:ascii="Times New Roman" w:hAnsi="Times New Roman" w:cs="Times New Roman"/>
          <w:sz w:val="24"/>
          <w:szCs w:val="24"/>
        </w:rPr>
        <w:t xml:space="preserve">в этот вуз </w:t>
      </w:r>
      <w:r w:rsidR="00283B7F">
        <w:rPr>
          <w:rFonts w:ascii="Times New Roman" w:hAnsi="Times New Roman" w:cs="Times New Roman"/>
          <w:sz w:val="24"/>
          <w:szCs w:val="24"/>
        </w:rPr>
        <w:t>вне конкурса и т.п. На эти и подобные вопросы обязательно должны быть найдены ответы или, при невозможности это сделать, нарушения принципов должны быть исключены.</w:t>
      </w:r>
    </w:p>
    <w:p w:rsidR="008E5083" w:rsidRDefault="00AB43DB"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некоторые деликатные вопросы</w:t>
      </w:r>
      <w:r w:rsidR="00283B7F">
        <w:rPr>
          <w:rFonts w:ascii="Times New Roman" w:hAnsi="Times New Roman" w:cs="Times New Roman"/>
          <w:sz w:val="24"/>
          <w:szCs w:val="24"/>
        </w:rPr>
        <w:t xml:space="preserve">  </w:t>
      </w:r>
      <w:r>
        <w:rPr>
          <w:rFonts w:ascii="Times New Roman" w:hAnsi="Times New Roman" w:cs="Times New Roman"/>
          <w:sz w:val="24"/>
          <w:szCs w:val="24"/>
        </w:rPr>
        <w:t>в ведущих вузах мира уже давно найдены ответы. Например, разная зарплата объясня</w:t>
      </w:r>
      <w:r w:rsidR="00BF7D67">
        <w:rPr>
          <w:rFonts w:ascii="Times New Roman" w:hAnsi="Times New Roman" w:cs="Times New Roman"/>
          <w:sz w:val="24"/>
          <w:szCs w:val="24"/>
        </w:rPr>
        <w:t>е</w:t>
      </w:r>
      <w:r>
        <w:rPr>
          <w:rFonts w:ascii="Times New Roman" w:hAnsi="Times New Roman" w:cs="Times New Roman"/>
          <w:sz w:val="24"/>
          <w:szCs w:val="24"/>
        </w:rPr>
        <w:t>тся значимостью исследований, конкретными показателями и заслугами в научной деятельности</w:t>
      </w:r>
      <w:r w:rsidR="00867A8A">
        <w:rPr>
          <w:rFonts w:ascii="Times New Roman" w:hAnsi="Times New Roman" w:cs="Times New Roman"/>
          <w:sz w:val="24"/>
          <w:szCs w:val="24"/>
        </w:rPr>
        <w:t xml:space="preserve"> сотрудников</w:t>
      </w:r>
      <w:r>
        <w:rPr>
          <w:rFonts w:ascii="Times New Roman" w:hAnsi="Times New Roman" w:cs="Times New Roman"/>
          <w:sz w:val="24"/>
          <w:szCs w:val="24"/>
        </w:rPr>
        <w:t xml:space="preserve">; при достижении показателей, </w:t>
      </w:r>
      <w:r w:rsidR="00867A8A">
        <w:rPr>
          <w:rFonts w:ascii="Times New Roman" w:hAnsi="Times New Roman" w:cs="Times New Roman"/>
          <w:sz w:val="24"/>
          <w:szCs w:val="24"/>
        </w:rPr>
        <w:t xml:space="preserve">показываемых иностранным специалистом, </w:t>
      </w:r>
      <w:r>
        <w:rPr>
          <w:rFonts w:ascii="Times New Roman" w:hAnsi="Times New Roman" w:cs="Times New Roman"/>
          <w:sz w:val="24"/>
          <w:szCs w:val="24"/>
        </w:rPr>
        <w:t>российский учёный должен получать такую же зарплату, как и его именитый иностранный коллега</w:t>
      </w:r>
      <w:r w:rsidR="00990A51">
        <w:rPr>
          <w:rFonts w:ascii="Times New Roman" w:hAnsi="Times New Roman" w:cs="Times New Roman"/>
          <w:sz w:val="24"/>
          <w:szCs w:val="24"/>
        </w:rPr>
        <w:t>, или дополнительное денежное вознаграждение за достижение конкретных результатов</w:t>
      </w:r>
      <w:r>
        <w:rPr>
          <w:rFonts w:ascii="Times New Roman" w:hAnsi="Times New Roman" w:cs="Times New Roman"/>
          <w:sz w:val="24"/>
          <w:szCs w:val="24"/>
        </w:rPr>
        <w:t xml:space="preserve">. </w:t>
      </w:r>
      <w:r w:rsidR="00990A51">
        <w:rPr>
          <w:rFonts w:ascii="Times New Roman" w:hAnsi="Times New Roman" w:cs="Times New Roman"/>
          <w:sz w:val="24"/>
          <w:szCs w:val="24"/>
        </w:rPr>
        <w:t xml:space="preserve">Для зачисления в вуз своих родственников или детей своих знакомых без конкурса, например в американских вузах, для заслуженных работников этих вузов вводится специальная квота, которая открыто объявляется. </w:t>
      </w:r>
      <w:r w:rsidR="00DF1438">
        <w:rPr>
          <w:rFonts w:ascii="Times New Roman" w:hAnsi="Times New Roman" w:cs="Times New Roman"/>
          <w:sz w:val="24"/>
          <w:szCs w:val="24"/>
        </w:rPr>
        <w:t>В очень престижных американских вузах д</w:t>
      </w:r>
      <w:r w:rsidR="00DF600E">
        <w:rPr>
          <w:rFonts w:ascii="Times New Roman" w:hAnsi="Times New Roman" w:cs="Times New Roman"/>
          <w:sz w:val="24"/>
          <w:szCs w:val="24"/>
        </w:rPr>
        <w:t>ля тех, кто оплачивает дорогое образование сразу</w:t>
      </w:r>
      <w:r w:rsidR="00A22CC9">
        <w:rPr>
          <w:rFonts w:ascii="Times New Roman" w:hAnsi="Times New Roman" w:cs="Times New Roman"/>
          <w:sz w:val="24"/>
          <w:szCs w:val="24"/>
        </w:rPr>
        <w:t xml:space="preserve"> и из личных средств</w:t>
      </w:r>
      <w:r w:rsidR="00DF600E">
        <w:rPr>
          <w:rFonts w:ascii="Times New Roman" w:hAnsi="Times New Roman" w:cs="Times New Roman"/>
          <w:sz w:val="24"/>
          <w:szCs w:val="24"/>
        </w:rPr>
        <w:t>, предусматриваются дополнительные места</w:t>
      </w:r>
      <w:r w:rsidR="00867A8A">
        <w:rPr>
          <w:rFonts w:ascii="Times New Roman" w:hAnsi="Times New Roman" w:cs="Times New Roman"/>
          <w:sz w:val="24"/>
          <w:szCs w:val="24"/>
        </w:rPr>
        <w:t xml:space="preserve"> вне конкурса</w:t>
      </w:r>
      <w:r w:rsidR="00DF600E">
        <w:rPr>
          <w:rFonts w:ascii="Times New Roman" w:hAnsi="Times New Roman" w:cs="Times New Roman"/>
          <w:sz w:val="24"/>
          <w:szCs w:val="24"/>
        </w:rPr>
        <w:t xml:space="preserve">. </w:t>
      </w:r>
      <w:r w:rsidR="00BF7D67">
        <w:rPr>
          <w:rFonts w:ascii="Times New Roman" w:hAnsi="Times New Roman" w:cs="Times New Roman"/>
          <w:sz w:val="24"/>
          <w:szCs w:val="24"/>
        </w:rPr>
        <w:t>Для продвижения своих интересов вместо скрытых интриг используется институт лоббирования и т.д.</w:t>
      </w:r>
    </w:p>
    <w:p w:rsidR="00BF7D67" w:rsidRDefault="00BF7D67"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Формулирование ценностей вуза в политике предоставления сервисов должно сопрягаться с целями и задачами системы сервисов в вузе. Ценности вуза и здесь должны </w:t>
      </w:r>
      <w:r>
        <w:rPr>
          <w:rFonts w:ascii="Times New Roman" w:hAnsi="Times New Roman" w:cs="Times New Roman"/>
          <w:sz w:val="24"/>
          <w:szCs w:val="24"/>
        </w:rPr>
        <w:lastRenderedPageBreak/>
        <w:t>являться тем</w:t>
      </w:r>
      <w:r w:rsidR="00B14D6A">
        <w:rPr>
          <w:rFonts w:ascii="Times New Roman" w:hAnsi="Times New Roman" w:cs="Times New Roman"/>
          <w:sz w:val="24"/>
          <w:szCs w:val="24"/>
        </w:rPr>
        <w:t>и</w:t>
      </w:r>
      <w:r>
        <w:rPr>
          <w:rFonts w:ascii="Times New Roman" w:hAnsi="Times New Roman" w:cs="Times New Roman"/>
          <w:sz w:val="24"/>
          <w:szCs w:val="24"/>
        </w:rPr>
        <w:t xml:space="preserve"> </w:t>
      </w:r>
      <w:r w:rsidR="00A22CC9">
        <w:rPr>
          <w:rFonts w:ascii="Times New Roman" w:hAnsi="Times New Roman" w:cs="Times New Roman"/>
          <w:sz w:val="24"/>
          <w:szCs w:val="24"/>
        </w:rPr>
        <w:t>стимулами</w:t>
      </w:r>
      <w:r>
        <w:rPr>
          <w:rFonts w:ascii="Times New Roman" w:hAnsi="Times New Roman" w:cs="Times New Roman"/>
          <w:sz w:val="24"/>
          <w:szCs w:val="24"/>
        </w:rPr>
        <w:t>, которые вдохновляют и воодушевляют людей работать не только за зарплату.</w:t>
      </w:r>
      <w:r w:rsidR="00595272">
        <w:rPr>
          <w:rFonts w:ascii="Times New Roman" w:hAnsi="Times New Roman" w:cs="Times New Roman"/>
          <w:sz w:val="24"/>
          <w:szCs w:val="24"/>
        </w:rPr>
        <w:t xml:space="preserve"> Мировой опыт показывает, что без понимания сотрудниками того, что деятельность их организации основана на справедливости и высоких моральных принципах, без воодушевления сотрудников, без вдохновляющей корпоративной культуры достичь наивысшей производительности труда даже при высоких зарплатах весьма проблематично.</w:t>
      </w:r>
    </w:p>
    <w:p w:rsidR="00603F34" w:rsidRDefault="008E5083"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B2C52">
        <w:rPr>
          <w:rFonts w:ascii="Times New Roman" w:hAnsi="Times New Roman" w:cs="Times New Roman"/>
          <w:sz w:val="24"/>
          <w:szCs w:val="24"/>
        </w:rPr>
        <w:t>О</w:t>
      </w:r>
      <w:r w:rsidR="00D225E3">
        <w:rPr>
          <w:rFonts w:ascii="Times New Roman" w:hAnsi="Times New Roman" w:cs="Times New Roman"/>
          <w:sz w:val="24"/>
          <w:szCs w:val="24"/>
        </w:rPr>
        <w:t xml:space="preserve">ценить и кратко сформулировать текущее положение дел с проблемой </w:t>
      </w:r>
      <w:r>
        <w:rPr>
          <w:rFonts w:ascii="Times New Roman" w:hAnsi="Times New Roman" w:cs="Times New Roman"/>
          <w:sz w:val="24"/>
          <w:szCs w:val="24"/>
        </w:rPr>
        <w:t xml:space="preserve">предоставления сервисов </w:t>
      </w:r>
      <w:r w:rsidR="00D225E3">
        <w:rPr>
          <w:rFonts w:ascii="Times New Roman" w:hAnsi="Times New Roman" w:cs="Times New Roman"/>
          <w:sz w:val="24"/>
          <w:szCs w:val="24"/>
        </w:rPr>
        <w:t xml:space="preserve">в университете. </w:t>
      </w:r>
      <w:r w:rsidR="00603F34">
        <w:rPr>
          <w:rFonts w:ascii="Times New Roman" w:hAnsi="Times New Roman" w:cs="Times New Roman"/>
          <w:sz w:val="24"/>
          <w:szCs w:val="24"/>
        </w:rPr>
        <w:t>Описывая положение дел с сервисами поддержки международных специалистов, надо понимать, что проблема эта более глубокая, чем может показаться.</w:t>
      </w:r>
    </w:p>
    <w:p w:rsidR="004E099D" w:rsidRDefault="00603F34"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Очевидно, что вуз заинтересован в привлечении талантливых работников, которые, как правило, работают в ведущих университетах мира, или получили там степень </w:t>
      </w:r>
      <w:r>
        <w:rPr>
          <w:rFonts w:ascii="Times New Roman" w:hAnsi="Times New Roman" w:cs="Times New Roman"/>
          <w:sz w:val="24"/>
          <w:szCs w:val="24"/>
          <w:lang w:val="en-US"/>
        </w:rPr>
        <w:t>PhD</w:t>
      </w:r>
      <w:r>
        <w:rPr>
          <w:rFonts w:ascii="Times New Roman" w:hAnsi="Times New Roman" w:cs="Times New Roman"/>
          <w:sz w:val="24"/>
          <w:szCs w:val="24"/>
        </w:rPr>
        <w:t xml:space="preserve">. В ведущих университетах кадровой политике </w:t>
      </w:r>
      <w:r w:rsidR="004E099D">
        <w:rPr>
          <w:rFonts w:ascii="Times New Roman" w:hAnsi="Times New Roman" w:cs="Times New Roman"/>
          <w:sz w:val="24"/>
          <w:szCs w:val="24"/>
        </w:rPr>
        <w:t xml:space="preserve">и развитию персонала </w:t>
      </w:r>
      <w:r>
        <w:rPr>
          <w:rFonts w:ascii="Times New Roman" w:hAnsi="Times New Roman" w:cs="Times New Roman"/>
          <w:sz w:val="24"/>
          <w:szCs w:val="24"/>
        </w:rPr>
        <w:t xml:space="preserve">придают первостепенное значение. </w:t>
      </w:r>
      <w:proofErr w:type="gramStart"/>
      <w:r>
        <w:rPr>
          <w:rFonts w:ascii="Times New Roman" w:hAnsi="Times New Roman" w:cs="Times New Roman"/>
          <w:sz w:val="24"/>
          <w:szCs w:val="24"/>
        </w:rPr>
        <w:t>Если в</w:t>
      </w:r>
      <w:r w:rsidRPr="00603F34">
        <w:rPr>
          <w:rFonts w:ascii="Times New Roman" w:hAnsi="Times New Roman" w:cs="Times New Roman"/>
          <w:sz w:val="24"/>
          <w:szCs w:val="24"/>
        </w:rPr>
        <w:t xml:space="preserve"> большинстве российских вузов существуют отделы кадров</w:t>
      </w:r>
      <w:r w:rsidR="003C4777">
        <w:rPr>
          <w:rFonts w:ascii="Times New Roman" w:hAnsi="Times New Roman" w:cs="Times New Roman"/>
          <w:sz w:val="24"/>
          <w:szCs w:val="24"/>
        </w:rPr>
        <w:t xml:space="preserve"> (хотя сейчас называться они могут и по-другому, но часто от этого суть дела не меняется)</w:t>
      </w:r>
      <w:r w:rsidRPr="00603F34">
        <w:rPr>
          <w:rFonts w:ascii="Times New Roman" w:hAnsi="Times New Roman" w:cs="Times New Roman"/>
          <w:sz w:val="24"/>
          <w:szCs w:val="24"/>
        </w:rPr>
        <w:t>, занимающиеся в основном вопросами найма и увольнения сотрудников в рамках российского законодательства и разработанных на его основе нормативных актов вуза</w:t>
      </w:r>
      <w:r>
        <w:rPr>
          <w:rFonts w:ascii="Times New Roman" w:hAnsi="Times New Roman" w:cs="Times New Roman"/>
          <w:sz w:val="24"/>
          <w:szCs w:val="24"/>
        </w:rPr>
        <w:t>, то в</w:t>
      </w:r>
      <w:r w:rsidRPr="00603F34">
        <w:rPr>
          <w:rFonts w:ascii="Times New Roman" w:hAnsi="Times New Roman" w:cs="Times New Roman"/>
          <w:sz w:val="24"/>
          <w:szCs w:val="24"/>
        </w:rPr>
        <w:t xml:space="preserve"> ведущих зарубежных университетах, как правило, существуют не отделы кадров, а </w:t>
      </w:r>
      <w:r w:rsidR="008E5083">
        <w:rPr>
          <w:rFonts w:ascii="Times New Roman" w:hAnsi="Times New Roman" w:cs="Times New Roman"/>
          <w:sz w:val="24"/>
          <w:szCs w:val="24"/>
        </w:rPr>
        <w:t xml:space="preserve">офисы </w:t>
      </w:r>
      <w:r w:rsidRPr="00603F34">
        <w:rPr>
          <w:rFonts w:ascii="Times New Roman" w:hAnsi="Times New Roman" w:cs="Times New Roman"/>
          <w:sz w:val="24"/>
          <w:szCs w:val="24"/>
        </w:rPr>
        <w:t>управления человеческими ресурсами (</w:t>
      </w:r>
      <w:proofErr w:type="spellStart"/>
      <w:r w:rsidRPr="00603F34">
        <w:rPr>
          <w:rFonts w:ascii="Times New Roman" w:hAnsi="Times New Roman" w:cs="Times New Roman"/>
          <w:sz w:val="24"/>
          <w:szCs w:val="24"/>
        </w:rPr>
        <w:t>Offices</w:t>
      </w:r>
      <w:proofErr w:type="spellEnd"/>
      <w:proofErr w:type="gramEnd"/>
      <w:r w:rsidRPr="00603F34">
        <w:rPr>
          <w:rFonts w:ascii="Times New Roman" w:hAnsi="Times New Roman" w:cs="Times New Roman"/>
          <w:sz w:val="24"/>
          <w:szCs w:val="24"/>
        </w:rPr>
        <w:t xml:space="preserve"> </w:t>
      </w:r>
      <w:proofErr w:type="spellStart"/>
      <w:proofErr w:type="gramStart"/>
      <w:r w:rsidRPr="00603F34">
        <w:rPr>
          <w:rFonts w:ascii="Times New Roman" w:hAnsi="Times New Roman" w:cs="Times New Roman"/>
          <w:sz w:val="24"/>
          <w:szCs w:val="24"/>
        </w:rPr>
        <w:t>of</w:t>
      </w:r>
      <w:proofErr w:type="spellEnd"/>
      <w:r w:rsidRPr="00603F34">
        <w:rPr>
          <w:rFonts w:ascii="Times New Roman" w:hAnsi="Times New Roman" w:cs="Times New Roman"/>
          <w:sz w:val="24"/>
          <w:szCs w:val="24"/>
        </w:rPr>
        <w:t xml:space="preserve"> </w:t>
      </w:r>
      <w:proofErr w:type="spellStart"/>
      <w:r w:rsidRPr="00603F34">
        <w:rPr>
          <w:rFonts w:ascii="Times New Roman" w:hAnsi="Times New Roman" w:cs="Times New Roman"/>
          <w:sz w:val="24"/>
          <w:szCs w:val="24"/>
        </w:rPr>
        <w:t>Human</w:t>
      </w:r>
      <w:proofErr w:type="spellEnd"/>
      <w:r w:rsidRPr="00603F34">
        <w:rPr>
          <w:rFonts w:ascii="Times New Roman" w:hAnsi="Times New Roman" w:cs="Times New Roman"/>
          <w:sz w:val="24"/>
          <w:szCs w:val="24"/>
        </w:rPr>
        <w:t xml:space="preserve"> </w:t>
      </w:r>
      <w:proofErr w:type="spellStart"/>
      <w:r w:rsidRPr="00603F34">
        <w:rPr>
          <w:rFonts w:ascii="Times New Roman" w:hAnsi="Times New Roman" w:cs="Times New Roman"/>
          <w:sz w:val="24"/>
          <w:szCs w:val="24"/>
        </w:rPr>
        <w:t>Resources</w:t>
      </w:r>
      <w:proofErr w:type="spellEnd"/>
      <w:r w:rsidRPr="00603F34">
        <w:rPr>
          <w:rFonts w:ascii="Times New Roman" w:hAnsi="Times New Roman" w:cs="Times New Roman"/>
          <w:sz w:val="24"/>
          <w:szCs w:val="24"/>
        </w:rPr>
        <w:t xml:space="preserve">), которые отвечают за рациональное и эффективное использование человеческого потенциала университета, разрабатывают перспективные планы, программы работ и регламенты по управлению персоналом с указанием сроков, мероприятий, выделяемых финансовых ресурсов и ответственных исполнителей. </w:t>
      </w:r>
      <w:proofErr w:type="gramEnd"/>
    </w:p>
    <w:p w:rsidR="00603F34" w:rsidRDefault="00603F34" w:rsidP="007777A1">
      <w:pPr>
        <w:spacing w:after="0" w:line="360" w:lineRule="auto"/>
        <w:ind w:firstLine="709"/>
        <w:jc w:val="both"/>
        <w:rPr>
          <w:rFonts w:ascii="Times New Roman" w:hAnsi="Times New Roman" w:cs="Times New Roman"/>
          <w:sz w:val="24"/>
          <w:szCs w:val="24"/>
        </w:rPr>
      </w:pPr>
      <w:r w:rsidRPr="00603F34">
        <w:rPr>
          <w:rFonts w:ascii="Times New Roman" w:hAnsi="Times New Roman" w:cs="Times New Roman"/>
          <w:sz w:val="24"/>
          <w:szCs w:val="24"/>
        </w:rPr>
        <w:t xml:space="preserve">Кадровое планирование осуществляется на основе создания кадрового резерва, выполнения программ развития, проведения эффективного рекрутмента, в том числе иностранных </w:t>
      </w:r>
      <w:r>
        <w:rPr>
          <w:rFonts w:ascii="Times New Roman" w:hAnsi="Times New Roman" w:cs="Times New Roman"/>
          <w:sz w:val="24"/>
          <w:szCs w:val="24"/>
        </w:rPr>
        <w:t>научно-педагогических работников</w:t>
      </w:r>
      <w:r w:rsidRPr="00603F34">
        <w:rPr>
          <w:rFonts w:ascii="Times New Roman" w:hAnsi="Times New Roman" w:cs="Times New Roman"/>
          <w:sz w:val="24"/>
          <w:szCs w:val="24"/>
        </w:rPr>
        <w:t>. Такие структуры занимаются разработкой предложений по набору, расстановке и перемещению сотрудников университета, их аттестацией, оценкой эффективности их деятельности, планированием карьеры, активным мониторингом обучения, переподготовки и повышения квалификации сотрудников университета. Представители таких структур активно взаимодействуют с руководителями вуза и структурных подразделений, участвуют в работе различных советов и комиссий, имеющих отношение к набору, обучению и продвижению персонала.</w:t>
      </w:r>
    </w:p>
    <w:p w:rsidR="00603F34" w:rsidRDefault="00603F34" w:rsidP="007777A1">
      <w:pPr>
        <w:spacing w:after="0" w:line="360" w:lineRule="auto"/>
        <w:ind w:firstLine="709"/>
        <w:jc w:val="both"/>
        <w:rPr>
          <w:rFonts w:ascii="Times New Roman" w:hAnsi="Times New Roman" w:cs="Times New Roman"/>
          <w:sz w:val="24"/>
          <w:szCs w:val="24"/>
        </w:rPr>
      </w:pPr>
      <w:r w:rsidRPr="00603F34">
        <w:rPr>
          <w:rFonts w:ascii="Times New Roman" w:hAnsi="Times New Roman" w:cs="Times New Roman"/>
          <w:sz w:val="24"/>
          <w:szCs w:val="24"/>
        </w:rPr>
        <w:t>Кадровая политика ведущих зарубежных вузов детально описывается в многочисленных документах и руководствах, которые имеются в открытом доступе на сайтах университетов.</w:t>
      </w:r>
      <w:r w:rsidR="00FE6D4A" w:rsidRPr="00FE6D4A">
        <w:t xml:space="preserve"> </w:t>
      </w:r>
      <w:r w:rsidR="00FE6D4A" w:rsidRPr="00FE6D4A">
        <w:rPr>
          <w:rFonts w:ascii="Times New Roman" w:hAnsi="Times New Roman" w:cs="Times New Roman"/>
          <w:sz w:val="24"/>
          <w:szCs w:val="24"/>
        </w:rPr>
        <w:t>Кроме руководств по кадровой политике на сайт</w:t>
      </w:r>
      <w:r w:rsidR="00FE6D4A">
        <w:rPr>
          <w:rFonts w:ascii="Times New Roman" w:hAnsi="Times New Roman" w:cs="Times New Roman"/>
          <w:sz w:val="24"/>
          <w:szCs w:val="24"/>
        </w:rPr>
        <w:t>ах</w:t>
      </w:r>
      <w:r w:rsidR="00FE6D4A" w:rsidRPr="00FE6D4A">
        <w:rPr>
          <w:rFonts w:ascii="Times New Roman" w:hAnsi="Times New Roman" w:cs="Times New Roman"/>
          <w:sz w:val="24"/>
          <w:szCs w:val="24"/>
        </w:rPr>
        <w:t xml:space="preserve"> </w:t>
      </w:r>
      <w:r w:rsidR="00FE6D4A">
        <w:rPr>
          <w:rFonts w:ascii="Times New Roman" w:hAnsi="Times New Roman" w:cs="Times New Roman"/>
          <w:sz w:val="24"/>
          <w:szCs w:val="24"/>
        </w:rPr>
        <w:t>ведущих вузов</w:t>
      </w:r>
      <w:r w:rsidR="00FE6D4A" w:rsidRPr="00FE6D4A">
        <w:rPr>
          <w:rFonts w:ascii="Times New Roman" w:hAnsi="Times New Roman" w:cs="Times New Roman"/>
          <w:sz w:val="24"/>
          <w:szCs w:val="24"/>
        </w:rPr>
        <w:t xml:space="preserve"> имеются детально разработанные разделы, описывающие различные </w:t>
      </w:r>
      <w:r w:rsidR="00FE6D4A">
        <w:rPr>
          <w:rFonts w:ascii="Times New Roman" w:hAnsi="Times New Roman" w:cs="Times New Roman"/>
          <w:sz w:val="24"/>
          <w:szCs w:val="24"/>
        </w:rPr>
        <w:t xml:space="preserve">профессиональные </w:t>
      </w:r>
      <w:r w:rsidR="00FE6D4A" w:rsidRPr="00FE6D4A">
        <w:rPr>
          <w:rFonts w:ascii="Times New Roman" w:hAnsi="Times New Roman" w:cs="Times New Roman"/>
          <w:sz w:val="24"/>
          <w:szCs w:val="24"/>
        </w:rPr>
        <w:lastRenderedPageBreak/>
        <w:t xml:space="preserve">возможности для сотрудников, порядок действия в той или иной ситуации, а также дающие ссылки на различные </w:t>
      </w:r>
      <w:r w:rsidR="007C41FC" w:rsidRPr="00FE6D4A">
        <w:rPr>
          <w:rFonts w:ascii="Times New Roman" w:hAnsi="Times New Roman" w:cs="Times New Roman"/>
          <w:sz w:val="24"/>
          <w:szCs w:val="24"/>
        </w:rPr>
        <w:t xml:space="preserve">программы </w:t>
      </w:r>
      <w:r w:rsidR="007C41FC">
        <w:rPr>
          <w:rFonts w:ascii="Times New Roman" w:hAnsi="Times New Roman" w:cs="Times New Roman"/>
          <w:sz w:val="24"/>
          <w:szCs w:val="24"/>
        </w:rPr>
        <w:t xml:space="preserve">развития и поддержки, необходимые </w:t>
      </w:r>
      <w:r w:rsidR="00FE6D4A" w:rsidRPr="00FE6D4A">
        <w:rPr>
          <w:rFonts w:ascii="Times New Roman" w:hAnsi="Times New Roman" w:cs="Times New Roman"/>
          <w:sz w:val="24"/>
          <w:szCs w:val="24"/>
        </w:rPr>
        <w:t>документы и т.п.</w:t>
      </w:r>
    </w:p>
    <w:p w:rsidR="00FE6D4A" w:rsidRDefault="00FE6D4A" w:rsidP="007777A1">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Таким образом, международные специалисты из ведущих университетов, как правило, привыкли к тому, что </w:t>
      </w:r>
      <w:r w:rsidR="007C41FC">
        <w:rPr>
          <w:rFonts w:ascii="Times New Roman" w:hAnsi="Times New Roman" w:cs="Times New Roman"/>
          <w:sz w:val="24"/>
          <w:szCs w:val="24"/>
        </w:rPr>
        <w:t xml:space="preserve">в </w:t>
      </w:r>
      <w:r>
        <w:rPr>
          <w:rFonts w:ascii="Times New Roman" w:hAnsi="Times New Roman" w:cs="Times New Roman"/>
          <w:sz w:val="24"/>
          <w:szCs w:val="24"/>
        </w:rPr>
        <w:t xml:space="preserve">вузе существует не только система поддержки вновь прибывших сотрудников, но и достаточно эффективная система профессионального развития персонала и </w:t>
      </w:r>
      <w:r w:rsidR="007C41FC">
        <w:rPr>
          <w:rFonts w:ascii="Times New Roman" w:hAnsi="Times New Roman" w:cs="Times New Roman"/>
          <w:sz w:val="24"/>
          <w:szCs w:val="24"/>
        </w:rPr>
        <w:t xml:space="preserve">многочисленные </w:t>
      </w:r>
      <w:r>
        <w:rPr>
          <w:rFonts w:ascii="Times New Roman" w:hAnsi="Times New Roman" w:cs="Times New Roman"/>
          <w:sz w:val="24"/>
          <w:szCs w:val="24"/>
        </w:rPr>
        <w:t>сервисы для сотрудников, работающих уже длительное время</w:t>
      </w:r>
      <w:r w:rsidR="007C41FC">
        <w:rPr>
          <w:rFonts w:ascii="Times New Roman" w:hAnsi="Times New Roman" w:cs="Times New Roman"/>
          <w:sz w:val="24"/>
          <w:szCs w:val="24"/>
        </w:rPr>
        <w:t xml:space="preserve"> в вузе (предоставление жилья на кампусе, услуги для родителей с детьми, возможность пользоваться прекрасными спортивными сооружениями и т.п.).</w:t>
      </w:r>
      <w:proofErr w:type="gramEnd"/>
    </w:p>
    <w:p w:rsidR="007C41FC" w:rsidRDefault="007C41FC"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Вполне вероятно, что в российском вузе, куда приглашаются международные специалисты, такой системы поддержки персонала может и не быть. К</w:t>
      </w:r>
      <w:r w:rsidR="009E2F47">
        <w:rPr>
          <w:rFonts w:ascii="Times New Roman" w:hAnsi="Times New Roman" w:cs="Times New Roman"/>
          <w:sz w:val="24"/>
          <w:szCs w:val="24"/>
        </w:rPr>
        <w:t xml:space="preserve">роме </w:t>
      </w:r>
      <w:r>
        <w:rPr>
          <w:rFonts w:ascii="Times New Roman" w:hAnsi="Times New Roman" w:cs="Times New Roman"/>
          <w:sz w:val="24"/>
          <w:szCs w:val="24"/>
        </w:rPr>
        <w:t xml:space="preserve">того,  в вузе может не быть сформировавшейся так называемой англоязычной среды, </w:t>
      </w:r>
      <w:r w:rsidR="009E2F47">
        <w:rPr>
          <w:rFonts w:ascii="Times New Roman" w:hAnsi="Times New Roman" w:cs="Times New Roman"/>
          <w:sz w:val="24"/>
          <w:szCs w:val="24"/>
        </w:rPr>
        <w:t xml:space="preserve">современной лабораторной базы и ещё многого из того, к чему привыкли иностранные специалисты. </w:t>
      </w:r>
      <w:r w:rsidR="004E099D">
        <w:rPr>
          <w:rFonts w:ascii="Times New Roman" w:hAnsi="Times New Roman" w:cs="Times New Roman"/>
          <w:sz w:val="24"/>
          <w:szCs w:val="24"/>
        </w:rPr>
        <w:t>Понятно, что быстро ситуацию исправить вряд ли удастся. Но и п</w:t>
      </w:r>
      <w:r w:rsidR="009E2F47">
        <w:rPr>
          <w:rFonts w:ascii="Times New Roman" w:hAnsi="Times New Roman" w:cs="Times New Roman"/>
          <w:sz w:val="24"/>
          <w:szCs w:val="24"/>
        </w:rPr>
        <w:t xml:space="preserve">олное игнорирование различий, замалчивание ситуации – не лучший выход. Правильнее будет, кратко обозначить понимание проблемы и </w:t>
      </w:r>
      <w:r w:rsidR="004E099D">
        <w:rPr>
          <w:rFonts w:ascii="Times New Roman" w:hAnsi="Times New Roman" w:cs="Times New Roman"/>
          <w:sz w:val="24"/>
          <w:szCs w:val="24"/>
        </w:rPr>
        <w:t xml:space="preserve">показать, к чему будет стремиться вуз в этом плане в кратко- и долгосрочной перспективе. Как раз краткосрочной целью и может быть создание эффективных сервисов поддержки для международных специалистов, которых в дальнейшем можно будет привлекать для разработки и реализации системы развития персонала </w:t>
      </w:r>
      <w:r w:rsidR="00FD47C4">
        <w:rPr>
          <w:rFonts w:ascii="Times New Roman" w:hAnsi="Times New Roman" w:cs="Times New Roman"/>
          <w:sz w:val="24"/>
          <w:szCs w:val="24"/>
        </w:rPr>
        <w:t xml:space="preserve">в вузе </w:t>
      </w:r>
      <w:r w:rsidR="004E099D">
        <w:rPr>
          <w:rFonts w:ascii="Times New Roman" w:hAnsi="Times New Roman" w:cs="Times New Roman"/>
          <w:sz w:val="24"/>
          <w:szCs w:val="24"/>
        </w:rPr>
        <w:t xml:space="preserve">(консультирование, редактирование документов на английском </w:t>
      </w:r>
      <w:r w:rsidR="0021037E">
        <w:rPr>
          <w:rFonts w:ascii="Times New Roman" w:hAnsi="Times New Roman" w:cs="Times New Roman"/>
          <w:sz w:val="24"/>
          <w:szCs w:val="24"/>
        </w:rPr>
        <w:t>я</w:t>
      </w:r>
      <w:r w:rsidR="004E099D">
        <w:rPr>
          <w:rFonts w:ascii="Times New Roman" w:hAnsi="Times New Roman" w:cs="Times New Roman"/>
          <w:sz w:val="24"/>
          <w:szCs w:val="24"/>
        </w:rPr>
        <w:t xml:space="preserve">зыке и т.п.). </w:t>
      </w:r>
    </w:p>
    <w:p w:rsidR="00A35F10" w:rsidRDefault="00784D96"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B2C52">
        <w:rPr>
          <w:rFonts w:ascii="Times New Roman" w:hAnsi="Times New Roman" w:cs="Times New Roman"/>
          <w:sz w:val="24"/>
          <w:szCs w:val="24"/>
        </w:rPr>
        <w:t xml:space="preserve">. </w:t>
      </w:r>
      <w:r w:rsidR="00CB5017">
        <w:rPr>
          <w:rFonts w:ascii="Times New Roman" w:hAnsi="Times New Roman" w:cs="Times New Roman"/>
          <w:sz w:val="24"/>
          <w:szCs w:val="24"/>
        </w:rPr>
        <w:t>П</w:t>
      </w:r>
      <w:r w:rsidR="00D225E3">
        <w:rPr>
          <w:rFonts w:ascii="Times New Roman" w:hAnsi="Times New Roman" w:cs="Times New Roman"/>
          <w:sz w:val="24"/>
          <w:szCs w:val="24"/>
        </w:rPr>
        <w:t>оказать, почему</w:t>
      </w:r>
      <w:r w:rsidR="00CA2424">
        <w:rPr>
          <w:rFonts w:ascii="Times New Roman" w:hAnsi="Times New Roman" w:cs="Times New Roman"/>
          <w:sz w:val="24"/>
          <w:szCs w:val="24"/>
        </w:rPr>
        <w:t xml:space="preserve"> </w:t>
      </w:r>
      <w:r w:rsidR="003B2C52">
        <w:rPr>
          <w:rFonts w:ascii="Times New Roman" w:hAnsi="Times New Roman" w:cs="Times New Roman"/>
          <w:sz w:val="24"/>
          <w:szCs w:val="24"/>
        </w:rPr>
        <w:t>следует</w:t>
      </w:r>
      <w:r w:rsidR="00CA2424">
        <w:rPr>
          <w:rFonts w:ascii="Times New Roman" w:hAnsi="Times New Roman" w:cs="Times New Roman"/>
          <w:sz w:val="24"/>
          <w:szCs w:val="24"/>
        </w:rPr>
        <w:t xml:space="preserve"> предпринять усилия и потратить определённые ресурсы на разработку и внедрение эффективных сервисов профессиональной и социально-бытовой поддержки международных специалистов. Здесь необходимо показать, </w:t>
      </w:r>
      <w:r w:rsidR="00037021">
        <w:rPr>
          <w:rFonts w:ascii="Times New Roman" w:hAnsi="Times New Roman" w:cs="Times New Roman"/>
          <w:sz w:val="24"/>
          <w:szCs w:val="24"/>
        </w:rPr>
        <w:t>зачем</w:t>
      </w:r>
      <w:r w:rsidR="00CA2424">
        <w:rPr>
          <w:rFonts w:ascii="Times New Roman" w:hAnsi="Times New Roman" w:cs="Times New Roman"/>
          <w:sz w:val="24"/>
          <w:szCs w:val="24"/>
        </w:rPr>
        <w:t xml:space="preserve"> необходимо привлекать в вуз иностранных специалистов, прежде всего иностранных научно-педагогических работников.</w:t>
      </w:r>
      <w:r w:rsidR="00887CBC">
        <w:rPr>
          <w:rFonts w:ascii="Times New Roman" w:hAnsi="Times New Roman" w:cs="Times New Roman"/>
          <w:sz w:val="24"/>
          <w:szCs w:val="24"/>
        </w:rPr>
        <w:t xml:space="preserve"> </w:t>
      </w:r>
    </w:p>
    <w:p w:rsidR="00D225E3" w:rsidRDefault="00887CBC" w:rsidP="007777A1">
      <w:pPr>
        <w:spacing w:after="0" w:line="360" w:lineRule="auto"/>
        <w:ind w:firstLine="709"/>
        <w:jc w:val="both"/>
        <w:rPr>
          <w:rFonts w:ascii="Times New Roman" w:hAnsi="Times New Roman" w:cs="Times New Roman"/>
          <w:sz w:val="24"/>
          <w:szCs w:val="24"/>
        </w:rPr>
      </w:pPr>
      <w:r w:rsidRPr="00887CBC">
        <w:rPr>
          <w:rFonts w:ascii="Times New Roman" w:hAnsi="Times New Roman" w:cs="Times New Roman"/>
          <w:sz w:val="24"/>
          <w:szCs w:val="24"/>
        </w:rPr>
        <w:t>Привлечение талантливых иностранных научно-педагогических работников со всего мира осуществляется с целью повышения качества научной и образовательной деятельности в вузе, взаимодействия и обмена идеями с ведущими зарубежными научными коллективами с тем, чтобы исключить возможность застоя и отставания, всегда находиться в центре передовой научной деятельности и принимать в ней самое непосредственное участие. Иностранные сотрудники в значительной степени содействуют интернационализации образовательного учреждения, что, кроме всего прочего, помогает выпускникам этого учреждения быстрее адаптироваться к профессиональной среде в условиях глобализации, расширяет их возможности по трудоустройству, способствует быстрому продвижению по карьерной лестнице.</w:t>
      </w:r>
      <w:r>
        <w:rPr>
          <w:rFonts w:ascii="Times New Roman" w:hAnsi="Times New Roman" w:cs="Times New Roman"/>
          <w:sz w:val="24"/>
          <w:szCs w:val="24"/>
        </w:rPr>
        <w:t xml:space="preserve"> </w:t>
      </w:r>
      <w:r w:rsidR="00C342AB">
        <w:rPr>
          <w:rFonts w:ascii="Times New Roman" w:hAnsi="Times New Roman" w:cs="Times New Roman"/>
          <w:sz w:val="24"/>
          <w:szCs w:val="24"/>
        </w:rPr>
        <w:t xml:space="preserve">Кроме того, ведущие научно-педагогические работники помогают </w:t>
      </w:r>
      <w:r w:rsidR="00C342AB" w:rsidRPr="00C342AB">
        <w:rPr>
          <w:rFonts w:ascii="Times New Roman" w:hAnsi="Times New Roman" w:cs="Times New Roman"/>
          <w:sz w:val="24"/>
          <w:szCs w:val="24"/>
        </w:rPr>
        <w:lastRenderedPageBreak/>
        <w:t>поднять уровень научных исследований, повысить публикационную активность, разрабатывать новые современные образовательные программы, включая программы на английском языке и двойного диплома, внедрять результаты научных исследований в читаемые курсы, улучшать учебно-методическое обеспечение учебного процесса, внедрять новые образовательные технологии</w:t>
      </w:r>
      <w:r w:rsidR="000A1AC4">
        <w:rPr>
          <w:rFonts w:ascii="Times New Roman" w:hAnsi="Times New Roman" w:cs="Times New Roman"/>
          <w:sz w:val="24"/>
          <w:szCs w:val="24"/>
        </w:rPr>
        <w:t>, содействовать развитию системы поддержки персонала университета</w:t>
      </w:r>
      <w:r w:rsidR="00C342AB" w:rsidRPr="00C342AB">
        <w:rPr>
          <w:rFonts w:ascii="Times New Roman" w:hAnsi="Times New Roman" w:cs="Times New Roman"/>
          <w:sz w:val="24"/>
          <w:szCs w:val="24"/>
        </w:rPr>
        <w:t>.</w:t>
      </w:r>
      <w:r w:rsidR="00C342AB">
        <w:rPr>
          <w:rFonts w:ascii="Times New Roman" w:hAnsi="Times New Roman" w:cs="Times New Roman"/>
          <w:sz w:val="24"/>
          <w:szCs w:val="24"/>
        </w:rPr>
        <w:t xml:space="preserve"> </w:t>
      </w:r>
      <w:r w:rsidR="00A35F10">
        <w:rPr>
          <w:rFonts w:ascii="Times New Roman" w:hAnsi="Times New Roman" w:cs="Times New Roman"/>
          <w:sz w:val="24"/>
          <w:szCs w:val="24"/>
        </w:rPr>
        <w:t xml:space="preserve">В конечном итоге всё это способствует повышению </w:t>
      </w:r>
      <w:r w:rsidR="00881DD2">
        <w:rPr>
          <w:rFonts w:ascii="Times New Roman" w:hAnsi="Times New Roman" w:cs="Times New Roman"/>
          <w:sz w:val="24"/>
          <w:szCs w:val="24"/>
        </w:rPr>
        <w:t xml:space="preserve">качества научно-образовательного процесса, </w:t>
      </w:r>
      <w:r w:rsidR="00A35F10">
        <w:rPr>
          <w:rFonts w:ascii="Times New Roman" w:hAnsi="Times New Roman" w:cs="Times New Roman"/>
          <w:sz w:val="24"/>
          <w:szCs w:val="24"/>
        </w:rPr>
        <w:t>репутации вуза, его позиции в международных университетских рейтингах и конкурентоспособности на мировой арене.</w:t>
      </w:r>
    </w:p>
    <w:p w:rsidR="00451F7B" w:rsidRDefault="00D13659"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Здесь</w:t>
      </w:r>
      <w:r w:rsidR="0021037E">
        <w:rPr>
          <w:rFonts w:ascii="Times New Roman" w:hAnsi="Times New Roman" w:cs="Times New Roman"/>
          <w:sz w:val="24"/>
          <w:szCs w:val="24"/>
        </w:rPr>
        <w:t xml:space="preserve"> </w:t>
      </w:r>
      <w:r w:rsidR="006F2B5F">
        <w:rPr>
          <w:rFonts w:ascii="Times New Roman" w:hAnsi="Times New Roman" w:cs="Times New Roman"/>
          <w:sz w:val="24"/>
          <w:szCs w:val="24"/>
        </w:rPr>
        <w:t>мо</w:t>
      </w:r>
      <w:r w:rsidR="0021037E">
        <w:rPr>
          <w:rFonts w:ascii="Times New Roman" w:hAnsi="Times New Roman" w:cs="Times New Roman"/>
          <w:sz w:val="24"/>
          <w:szCs w:val="24"/>
        </w:rPr>
        <w:t>жно</w:t>
      </w:r>
      <w:r w:rsidR="006F2B5F">
        <w:rPr>
          <w:rFonts w:ascii="Times New Roman" w:hAnsi="Times New Roman" w:cs="Times New Roman"/>
          <w:sz w:val="24"/>
          <w:szCs w:val="24"/>
        </w:rPr>
        <w:t xml:space="preserve"> показать, какие конкретно направления планируется развивать в вузе, какого уровня научно-педагогических работников (учёных с мировым именем, высококвали</w:t>
      </w:r>
      <w:r w:rsidR="00647440">
        <w:rPr>
          <w:rFonts w:ascii="Times New Roman" w:hAnsi="Times New Roman" w:cs="Times New Roman"/>
          <w:sz w:val="24"/>
          <w:szCs w:val="24"/>
        </w:rPr>
        <w:t xml:space="preserve">фицированных специалистов, </w:t>
      </w:r>
      <w:proofErr w:type="spellStart"/>
      <w:r w:rsidR="00647440">
        <w:rPr>
          <w:rFonts w:ascii="Times New Roman" w:hAnsi="Times New Roman" w:cs="Times New Roman"/>
          <w:sz w:val="24"/>
          <w:szCs w:val="24"/>
        </w:rPr>
        <w:t>пост</w:t>
      </w:r>
      <w:r w:rsidR="006F2B5F">
        <w:rPr>
          <w:rFonts w:ascii="Times New Roman" w:hAnsi="Times New Roman" w:cs="Times New Roman"/>
          <w:sz w:val="24"/>
          <w:szCs w:val="24"/>
        </w:rPr>
        <w:t>доков</w:t>
      </w:r>
      <w:proofErr w:type="spellEnd"/>
      <w:r w:rsidR="006F2B5F">
        <w:rPr>
          <w:rFonts w:ascii="Times New Roman" w:hAnsi="Times New Roman" w:cs="Times New Roman"/>
          <w:sz w:val="24"/>
          <w:szCs w:val="24"/>
        </w:rPr>
        <w:t xml:space="preserve"> и т.п.) планируется привлекать на эти направления, какие цели будут стоять перед новыми коллективами, каких результатов они должны добиться.</w:t>
      </w:r>
    </w:p>
    <w:p w:rsidR="003B2C52" w:rsidRDefault="00784D96"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B2C52">
        <w:rPr>
          <w:rFonts w:ascii="Times New Roman" w:hAnsi="Times New Roman" w:cs="Times New Roman"/>
          <w:sz w:val="24"/>
          <w:szCs w:val="24"/>
        </w:rPr>
        <w:t>.</w:t>
      </w:r>
      <w:r w:rsidR="00881DD2">
        <w:rPr>
          <w:rFonts w:ascii="Times New Roman" w:hAnsi="Times New Roman" w:cs="Times New Roman"/>
          <w:sz w:val="24"/>
          <w:szCs w:val="24"/>
        </w:rPr>
        <w:t xml:space="preserve"> </w:t>
      </w:r>
      <w:r w:rsidR="00CB5017">
        <w:rPr>
          <w:rFonts w:ascii="Times New Roman" w:hAnsi="Times New Roman" w:cs="Times New Roman"/>
          <w:sz w:val="24"/>
          <w:szCs w:val="24"/>
        </w:rPr>
        <w:t>К</w:t>
      </w:r>
      <w:r w:rsidR="00881DD2">
        <w:rPr>
          <w:rFonts w:ascii="Times New Roman" w:hAnsi="Times New Roman" w:cs="Times New Roman"/>
          <w:sz w:val="24"/>
          <w:szCs w:val="24"/>
        </w:rPr>
        <w:t xml:space="preserve">ратко пояснить, </w:t>
      </w:r>
      <w:r w:rsidR="0080577C">
        <w:rPr>
          <w:rFonts w:ascii="Times New Roman" w:hAnsi="Times New Roman" w:cs="Times New Roman"/>
          <w:sz w:val="24"/>
          <w:szCs w:val="24"/>
        </w:rPr>
        <w:t xml:space="preserve">какая кадровая политика реализуется в вузе и прежде всего, </w:t>
      </w:r>
      <w:r w:rsidR="00881DD2">
        <w:rPr>
          <w:rFonts w:ascii="Times New Roman" w:hAnsi="Times New Roman" w:cs="Times New Roman"/>
          <w:sz w:val="24"/>
          <w:szCs w:val="24"/>
        </w:rPr>
        <w:t>какая система карьеры будет предлагаться</w:t>
      </w:r>
      <w:r w:rsidR="0080577C">
        <w:rPr>
          <w:rFonts w:ascii="Times New Roman" w:hAnsi="Times New Roman" w:cs="Times New Roman"/>
          <w:sz w:val="24"/>
          <w:szCs w:val="24"/>
        </w:rPr>
        <w:t xml:space="preserve"> международным специалистам. Как уже пояснялось выше, от этого может зависеть выбор модели сервисов. </w:t>
      </w:r>
    </w:p>
    <w:p w:rsidR="00CC06A6" w:rsidRDefault="0044774C"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Наиболее при</w:t>
      </w:r>
      <w:r w:rsidR="00CC06A6">
        <w:rPr>
          <w:rFonts w:ascii="Times New Roman" w:hAnsi="Times New Roman" w:cs="Times New Roman"/>
          <w:sz w:val="24"/>
          <w:szCs w:val="24"/>
        </w:rPr>
        <w:t>влекательной</w:t>
      </w:r>
      <w:r>
        <w:rPr>
          <w:rFonts w:ascii="Times New Roman" w:hAnsi="Times New Roman" w:cs="Times New Roman"/>
          <w:sz w:val="24"/>
          <w:szCs w:val="24"/>
        </w:rPr>
        <w:t xml:space="preserve"> для международных специалистов является так называемая система пожизненного или бессрочного найма</w:t>
      </w:r>
      <w:r w:rsidR="003B2C52">
        <w:rPr>
          <w:rFonts w:ascii="Times New Roman" w:hAnsi="Times New Roman" w:cs="Times New Roman"/>
          <w:sz w:val="24"/>
          <w:szCs w:val="24"/>
        </w:rPr>
        <w:t>.</w:t>
      </w:r>
      <w:r w:rsidR="003B2C52" w:rsidRPr="003B2C52">
        <w:t xml:space="preserve"> </w:t>
      </w:r>
      <w:r w:rsidR="003B2C52" w:rsidRPr="003B2C52">
        <w:rPr>
          <w:rFonts w:ascii="Times New Roman" w:hAnsi="Times New Roman" w:cs="Times New Roman"/>
          <w:sz w:val="24"/>
          <w:szCs w:val="24"/>
        </w:rPr>
        <w:t xml:space="preserve">Эта система </w:t>
      </w:r>
      <w:r w:rsidR="003B2C52">
        <w:rPr>
          <w:rFonts w:ascii="Times New Roman" w:hAnsi="Times New Roman" w:cs="Times New Roman"/>
          <w:sz w:val="24"/>
          <w:szCs w:val="24"/>
        </w:rPr>
        <w:t xml:space="preserve">под названием </w:t>
      </w:r>
      <w:proofErr w:type="spellStart"/>
      <w:r w:rsidR="003B2C52" w:rsidRPr="003B2C52">
        <w:rPr>
          <w:rFonts w:ascii="Times New Roman" w:hAnsi="Times New Roman" w:cs="Times New Roman"/>
          <w:sz w:val="24"/>
          <w:szCs w:val="24"/>
        </w:rPr>
        <w:t>Tenure</w:t>
      </w:r>
      <w:proofErr w:type="spellEnd"/>
      <w:r w:rsidR="003B2C52" w:rsidRPr="003B2C52">
        <w:rPr>
          <w:rFonts w:ascii="Times New Roman" w:hAnsi="Times New Roman" w:cs="Times New Roman"/>
          <w:sz w:val="24"/>
          <w:szCs w:val="24"/>
        </w:rPr>
        <w:t xml:space="preserve"> </w:t>
      </w:r>
      <w:proofErr w:type="spellStart"/>
      <w:r w:rsidR="003B2C52" w:rsidRPr="003B2C52">
        <w:rPr>
          <w:rFonts w:ascii="Times New Roman" w:hAnsi="Times New Roman" w:cs="Times New Roman"/>
          <w:sz w:val="24"/>
          <w:szCs w:val="24"/>
        </w:rPr>
        <w:t>Track</w:t>
      </w:r>
      <w:proofErr w:type="spellEnd"/>
      <w:r w:rsidR="003B2C52" w:rsidRPr="003B2C52">
        <w:rPr>
          <w:rFonts w:ascii="Times New Roman" w:hAnsi="Times New Roman" w:cs="Times New Roman"/>
          <w:sz w:val="24"/>
          <w:szCs w:val="24"/>
        </w:rPr>
        <w:t xml:space="preserve"> </w:t>
      </w:r>
      <w:proofErr w:type="spellStart"/>
      <w:r w:rsidR="003B2C52" w:rsidRPr="003B2C52">
        <w:rPr>
          <w:rFonts w:ascii="Times New Roman" w:hAnsi="Times New Roman" w:cs="Times New Roman"/>
          <w:sz w:val="24"/>
          <w:szCs w:val="24"/>
        </w:rPr>
        <w:t>System</w:t>
      </w:r>
      <w:proofErr w:type="spellEnd"/>
      <w:r w:rsidR="003B2C52" w:rsidRPr="003B2C52">
        <w:rPr>
          <w:rFonts w:ascii="Times New Roman" w:hAnsi="Times New Roman" w:cs="Times New Roman"/>
          <w:sz w:val="24"/>
          <w:szCs w:val="24"/>
        </w:rPr>
        <w:t xml:space="preserve"> (или </w:t>
      </w:r>
      <w:proofErr w:type="spellStart"/>
      <w:r w:rsidR="003B2C52" w:rsidRPr="003B2C52">
        <w:rPr>
          <w:rFonts w:ascii="Times New Roman" w:hAnsi="Times New Roman" w:cs="Times New Roman"/>
          <w:sz w:val="24"/>
          <w:szCs w:val="24"/>
        </w:rPr>
        <w:t>Academic</w:t>
      </w:r>
      <w:proofErr w:type="spellEnd"/>
      <w:r w:rsidR="003B2C52" w:rsidRPr="003B2C52">
        <w:rPr>
          <w:rFonts w:ascii="Times New Roman" w:hAnsi="Times New Roman" w:cs="Times New Roman"/>
          <w:sz w:val="24"/>
          <w:szCs w:val="24"/>
        </w:rPr>
        <w:t xml:space="preserve"> </w:t>
      </w:r>
      <w:proofErr w:type="spellStart"/>
      <w:r w:rsidR="003B2C52" w:rsidRPr="003B2C52">
        <w:rPr>
          <w:rFonts w:ascii="Times New Roman" w:hAnsi="Times New Roman" w:cs="Times New Roman"/>
          <w:sz w:val="24"/>
          <w:szCs w:val="24"/>
        </w:rPr>
        <w:t>Tenure</w:t>
      </w:r>
      <w:proofErr w:type="spellEnd"/>
      <w:r w:rsidR="003B2C52" w:rsidRPr="003B2C52">
        <w:rPr>
          <w:rFonts w:ascii="Times New Roman" w:hAnsi="Times New Roman" w:cs="Times New Roman"/>
          <w:sz w:val="24"/>
          <w:szCs w:val="24"/>
        </w:rPr>
        <w:t xml:space="preserve">) широко распространена в основном в вузах США и Канады, но в последнее время её стали </w:t>
      </w:r>
      <w:r w:rsidR="003B2C52">
        <w:rPr>
          <w:rFonts w:ascii="Times New Roman" w:hAnsi="Times New Roman" w:cs="Times New Roman"/>
          <w:sz w:val="24"/>
          <w:szCs w:val="24"/>
        </w:rPr>
        <w:t xml:space="preserve">активно </w:t>
      </w:r>
      <w:r w:rsidR="003B2C52" w:rsidRPr="003B2C52">
        <w:rPr>
          <w:rFonts w:ascii="Times New Roman" w:hAnsi="Times New Roman" w:cs="Times New Roman"/>
          <w:sz w:val="24"/>
          <w:szCs w:val="24"/>
        </w:rPr>
        <w:t>внедрять и в учебных заведениях других стран</w:t>
      </w:r>
      <w:r w:rsidR="005424E2">
        <w:rPr>
          <w:rFonts w:ascii="Times New Roman" w:hAnsi="Times New Roman" w:cs="Times New Roman"/>
          <w:sz w:val="24"/>
          <w:szCs w:val="24"/>
        </w:rPr>
        <w:t>, в том числе и в России</w:t>
      </w:r>
      <w:r w:rsidR="003B2C52">
        <w:rPr>
          <w:rFonts w:ascii="Times New Roman" w:hAnsi="Times New Roman" w:cs="Times New Roman"/>
          <w:sz w:val="24"/>
          <w:szCs w:val="24"/>
        </w:rPr>
        <w:t xml:space="preserve">. </w:t>
      </w:r>
    </w:p>
    <w:p w:rsidR="00CC06A6" w:rsidRDefault="00CC06A6" w:rsidP="007777A1">
      <w:pPr>
        <w:spacing w:after="0" w:line="360" w:lineRule="auto"/>
        <w:ind w:firstLine="709"/>
        <w:jc w:val="both"/>
      </w:pPr>
      <w:r w:rsidRPr="00CC06A6">
        <w:rPr>
          <w:rFonts w:ascii="Times New Roman" w:hAnsi="Times New Roman" w:cs="Times New Roman"/>
          <w:sz w:val="24"/>
          <w:szCs w:val="24"/>
        </w:rPr>
        <w:t>Сущность этой системы заключается в том, чтобы предоставить учёным интеллектуальную свободу, оградить от внешнего давления, позволить им генерировать новые идеи и делать выводы, даже если они идут вразрез с общепринятыми взглядами. С теми преподавателями, которые принимаются на должности доцента (</w:t>
      </w:r>
      <w:proofErr w:type="spellStart"/>
      <w:r w:rsidRPr="00CC06A6">
        <w:rPr>
          <w:rFonts w:ascii="Times New Roman" w:hAnsi="Times New Roman" w:cs="Times New Roman"/>
          <w:sz w:val="24"/>
          <w:szCs w:val="24"/>
        </w:rPr>
        <w:t>Associate</w:t>
      </w:r>
      <w:proofErr w:type="spellEnd"/>
      <w:r w:rsidRPr="00CC06A6">
        <w:rPr>
          <w:rFonts w:ascii="Times New Roman" w:hAnsi="Times New Roman" w:cs="Times New Roman"/>
          <w:sz w:val="24"/>
          <w:szCs w:val="24"/>
        </w:rPr>
        <w:t xml:space="preserve"> </w:t>
      </w:r>
      <w:proofErr w:type="spellStart"/>
      <w:r w:rsidRPr="00CC06A6">
        <w:rPr>
          <w:rFonts w:ascii="Times New Roman" w:hAnsi="Times New Roman" w:cs="Times New Roman"/>
          <w:sz w:val="24"/>
          <w:szCs w:val="24"/>
        </w:rPr>
        <w:t>Professor</w:t>
      </w:r>
      <w:proofErr w:type="spellEnd"/>
      <w:r w:rsidRPr="00CC06A6">
        <w:rPr>
          <w:rFonts w:ascii="Times New Roman" w:hAnsi="Times New Roman" w:cs="Times New Roman"/>
          <w:sz w:val="24"/>
          <w:szCs w:val="24"/>
        </w:rPr>
        <w:t>) и профессора (</w:t>
      </w:r>
      <w:proofErr w:type="spellStart"/>
      <w:r w:rsidRPr="00CC06A6">
        <w:rPr>
          <w:rFonts w:ascii="Times New Roman" w:hAnsi="Times New Roman" w:cs="Times New Roman"/>
          <w:sz w:val="24"/>
          <w:szCs w:val="24"/>
        </w:rPr>
        <w:t>Professor</w:t>
      </w:r>
      <w:proofErr w:type="spellEnd"/>
      <w:r w:rsidRPr="00CC06A6">
        <w:rPr>
          <w:rFonts w:ascii="Times New Roman" w:hAnsi="Times New Roman" w:cs="Times New Roman"/>
          <w:sz w:val="24"/>
          <w:szCs w:val="24"/>
        </w:rPr>
        <w:t xml:space="preserve">) в рамках этой системы, заключается контракт, который позволяет работать до выхода на пенсию. Считается, что уволить человека с такой должности практически невозможно (если только он не нарушил грубо условия контракта, правила вуза или закон), поскольку окончательное решение об увольнении, как правило, принимает попечительский совет вуза и только при наличии веской и обоснованной причины. </w:t>
      </w:r>
      <w:proofErr w:type="gramStart"/>
      <w:r w:rsidRPr="00CC06A6">
        <w:rPr>
          <w:rFonts w:ascii="Times New Roman" w:hAnsi="Times New Roman" w:cs="Times New Roman"/>
          <w:sz w:val="24"/>
          <w:szCs w:val="24"/>
        </w:rPr>
        <w:t xml:space="preserve">Эту систему называют основным элементом, обеспечивающим профессиональную независимость учёных, поскольку заключение бессрочного контракта, не позволяющего уволить их по желанию администрации, обеспечивает им не только возможность не соглашаться с общепринятой научной точкой зрения, не давать положительных заключений на сомнительные результаты исследований под давлением администрации вуза, но и даёт </w:t>
      </w:r>
      <w:r w:rsidRPr="00CC06A6">
        <w:rPr>
          <w:rFonts w:ascii="Times New Roman" w:hAnsi="Times New Roman" w:cs="Times New Roman"/>
          <w:sz w:val="24"/>
          <w:szCs w:val="24"/>
        </w:rPr>
        <w:lastRenderedPageBreak/>
        <w:t>учёному возможность самому определять направления своих исследований, делать критические замечания и смелые предложения</w:t>
      </w:r>
      <w:proofErr w:type="gramEnd"/>
      <w:r w:rsidRPr="00CC06A6">
        <w:rPr>
          <w:rFonts w:ascii="Times New Roman" w:hAnsi="Times New Roman" w:cs="Times New Roman"/>
          <w:sz w:val="24"/>
          <w:szCs w:val="24"/>
        </w:rPr>
        <w:t xml:space="preserve">, не опасаясь последствий. Часто эту систему академической свободы сравнивают с системой независимости судей. Эта система также обеспечивает для </w:t>
      </w:r>
      <w:r w:rsidR="001E7B82">
        <w:rPr>
          <w:rFonts w:ascii="Times New Roman" w:hAnsi="Times New Roman" w:cs="Times New Roman"/>
          <w:sz w:val="24"/>
          <w:szCs w:val="24"/>
        </w:rPr>
        <w:t>научно-педагогического работника</w:t>
      </w:r>
      <w:r w:rsidRPr="00CC06A6">
        <w:rPr>
          <w:rFonts w:ascii="Times New Roman" w:hAnsi="Times New Roman" w:cs="Times New Roman"/>
          <w:sz w:val="24"/>
          <w:szCs w:val="24"/>
        </w:rPr>
        <w:t xml:space="preserve"> большую определённость с точки зрения длительности трудоустройства, даёт уверенность в завтрашнем дне, позволяет спокойно заниматься профессиональной деятельностью, не думая, где найти работу после окончания контракта, как обеспечить семью. Последнее очень важно для иностранных </w:t>
      </w:r>
      <w:r w:rsidR="001E7B82">
        <w:rPr>
          <w:rFonts w:ascii="Times New Roman" w:hAnsi="Times New Roman" w:cs="Times New Roman"/>
          <w:sz w:val="24"/>
          <w:szCs w:val="24"/>
        </w:rPr>
        <w:t>научно-педагогических работников</w:t>
      </w:r>
      <w:r w:rsidRPr="00CC06A6">
        <w:rPr>
          <w:rFonts w:ascii="Times New Roman" w:hAnsi="Times New Roman" w:cs="Times New Roman"/>
          <w:sz w:val="24"/>
          <w:szCs w:val="24"/>
        </w:rPr>
        <w:t>, и особенно в тех случаях, когда стараются привлечь учёных из более развитых стран в менее развитые и из более престижных вузов в менее престижные.</w:t>
      </w:r>
      <w:r w:rsidRPr="00CC06A6">
        <w:t xml:space="preserve"> </w:t>
      </w:r>
    </w:p>
    <w:p w:rsidR="00A761B7" w:rsidRPr="00561E6E" w:rsidRDefault="00CC06A6" w:rsidP="007777A1">
      <w:pPr>
        <w:spacing w:after="0" w:line="360" w:lineRule="auto"/>
        <w:ind w:firstLine="709"/>
        <w:jc w:val="both"/>
        <w:rPr>
          <w:rFonts w:ascii="Times New Roman" w:hAnsi="Times New Roman" w:cs="Times New Roman"/>
          <w:sz w:val="24"/>
          <w:szCs w:val="24"/>
        </w:rPr>
      </w:pPr>
      <w:r w:rsidRPr="00CC06A6">
        <w:rPr>
          <w:rFonts w:ascii="Times New Roman" w:hAnsi="Times New Roman" w:cs="Times New Roman"/>
          <w:sz w:val="24"/>
          <w:szCs w:val="24"/>
        </w:rPr>
        <w:t>Разрабатывая систему бессрочного найма</w:t>
      </w:r>
      <w:r w:rsidR="005424E2">
        <w:rPr>
          <w:rFonts w:ascii="Times New Roman" w:hAnsi="Times New Roman" w:cs="Times New Roman"/>
          <w:sz w:val="24"/>
          <w:szCs w:val="24"/>
        </w:rPr>
        <w:t>,</w:t>
      </w:r>
      <w:r w:rsidRPr="00CC06A6">
        <w:rPr>
          <w:rFonts w:ascii="Times New Roman" w:hAnsi="Times New Roman" w:cs="Times New Roman"/>
          <w:sz w:val="24"/>
          <w:szCs w:val="24"/>
        </w:rPr>
        <w:t xml:space="preserve"> следует иметь в виду, что в российском законодательстве для научно-педагогических работников нет понятия  бессрочного найма в принципе, поскольку для этой категории работников обязательна процедура конкурсного отбора. Тем не менее, некоторые российские вузы, как уже упоминалось выше, создают такую систему. Например, в </w:t>
      </w:r>
      <w:r w:rsidR="007137C6">
        <w:rPr>
          <w:rFonts w:ascii="Times New Roman" w:hAnsi="Times New Roman" w:cs="Times New Roman"/>
          <w:sz w:val="24"/>
          <w:szCs w:val="24"/>
        </w:rPr>
        <w:t xml:space="preserve">Национальном исследовательском университете </w:t>
      </w:r>
      <w:r w:rsidRPr="00CC06A6">
        <w:rPr>
          <w:rFonts w:ascii="Times New Roman" w:hAnsi="Times New Roman" w:cs="Times New Roman"/>
          <w:sz w:val="24"/>
          <w:szCs w:val="24"/>
        </w:rPr>
        <w:t>«Высш</w:t>
      </w:r>
      <w:r w:rsidR="007137C6">
        <w:rPr>
          <w:rFonts w:ascii="Times New Roman" w:hAnsi="Times New Roman" w:cs="Times New Roman"/>
          <w:sz w:val="24"/>
          <w:szCs w:val="24"/>
        </w:rPr>
        <w:t>ая</w:t>
      </w:r>
      <w:r w:rsidRPr="00CC06A6">
        <w:rPr>
          <w:rFonts w:ascii="Times New Roman" w:hAnsi="Times New Roman" w:cs="Times New Roman"/>
          <w:sz w:val="24"/>
          <w:szCs w:val="24"/>
        </w:rPr>
        <w:t xml:space="preserve"> школ</w:t>
      </w:r>
      <w:r w:rsidR="007137C6">
        <w:rPr>
          <w:rFonts w:ascii="Times New Roman" w:hAnsi="Times New Roman" w:cs="Times New Roman"/>
          <w:sz w:val="24"/>
          <w:szCs w:val="24"/>
        </w:rPr>
        <w:t>а</w:t>
      </w:r>
      <w:r w:rsidRPr="00CC06A6">
        <w:rPr>
          <w:rFonts w:ascii="Times New Roman" w:hAnsi="Times New Roman" w:cs="Times New Roman"/>
          <w:sz w:val="24"/>
          <w:szCs w:val="24"/>
        </w:rPr>
        <w:t xml:space="preserve"> экономики» с иностранным научно-педагогическим работником «заключается договор на неопределенный срок, при этом он все равно должен раз в пять лет проходить через конкурс. В этом случае контракт бессрочного найма − скорее, моральное обязательство университета перед работником, чем какая-то юридическая действительность»</w:t>
      </w:r>
      <w:r w:rsidR="005424E2">
        <w:rPr>
          <w:rFonts w:ascii="Times New Roman" w:hAnsi="Times New Roman" w:cs="Times New Roman"/>
          <w:sz w:val="24"/>
          <w:szCs w:val="24"/>
        </w:rPr>
        <w:t>.</w:t>
      </w:r>
    </w:p>
    <w:p w:rsidR="00A761B7" w:rsidRDefault="00A761B7"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Если предполагается введение в вузе системы</w:t>
      </w:r>
      <w:r w:rsidRPr="00CC06A6">
        <w:rPr>
          <w:rFonts w:ascii="Times New Roman" w:hAnsi="Times New Roman" w:cs="Times New Roman"/>
          <w:sz w:val="24"/>
          <w:szCs w:val="24"/>
        </w:rPr>
        <w:t xml:space="preserve"> </w:t>
      </w:r>
      <w:r>
        <w:rPr>
          <w:rFonts w:ascii="Times New Roman" w:hAnsi="Times New Roman" w:cs="Times New Roman"/>
          <w:sz w:val="24"/>
          <w:szCs w:val="24"/>
        </w:rPr>
        <w:t>пожизненного найма, то необходимо указать в каких структурных подразделениях, по каким дисциплинам и сколько бессрочных должностей планируется ввести</w:t>
      </w:r>
      <w:r w:rsidR="00BC7986">
        <w:rPr>
          <w:rFonts w:ascii="Times New Roman" w:hAnsi="Times New Roman" w:cs="Times New Roman"/>
          <w:sz w:val="24"/>
          <w:szCs w:val="24"/>
        </w:rPr>
        <w:t xml:space="preserve">, в </w:t>
      </w:r>
      <w:proofErr w:type="gramStart"/>
      <w:r w:rsidR="009C51FD">
        <w:rPr>
          <w:rFonts w:ascii="Times New Roman" w:hAnsi="Times New Roman" w:cs="Times New Roman"/>
          <w:sz w:val="24"/>
          <w:szCs w:val="24"/>
        </w:rPr>
        <w:t>течение</w:t>
      </w:r>
      <w:proofErr w:type="gramEnd"/>
      <w:r w:rsidR="009C51FD">
        <w:rPr>
          <w:rFonts w:ascii="Times New Roman" w:hAnsi="Times New Roman" w:cs="Times New Roman"/>
          <w:sz w:val="24"/>
          <w:szCs w:val="24"/>
        </w:rPr>
        <w:t xml:space="preserve"> какого времени планируется заполнить </w:t>
      </w:r>
      <w:r w:rsidR="00BC7986">
        <w:rPr>
          <w:rFonts w:ascii="Times New Roman" w:hAnsi="Times New Roman" w:cs="Times New Roman"/>
          <w:sz w:val="24"/>
          <w:szCs w:val="24"/>
        </w:rPr>
        <w:t xml:space="preserve">эти </w:t>
      </w:r>
      <w:r w:rsidR="009C51FD">
        <w:rPr>
          <w:rFonts w:ascii="Times New Roman" w:hAnsi="Times New Roman" w:cs="Times New Roman"/>
          <w:sz w:val="24"/>
          <w:szCs w:val="24"/>
        </w:rPr>
        <w:t xml:space="preserve">вакансии. </w:t>
      </w:r>
      <w:r>
        <w:rPr>
          <w:rFonts w:ascii="Times New Roman" w:hAnsi="Times New Roman" w:cs="Times New Roman"/>
          <w:sz w:val="24"/>
          <w:szCs w:val="24"/>
        </w:rPr>
        <w:t xml:space="preserve">От этого будет зависеть интенсивность работы и загруженность персонала вуза, оказывающего услуги международным специалистам. </w:t>
      </w:r>
    </w:p>
    <w:p w:rsidR="00451F7B" w:rsidRDefault="00A761B7"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Если на начальном этапе планируется вводить относительно небо</w:t>
      </w:r>
      <w:r w:rsidR="009C51FD">
        <w:rPr>
          <w:rFonts w:ascii="Times New Roman" w:hAnsi="Times New Roman" w:cs="Times New Roman"/>
          <w:sz w:val="24"/>
          <w:szCs w:val="24"/>
        </w:rPr>
        <w:t>льшое количество бессрочных дол</w:t>
      </w:r>
      <w:r>
        <w:rPr>
          <w:rFonts w:ascii="Times New Roman" w:hAnsi="Times New Roman" w:cs="Times New Roman"/>
          <w:sz w:val="24"/>
          <w:szCs w:val="24"/>
        </w:rPr>
        <w:t>жностей</w:t>
      </w:r>
      <w:r w:rsidR="009C51FD">
        <w:rPr>
          <w:rFonts w:ascii="Times New Roman" w:hAnsi="Times New Roman" w:cs="Times New Roman"/>
          <w:sz w:val="24"/>
          <w:szCs w:val="24"/>
        </w:rPr>
        <w:t xml:space="preserve"> или вообще не </w:t>
      </w:r>
      <w:r w:rsidR="009C51FD" w:rsidRPr="00B14D6A">
        <w:rPr>
          <w:rFonts w:ascii="Times New Roman" w:hAnsi="Times New Roman" w:cs="Times New Roman"/>
          <w:sz w:val="24"/>
          <w:szCs w:val="24"/>
        </w:rPr>
        <w:t xml:space="preserve">планируется вводить систему бессрочных контрактов, то </w:t>
      </w:r>
      <w:r w:rsidR="00BC7986" w:rsidRPr="00B14D6A">
        <w:rPr>
          <w:rFonts w:ascii="Times New Roman" w:hAnsi="Times New Roman" w:cs="Times New Roman"/>
          <w:sz w:val="24"/>
          <w:szCs w:val="24"/>
        </w:rPr>
        <w:t xml:space="preserve">для внедрения можно выбрать </w:t>
      </w:r>
      <w:r w:rsidR="00B14D6A" w:rsidRPr="00B14D6A">
        <w:rPr>
          <w:rFonts w:ascii="Times New Roman" w:hAnsi="Times New Roman" w:cs="Times New Roman"/>
          <w:sz w:val="24"/>
          <w:szCs w:val="24"/>
        </w:rPr>
        <w:t>вторую</w:t>
      </w:r>
      <w:r w:rsidR="00BC7986" w:rsidRPr="00B14D6A">
        <w:rPr>
          <w:rFonts w:ascii="Times New Roman" w:hAnsi="Times New Roman" w:cs="Times New Roman"/>
          <w:color w:val="FF0000"/>
          <w:sz w:val="24"/>
          <w:szCs w:val="24"/>
        </w:rPr>
        <w:t xml:space="preserve"> </w:t>
      </w:r>
      <w:r w:rsidR="00BC7986" w:rsidRPr="00B14D6A">
        <w:rPr>
          <w:rFonts w:ascii="Times New Roman" w:hAnsi="Times New Roman" w:cs="Times New Roman"/>
          <w:sz w:val="24"/>
          <w:szCs w:val="24"/>
        </w:rPr>
        <w:t xml:space="preserve">модель </w:t>
      </w:r>
      <w:r w:rsidR="00BC7986">
        <w:rPr>
          <w:rFonts w:ascii="Times New Roman" w:hAnsi="Times New Roman" w:cs="Times New Roman"/>
          <w:sz w:val="24"/>
          <w:szCs w:val="24"/>
        </w:rPr>
        <w:t xml:space="preserve">сервисов поддержки, то есть модель, не требующую создания в вузе специализированных структур. Если же вуз не стеснён в средствах и (или) в дальнейшем планирует расширение (введение) системы бессрочных контрактов, то с самого начала можно рассматривать и вариант реализации </w:t>
      </w:r>
      <w:r w:rsidR="00B14D6A">
        <w:rPr>
          <w:rFonts w:ascii="Times New Roman" w:hAnsi="Times New Roman" w:cs="Times New Roman"/>
          <w:sz w:val="24"/>
          <w:szCs w:val="24"/>
        </w:rPr>
        <w:t>перв</w:t>
      </w:r>
      <w:r w:rsidR="00BC7986">
        <w:rPr>
          <w:rFonts w:ascii="Times New Roman" w:hAnsi="Times New Roman" w:cs="Times New Roman"/>
          <w:sz w:val="24"/>
          <w:szCs w:val="24"/>
        </w:rPr>
        <w:t xml:space="preserve">ой модели сервисов поддержки. </w:t>
      </w:r>
      <w:r w:rsidR="009B3C4B">
        <w:rPr>
          <w:rFonts w:ascii="Times New Roman" w:hAnsi="Times New Roman" w:cs="Times New Roman"/>
          <w:sz w:val="24"/>
          <w:szCs w:val="24"/>
        </w:rPr>
        <w:t>Причины и логику принятия того или иного решения необходимо отразить в тексте политики.</w:t>
      </w:r>
    </w:p>
    <w:p w:rsidR="00E71D85" w:rsidRDefault="00784D96"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51F7B">
        <w:rPr>
          <w:rFonts w:ascii="Times New Roman" w:hAnsi="Times New Roman" w:cs="Times New Roman"/>
          <w:sz w:val="24"/>
          <w:szCs w:val="24"/>
        </w:rPr>
        <w:t>.</w:t>
      </w:r>
      <w:r w:rsidR="00CB5017">
        <w:rPr>
          <w:rFonts w:ascii="Times New Roman" w:hAnsi="Times New Roman" w:cs="Times New Roman"/>
          <w:sz w:val="24"/>
          <w:szCs w:val="24"/>
        </w:rPr>
        <w:t xml:space="preserve"> </w:t>
      </w:r>
      <w:r w:rsidR="00CF3DE7">
        <w:rPr>
          <w:rFonts w:ascii="Times New Roman" w:hAnsi="Times New Roman" w:cs="Times New Roman"/>
          <w:sz w:val="24"/>
          <w:szCs w:val="24"/>
        </w:rPr>
        <w:t>Кратко сформулировать, какие услуги для международных специалистов необходимо и возможно в текущей ситуации предоставлять в вузе.</w:t>
      </w:r>
      <w:r w:rsidR="0021037E">
        <w:rPr>
          <w:rFonts w:ascii="Times New Roman" w:hAnsi="Times New Roman" w:cs="Times New Roman"/>
          <w:sz w:val="24"/>
          <w:szCs w:val="24"/>
        </w:rPr>
        <w:t xml:space="preserve"> </w:t>
      </w:r>
      <w:r w:rsidR="00AE6D56">
        <w:rPr>
          <w:rFonts w:ascii="Times New Roman" w:hAnsi="Times New Roman" w:cs="Times New Roman"/>
          <w:sz w:val="24"/>
          <w:szCs w:val="24"/>
        </w:rPr>
        <w:t xml:space="preserve">В профессиональной сфере могут предоставляться услуги по ознакомлению с местом работы и коллективом, </w:t>
      </w:r>
      <w:r w:rsidR="00AE6D56">
        <w:rPr>
          <w:rFonts w:ascii="Times New Roman" w:hAnsi="Times New Roman" w:cs="Times New Roman"/>
          <w:sz w:val="24"/>
          <w:szCs w:val="24"/>
        </w:rPr>
        <w:lastRenderedPageBreak/>
        <w:t>порядком использования оборудования и ресурсов университета. Необходимо продумать порядок общения иностранных специалистов с представителями промышленности, других вузов и научных организаций. Желательно продумать вопрос реализации исследований и работ совместно с коллегами из зарубежного университета, в котором прежде работал иностранный специалист</w:t>
      </w:r>
      <w:r w:rsidR="00F36872">
        <w:rPr>
          <w:rFonts w:ascii="Times New Roman" w:hAnsi="Times New Roman" w:cs="Times New Roman"/>
          <w:sz w:val="24"/>
          <w:szCs w:val="24"/>
        </w:rPr>
        <w:t>. Важными являются также вопросы по оказанию содействия в получении дополнительного финансирования для проведения исследований и работ.</w:t>
      </w:r>
    </w:p>
    <w:p w:rsidR="00D4588E" w:rsidRDefault="00F36872"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поддержки может быть двусторонним, т.е. оказывая поддержку иностранному специалисту, можно получать поддержку и от него. Например, оказывая ему помощь в освоении университетской платформы дистанционного обучения, можно с его помощью разработать новые курсы, или попросить у опытного иностранного специалиста провести консультации для сотрудников университета по требованиям к оформлению публикаций в зарубежных журналах</w:t>
      </w:r>
      <w:r w:rsidR="00AE6D56">
        <w:rPr>
          <w:rFonts w:ascii="Times New Roman" w:hAnsi="Times New Roman" w:cs="Times New Roman"/>
          <w:sz w:val="24"/>
          <w:szCs w:val="24"/>
        </w:rPr>
        <w:t xml:space="preserve"> </w:t>
      </w:r>
      <w:r>
        <w:rPr>
          <w:rFonts w:ascii="Times New Roman" w:hAnsi="Times New Roman" w:cs="Times New Roman"/>
          <w:sz w:val="24"/>
          <w:szCs w:val="24"/>
        </w:rPr>
        <w:t>с высоким рейтингом,  а также подготовить ряд совместных публикаций в такие журналы.</w:t>
      </w:r>
    </w:p>
    <w:p w:rsidR="00746149" w:rsidRDefault="00F36872"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Очень важно хорошо продумать </w:t>
      </w:r>
      <w:r w:rsidR="00F62086">
        <w:rPr>
          <w:rFonts w:ascii="Times New Roman" w:hAnsi="Times New Roman" w:cs="Times New Roman"/>
          <w:sz w:val="24"/>
          <w:szCs w:val="24"/>
        </w:rPr>
        <w:t xml:space="preserve">порядок оказания поддержки </w:t>
      </w:r>
      <w:r w:rsidR="00504B14">
        <w:rPr>
          <w:rFonts w:ascii="Times New Roman" w:hAnsi="Times New Roman" w:cs="Times New Roman"/>
          <w:sz w:val="24"/>
          <w:szCs w:val="24"/>
        </w:rPr>
        <w:t xml:space="preserve">иностранным специалистам и </w:t>
      </w:r>
      <w:r w:rsidR="00F62086">
        <w:rPr>
          <w:rFonts w:ascii="Times New Roman" w:hAnsi="Times New Roman" w:cs="Times New Roman"/>
          <w:sz w:val="24"/>
          <w:szCs w:val="24"/>
        </w:rPr>
        <w:t>в социально-бытовой</w:t>
      </w:r>
      <w:r w:rsidR="00504B14">
        <w:rPr>
          <w:rFonts w:ascii="Times New Roman" w:hAnsi="Times New Roman" w:cs="Times New Roman"/>
          <w:sz w:val="24"/>
          <w:szCs w:val="24"/>
        </w:rPr>
        <w:t xml:space="preserve"> сфере. </w:t>
      </w:r>
      <w:r w:rsidR="00D4588E">
        <w:rPr>
          <w:rFonts w:ascii="Times New Roman" w:hAnsi="Times New Roman" w:cs="Times New Roman"/>
          <w:sz w:val="24"/>
          <w:szCs w:val="24"/>
        </w:rPr>
        <w:t xml:space="preserve">Порядок и содержание поддержки в социализации иностранного специалиста </w:t>
      </w:r>
      <w:r w:rsidR="007409B4">
        <w:rPr>
          <w:rFonts w:ascii="Times New Roman" w:hAnsi="Times New Roman" w:cs="Times New Roman"/>
          <w:sz w:val="24"/>
          <w:szCs w:val="24"/>
        </w:rPr>
        <w:t xml:space="preserve">в немалой степени </w:t>
      </w:r>
      <w:r w:rsidR="00D4588E">
        <w:rPr>
          <w:rFonts w:ascii="Times New Roman" w:hAnsi="Times New Roman" w:cs="Times New Roman"/>
          <w:sz w:val="24"/>
          <w:szCs w:val="24"/>
        </w:rPr>
        <w:t xml:space="preserve">зависит от того, из какой страны прибыл этот специалист или  к какому этносу принадлежит. Поэтому при определении политики оказания поддержки в социализации не лишним будет опереться на научные данные в этой сфере. Например, на </w:t>
      </w:r>
      <w:r w:rsidR="005B2EEF">
        <w:rPr>
          <w:rFonts w:ascii="Times New Roman" w:hAnsi="Times New Roman" w:cs="Times New Roman"/>
          <w:sz w:val="24"/>
          <w:szCs w:val="24"/>
        </w:rPr>
        <w:t>«</w:t>
      </w:r>
      <w:r w:rsidR="00D4588E" w:rsidRPr="005B2EEF">
        <w:rPr>
          <w:rFonts w:ascii="Times New Roman" w:hAnsi="Times New Roman" w:cs="Times New Roman"/>
          <w:sz w:val="24"/>
          <w:szCs w:val="24"/>
        </w:rPr>
        <w:t>Культурные характеристики</w:t>
      </w:r>
      <w:r w:rsidR="005B2EEF">
        <w:rPr>
          <w:rFonts w:ascii="Times New Roman" w:hAnsi="Times New Roman" w:cs="Times New Roman"/>
          <w:sz w:val="24"/>
          <w:szCs w:val="24"/>
        </w:rPr>
        <w:t>»</w:t>
      </w:r>
      <w:r w:rsidR="00D4588E">
        <w:rPr>
          <w:rFonts w:ascii="Times New Roman" w:hAnsi="Times New Roman" w:cs="Times New Roman"/>
          <w:sz w:val="24"/>
          <w:szCs w:val="24"/>
        </w:rPr>
        <w:t xml:space="preserve"> </w:t>
      </w:r>
      <w:proofErr w:type="spellStart"/>
      <w:r w:rsidR="00D4588E">
        <w:rPr>
          <w:rFonts w:ascii="Times New Roman" w:hAnsi="Times New Roman" w:cs="Times New Roman"/>
          <w:sz w:val="24"/>
          <w:szCs w:val="24"/>
        </w:rPr>
        <w:t>Герта</w:t>
      </w:r>
      <w:proofErr w:type="spellEnd"/>
      <w:r w:rsidR="00D4588E">
        <w:rPr>
          <w:rFonts w:ascii="Times New Roman" w:hAnsi="Times New Roman" w:cs="Times New Roman"/>
          <w:sz w:val="24"/>
          <w:szCs w:val="24"/>
        </w:rPr>
        <w:t xml:space="preserve"> </w:t>
      </w:r>
      <w:proofErr w:type="spellStart"/>
      <w:r w:rsidR="00D4588E">
        <w:rPr>
          <w:rFonts w:ascii="Times New Roman" w:hAnsi="Times New Roman" w:cs="Times New Roman"/>
          <w:sz w:val="24"/>
          <w:szCs w:val="24"/>
        </w:rPr>
        <w:t>Хофстеде</w:t>
      </w:r>
      <w:proofErr w:type="spellEnd"/>
      <w:r w:rsidR="00D4588E">
        <w:rPr>
          <w:rFonts w:ascii="Times New Roman" w:hAnsi="Times New Roman" w:cs="Times New Roman"/>
          <w:sz w:val="24"/>
          <w:szCs w:val="24"/>
        </w:rPr>
        <w:t xml:space="preserve"> (</w:t>
      </w:r>
      <w:proofErr w:type="spellStart"/>
      <w:r w:rsidR="00D4588E" w:rsidRPr="00D4588E">
        <w:rPr>
          <w:rFonts w:ascii="Times New Roman" w:hAnsi="Times New Roman" w:cs="Times New Roman"/>
          <w:sz w:val="24"/>
          <w:szCs w:val="24"/>
          <w:lang w:eastAsia="ru-RU"/>
        </w:rPr>
        <w:t>Hofstede’s</w:t>
      </w:r>
      <w:proofErr w:type="spellEnd"/>
      <w:r w:rsidR="00D4588E" w:rsidRPr="00D4588E">
        <w:rPr>
          <w:rFonts w:ascii="Times New Roman" w:hAnsi="Times New Roman" w:cs="Times New Roman"/>
          <w:sz w:val="24"/>
          <w:szCs w:val="24"/>
          <w:lang w:eastAsia="ru-RU"/>
        </w:rPr>
        <w:t xml:space="preserve"> </w:t>
      </w:r>
      <w:proofErr w:type="spellStart"/>
      <w:r w:rsidR="00D4588E" w:rsidRPr="00D4588E">
        <w:rPr>
          <w:rFonts w:ascii="Times New Roman" w:hAnsi="Times New Roman" w:cs="Times New Roman"/>
          <w:sz w:val="24"/>
          <w:szCs w:val="24"/>
          <w:lang w:eastAsia="ru-RU"/>
        </w:rPr>
        <w:t>Cultural</w:t>
      </w:r>
      <w:proofErr w:type="spellEnd"/>
      <w:r w:rsidR="00D4588E" w:rsidRPr="00D4588E">
        <w:rPr>
          <w:rFonts w:ascii="Times New Roman" w:hAnsi="Times New Roman" w:cs="Times New Roman"/>
          <w:sz w:val="24"/>
          <w:szCs w:val="24"/>
          <w:lang w:eastAsia="ru-RU"/>
        </w:rPr>
        <w:t xml:space="preserve"> </w:t>
      </w:r>
      <w:proofErr w:type="spellStart"/>
      <w:r w:rsidR="00D4588E" w:rsidRPr="00D4588E">
        <w:rPr>
          <w:rFonts w:ascii="Times New Roman" w:hAnsi="Times New Roman" w:cs="Times New Roman"/>
          <w:sz w:val="24"/>
          <w:szCs w:val="24"/>
          <w:lang w:eastAsia="ru-RU"/>
        </w:rPr>
        <w:t>Dimensions</w:t>
      </w:r>
      <w:proofErr w:type="spellEnd"/>
      <w:r w:rsidR="00D4588E">
        <w:rPr>
          <w:rFonts w:ascii="Times New Roman" w:hAnsi="Times New Roman" w:cs="Times New Roman"/>
          <w:sz w:val="24"/>
          <w:szCs w:val="24"/>
        </w:rPr>
        <w:t>)</w:t>
      </w:r>
      <w:r w:rsidR="00490E44">
        <w:rPr>
          <w:rFonts w:ascii="Times New Roman" w:hAnsi="Times New Roman" w:cs="Times New Roman"/>
          <w:sz w:val="24"/>
          <w:szCs w:val="24"/>
        </w:rPr>
        <w:t xml:space="preserve">. Как показывают работы этого </w:t>
      </w:r>
      <w:r w:rsidR="000A0D0F">
        <w:rPr>
          <w:rFonts w:ascii="Times New Roman" w:hAnsi="Times New Roman" w:cs="Times New Roman"/>
          <w:sz w:val="24"/>
          <w:szCs w:val="24"/>
        </w:rPr>
        <w:t xml:space="preserve">и других </w:t>
      </w:r>
      <w:r w:rsidR="00490E44">
        <w:rPr>
          <w:rFonts w:ascii="Times New Roman" w:hAnsi="Times New Roman" w:cs="Times New Roman"/>
          <w:sz w:val="24"/>
          <w:szCs w:val="24"/>
        </w:rPr>
        <w:t>социолог</w:t>
      </w:r>
      <w:r w:rsidR="000A0D0F">
        <w:rPr>
          <w:rFonts w:ascii="Times New Roman" w:hAnsi="Times New Roman" w:cs="Times New Roman"/>
          <w:sz w:val="24"/>
          <w:szCs w:val="24"/>
        </w:rPr>
        <w:t>ов,</w:t>
      </w:r>
      <w:r w:rsidR="00490E44">
        <w:rPr>
          <w:rFonts w:ascii="Times New Roman" w:hAnsi="Times New Roman" w:cs="Times New Roman"/>
          <w:sz w:val="24"/>
          <w:szCs w:val="24"/>
        </w:rPr>
        <w:t xml:space="preserve"> личностные характеристики преподавателя и студента, их поведение в классе и взаимные ожидания значительно разнятся в зависимости от той культуры, в которой они воспитывались.</w:t>
      </w:r>
      <w:r w:rsidR="000A0D0F">
        <w:rPr>
          <w:rFonts w:ascii="Times New Roman" w:hAnsi="Times New Roman" w:cs="Times New Roman"/>
          <w:sz w:val="24"/>
          <w:szCs w:val="24"/>
        </w:rPr>
        <w:t xml:space="preserve"> Поэтому в политике</w:t>
      </w:r>
      <w:r w:rsidR="00D4588E">
        <w:rPr>
          <w:rFonts w:ascii="Times New Roman" w:hAnsi="Times New Roman" w:cs="Times New Roman"/>
          <w:sz w:val="24"/>
          <w:szCs w:val="24"/>
        </w:rPr>
        <w:t xml:space="preserve"> </w:t>
      </w:r>
      <w:r w:rsidR="007409B4">
        <w:rPr>
          <w:rFonts w:ascii="Times New Roman" w:hAnsi="Times New Roman" w:cs="Times New Roman"/>
          <w:sz w:val="24"/>
          <w:szCs w:val="24"/>
        </w:rPr>
        <w:t>желательно</w:t>
      </w:r>
      <w:r w:rsidR="000A0D0F">
        <w:rPr>
          <w:rFonts w:ascii="Times New Roman" w:hAnsi="Times New Roman" w:cs="Times New Roman"/>
          <w:sz w:val="24"/>
          <w:szCs w:val="24"/>
        </w:rPr>
        <w:t xml:space="preserve"> продекларировать, что работа по социализации иностранных специалистов, то есть введение их в другую культуру, должна </w:t>
      </w:r>
      <w:r w:rsidR="00746149">
        <w:rPr>
          <w:rFonts w:ascii="Times New Roman" w:hAnsi="Times New Roman" w:cs="Times New Roman"/>
          <w:sz w:val="24"/>
          <w:szCs w:val="24"/>
        </w:rPr>
        <w:t>проводиться на научной основе</w:t>
      </w:r>
      <w:r w:rsidR="0073149A">
        <w:rPr>
          <w:rFonts w:ascii="Times New Roman" w:hAnsi="Times New Roman" w:cs="Times New Roman"/>
          <w:sz w:val="24"/>
          <w:szCs w:val="24"/>
        </w:rPr>
        <w:t>, а на практике следовать этому заявлению</w:t>
      </w:r>
      <w:r w:rsidR="00746149">
        <w:rPr>
          <w:rFonts w:ascii="Times New Roman" w:hAnsi="Times New Roman" w:cs="Times New Roman"/>
          <w:sz w:val="24"/>
          <w:szCs w:val="24"/>
        </w:rPr>
        <w:t>. В практике зарубежных университетов нередки были случаи, когда иностранные научно-педагогические работники очень быстро теряли работоспособность или получали нервный срыв, если с ними не проводилась работа по ознакомлению с поведенческими характеристиками представителей другой культуры.</w:t>
      </w:r>
    </w:p>
    <w:p w:rsidR="007409B4" w:rsidRDefault="00F54C96"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этого, необходимо продумать меры по реализации неформального общения иностранных специалистов с коллегами и студентами своего вуза. В США, например, преподавателям рекомендуется приглашать иностранных коллег, работающих в американском вузе, к себе домой</w:t>
      </w:r>
      <w:r w:rsidR="00172CBC">
        <w:rPr>
          <w:rFonts w:ascii="Times New Roman" w:hAnsi="Times New Roman" w:cs="Times New Roman"/>
          <w:sz w:val="24"/>
          <w:szCs w:val="24"/>
        </w:rPr>
        <w:t xml:space="preserve"> для совместного общения в неформальной обстановке</w:t>
      </w:r>
      <w:r>
        <w:rPr>
          <w:rFonts w:ascii="Times New Roman" w:hAnsi="Times New Roman" w:cs="Times New Roman"/>
          <w:sz w:val="24"/>
          <w:szCs w:val="24"/>
        </w:rPr>
        <w:t>.</w:t>
      </w:r>
      <w:r w:rsidR="000A0D0F">
        <w:rPr>
          <w:rFonts w:ascii="Times New Roman" w:hAnsi="Times New Roman" w:cs="Times New Roman"/>
          <w:sz w:val="24"/>
          <w:szCs w:val="24"/>
        </w:rPr>
        <w:t xml:space="preserve"> </w:t>
      </w:r>
      <w:r>
        <w:rPr>
          <w:rFonts w:ascii="Times New Roman" w:hAnsi="Times New Roman" w:cs="Times New Roman"/>
          <w:sz w:val="24"/>
          <w:szCs w:val="24"/>
        </w:rPr>
        <w:t xml:space="preserve">Альтернативой приглашению </w:t>
      </w:r>
      <w:proofErr w:type="gramStart"/>
      <w:r>
        <w:rPr>
          <w:rFonts w:ascii="Times New Roman" w:hAnsi="Times New Roman" w:cs="Times New Roman"/>
          <w:sz w:val="24"/>
          <w:szCs w:val="24"/>
        </w:rPr>
        <w:t>домой</w:t>
      </w:r>
      <w:proofErr w:type="gramEnd"/>
      <w:r>
        <w:rPr>
          <w:rFonts w:ascii="Times New Roman" w:hAnsi="Times New Roman" w:cs="Times New Roman"/>
          <w:sz w:val="24"/>
          <w:szCs w:val="24"/>
        </w:rPr>
        <w:t xml:space="preserve"> может быть вечер в </w:t>
      </w:r>
      <w:r w:rsidR="000A1AC4">
        <w:rPr>
          <w:rFonts w:ascii="Times New Roman" w:hAnsi="Times New Roman" w:cs="Times New Roman"/>
          <w:sz w:val="24"/>
          <w:szCs w:val="24"/>
        </w:rPr>
        <w:t xml:space="preserve">кафе или </w:t>
      </w:r>
      <w:r>
        <w:rPr>
          <w:rFonts w:ascii="Times New Roman" w:hAnsi="Times New Roman" w:cs="Times New Roman"/>
          <w:sz w:val="24"/>
          <w:szCs w:val="24"/>
        </w:rPr>
        <w:t>ресторане</w:t>
      </w:r>
      <w:r w:rsidR="000A1AC4">
        <w:rPr>
          <w:rFonts w:ascii="Times New Roman" w:hAnsi="Times New Roman" w:cs="Times New Roman"/>
          <w:sz w:val="24"/>
          <w:szCs w:val="24"/>
        </w:rPr>
        <w:t>,</w:t>
      </w:r>
      <w:r>
        <w:rPr>
          <w:rFonts w:ascii="Times New Roman" w:hAnsi="Times New Roman" w:cs="Times New Roman"/>
          <w:sz w:val="24"/>
          <w:szCs w:val="24"/>
        </w:rPr>
        <w:t xml:space="preserve"> пикник на природе. Совместные походы в театры и музеи тоже неплохой способ социализации. </w:t>
      </w:r>
      <w:r w:rsidR="007409B4">
        <w:rPr>
          <w:rFonts w:ascii="Times New Roman" w:hAnsi="Times New Roman" w:cs="Times New Roman"/>
          <w:sz w:val="24"/>
          <w:szCs w:val="24"/>
        </w:rPr>
        <w:lastRenderedPageBreak/>
        <w:t xml:space="preserve">Внеклассная работа иностранных специалистов со студентами, участие в работе различных клубов по интересам также приветствуется. </w:t>
      </w:r>
      <w:r>
        <w:rPr>
          <w:rFonts w:ascii="Times New Roman" w:hAnsi="Times New Roman" w:cs="Times New Roman"/>
          <w:sz w:val="24"/>
          <w:szCs w:val="24"/>
        </w:rPr>
        <w:t xml:space="preserve">В документе, описывающем политику предоставления сервисов поддержки, необходимо в общих чертах предложить возможные направления работы </w:t>
      </w:r>
      <w:r w:rsidR="007409B4">
        <w:rPr>
          <w:rFonts w:ascii="Times New Roman" w:hAnsi="Times New Roman" w:cs="Times New Roman"/>
          <w:sz w:val="24"/>
          <w:szCs w:val="24"/>
        </w:rPr>
        <w:t xml:space="preserve">по социализации </w:t>
      </w:r>
      <w:r>
        <w:rPr>
          <w:rFonts w:ascii="Times New Roman" w:hAnsi="Times New Roman" w:cs="Times New Roman"/>
          <w:sz w:val="24"/>
          <w:szCs w:val="24"/>
        </w:rPr>
        <w:t xml:space="preserve">и </w:t>
      </w:r>
      <w:r w:rsidR="007409B4">
        <w:rPr>
          <w:rFonts w:ascii="Times New Roman" w:hAnsi="Times New Roman" w:cs="Times New Roman"/>
          <w:sz w:val="24"/>
          <w:szCs w:val="24"/>
        </w:rPr>
        <w:t xml:space="preserve">должностных </w:t>
      </w:r>
      <w:r>
        <w:rPr>
          <w:rFonts w:ascii="Times New Roman" w:hAnsi="Times New Roman" w:cs="Times New Roman"/>
          <w:sz w:val="24"/>
          <w:szCs w:val="24"/>
        </w:rPr>
        <w:t>лиц, которые могли бы контролировать этот процесс.</w:t>
      </w:r>
    </w:p>
    <w:p w:rsidR="0058219B" w:rsidRDefault="007409B4"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Помощь в быту не менее важна для иностранных специалистов. Россия не относится к странам, население которых в основной массе владеет английским языком. Поэтому за стенами университета иностранному специалисту может быть нелегко.</w:t>
      </w:r>
      <w:r w:rsidR="000A0D0F" w:rsidRPr="000A0D0F">
        <w:rPr>
          <w:rFonts w:ascii="Times New Roman" w:hAnsi="Times New Roman" w:cs="Times New Roman"/>
          <w:sz w:val="24"/>
          <w:szCs w:val="24"/>
        </w:rPr>
        <w:t xml:space="preserve"> </w:t>
      </w:r>
      <w:r>
        <w:rPr>
          <w:rFonts w:ascii="Times New Roman" w:hAnsi="Times New Roman" w:cs="Times New Roman"/>
          <w:sz w:val="24"/>
          <w:szCs w:val="24"/>
        </w:rPr>
        <w:t>Простой поход в магазин или поездка на общественном транспорте могут превратиться в проблему. Не говоря уже о поиске жилья для семьи, устройстве на работу супруги и детей в школу</w:t>
      </w:r>
      <w:r w:rsidRPr="007409B4">
        <w:rPr>
          <w:rFonts w:ascii="Times New Roman" w:hAnsi="Times New Roman" w:cs="Times New Roman"/>
          <w:sz w:val="24"/>
          <w:szCs w:val="24"/>
        </w:rPr>
        <w:t>/</w:t>
      </w:r>
      <w:r>
        <w:rPr>
          <w:rFonts w:ascii="Times New Roman" w:hAnsi="Times New Roman" w:cs="Times New Roman"/>
          <w:sz w:val="24"/>
          <w:szCs w:val="24"/>
        </w:rPr>
        <w:t xml:space="preserve">детский сад, получении медицинской помощи и т.д. </w:t>
      </w:r>
      <w:r w:rsidR="0058219B">
        <w:rPr>
          <w:rFonts w:ascii="Times New Roman" w:hAnsi="Times New Roman" w:cs="Times New Roman"/>
          <w:sz w:val="24"/>
          <w:szCs w:val="24"/>
        </w:rPr>
        <w:t>Разработчики политики должны обратить внимание тех, кто будет разрабатывать план реализации этой политики и конкретные услуги</w:t>
      </w:r>
      <w:r w:rsidR="000A1AC4">
        <w:rPr>
          <w:rFonts w:ascii="Times New Roman" w:hAnsi="Times New Roman" w:cs="Times New Roman"/>
          <w:sz w:val="24"/>
          <w:szCs w:val="24"/>
        </w:rPr>
        <w:t>,</w:t>
      </w:r>
      <w:r w:rsidR="0058219B">
        <w:rPr>
          <w:rFonts w:ascii="Times New Roman" w:hAnsi="Times New Roman" w:cs="Times New Roman"/>
          <w:sz w:val="24"/>
          <w:szCs w:val="24"/>
        </w:rPr>
        <w:t xml:space="preserve"> на необходимость эффективной поддержки иностранных специалистов в этой области.</w:t>
      </w:r>
    </w:p>
    <w:p w:rsidR="00A645C0" w:rsidRDefault="00784D96"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58219B">
        <w:rPr>
          <w:rFonts w:ascii="Times New Roman" w:hAnsi="Times New Roman" w:cs="Times New Roman"/>
          <w:sz w:val="24"/>
          <w:szCs w:val="24"/>
        </w:rPr>
        <w:t xml:space="preserve">. Обозначить структуры и должностных лиц, которые будут непосредственно </w:t>
      </w:r>
      <w:proofErr w:type="gramStart"/>
      <w:r w:rsidR="0058219B">
        <w:rPr>
          <w:rFonts w:ascii="Times New Roman" w:hAnsi="Times New Roman" w:cs="Times New Roman"/>
          <w:sz w:val="24"/>
          <w:szCs w:val="24"/>
        </w:rPr>
        <w:t>разрабатывать</w:t>
      </w:r>
      <w:proofErr w:type="gramEnd"/>
      <w:r w:rsidR="0058219B">
        <w:rPr>
          <w:rFonts w:ascii="Times New Roman" w:hAnsi="Times New Roman" w:cs="Times New Roman"/>
          <w:sz w:val="24"/>
          <w:szCs w:val="24"/>
        </w:rPr>
        <w:t xml:space="preserve"> и предоставлять услуги международным специалистам</w:t>
      </w:r>
      <w:r w:rsidR="00425D5A">
        <w:rPr>
          <w:rFonts w:ascii="Times New Roman" w:hAnsi="Times New Roman" w:cs="Times New Roman"/>
          <w:sz w:val="24"/>
          <w:szCs w:val="24"/>
        </w:rPr>
        <w:t xml:space="preserve">. </w:t>
      </w:r>
      <w:r w:rsidR="00A645C0">
        <w:rPr>
          <w:rFonts w:ascii="Times New Roman" w:hAnsi="Times New Roman" w:cs="Times New Roman"/>
          <w:sz w:val="24"/>
          <w:szCs w:val="24"/>
        </w:rPr>
        <w:t xml:space="preserve">Решения по структуре системы сервисов принимаются на основе понимания текущего положения дел с проблемой предоставления сервисов международным специалистам; понимания, зачем и какие международные специалисты нужны вузу в ближайшее время; на основе </w:t>
      </w:r>
      <w:r w:rsidR="001912DD">
        <w:rPr>
          <w:rFonts w:ascii="Times New Roman" w:hAnsi="Times New Roman" w:cs="Times New Roman"/>
          <w:sz w:val="24"/>
          <w:szCs w:val="24"/>
        </w:rPr>
        <w:t xml:space="preserve">понимания </w:t>
      </w:r>
      <w:r w:rsidR="00A645C0">
        <w:rPr>
          <w:rFonts w:ascii="Times New Roman" w:hAnsi="Times New Roman" w:cs="Times New Roman"/>
          <w:sz w:val="24"/>
          <w:szCs w:val="24"/>
        </w:rPr>
        <w:t xml:space="preserve">кадровой политики вуза и системы карьеры, которая будет предлагаться международным специалистам; а также на основе </w:t>
      </w:r>
      <w:r w:rsidR="001912DD">
        <w:rPr>
          <w:rFonts w:ascii="Times New Roman" w:hAnsi="Times New Roman" w:cs="Times New Roman"/>
          <w:sz w:val="24"/>
          <w:szCs w:val="24"/>
        </w:rPr>
        <w:t xml:space="preserve">понимания </w:t>
      </w:r>
      <w:r w:rsidR="00A645C0">
        <w:rPr>
          <w:rFonts w:ascii="Times New Roman" w:hAnsi="Times New Roman" w:cs="Times New Roman"/>
          <w:sz w:val="24"/>
          <w:szCs w:val="24"/>
        </w:rPr>
        <w:t xml:space="preserve">тех услуг, которые планируется предоставлять международным специалистам, то есть на основе того, что записано в политике по вышеописанным </w:t>
      </w:r>
      <w:r w:rsidR="001912DD">
        <w:rPr>
          <w:rFonts w:ascii="Times New Roman" w:hAnsi="Times New Roman" w:cs="Times New Roman"/>
          <w:sz w:val="24"/>
          <w:szCs w:val="24"/>
        </w:rPr>
        <w:t xml:space="preserve">здесь </w:t>
      </w:r>
      <w:r w:rsidR="00A645C0">
        <w:rPr>
          <w:rFonts w:ascii="Times New Roman" w:hAnsi="Times New Roman" w:cs="Times New Roman"/>
          <w:sz w:val="24"/>
          <w:szCs w:val="24"/>
        </w:rPr>
        <w:t>пунктам 2,3,4 и 5.</w:t>
      </w:r>
    </w:p>
    <w:p w:rsidR="00FD1FCC" w:rsidRDefault="00EC6FCC"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этом разделе</w:t>
      </w:r>
      <w:r w:rsidR="001912DD">
        <w:rPr>
          <w:rFonts w:ascii="Times New Roman" w:hAnsi="Times New Roman" w:cs="Times New Roman"/>
          <w:sz w:val="24"/>
          <w:szCs w:val="24"/>
        </w:rPr>
        <w:t xml:space="preserve"> следует кратко описать</w:t>
      </w:r>
      <w:r w:rsidR="00205416" w:rsidRPr="00205416">
        <w:rPr>
          <w:rFonts w:ascii="Times New Roman" w:hAnsi="Times New Roman" w:cs="Times New Roman"/>
          <w:color w:val="FF0000"/>
          <w:sz w:val="23"/>
          <w:szCs w:val="23"/>
          <w:lang w:eastAsia="ru-RU"/>
        </w:rPr>
        <w:t xml:space="preserve"> </w:t>
      </w:r>
      <w:r w:rsidR="00205416" w:rsidRPr="00205416">
        <w:rPr>
          <w:rFonts w:ascii="Times New Roman" w:hAnsi="Times New Roman" w:cs="Times New Roman"/>
          <w:sz w:val="24"/>
          <w:szCs w:val="24"/>
          <w:lang w:eastAsia="ru-RU"/>
        </w:rPr>
        <w:t>форм</w:t>
      </w:r>
      <w:r w:rsidR="00205416">
        <w:rPr>
          <w:rFonts w:ascii="Times New Roman" w:hAnsi="Times New Roman" w:cs="Times New Roman"/>
          <w:sz w:val="24"/>
          <w:szCs w:val="24"/>
          <w:lang w:eastAsia="ru-RU"/>
        </w:rPr>
        <w:t>у</w:t>
      </w:r>
      <w:r w:rsidR="00205416" w:rsidRPr="00205416">
        <w:rPr>
          <w:rFonts w:ascii="Times New Roman" w:hAnsi="Times New Roman" w:cs="Times New Roman"/>
          <w:sz w:val="24"/>
          <w:szCs w:val="24"/>
          <w:lang w:eastAsia="ru-RU"/>
        </w:rPr>
        <w:t xml:space="preserve"> организации сервисов</w:t>
      </w:r>
      <w:r w:rsidR="00F8627A">
        <w:rPr>
          <w:rFonts w:ascii="Times New Roman" w:hAnsi="Times New Roman" w:cs="Times New Roman"/>
          <w:sz w:val="24"/>
          <w:szCs w:val="24"/>
          <w:lang w:eastAsia="ru-RU"/>
        </w:rPr>
        <w:t xml:space="preserve">, то </w:t>
      </w:r>
      <w:proofErr w:type="gramStart"/>
      <w:r w:rsidR="00F8627A">
        <w:rPr>
          <w:rFonts w:ascii="Times New Roman" w:hAnsi="Times New Roman" w:cs="Times New Roman"/>
          <w:sz w:val="24"/>
          <w:szCs w:val="24"/>
          <w:lang w:eastAsia="ru-RU"/>
        </w:rPr>
        <w:t>есть</w:t>
      </w:r>
      <w:proofErr w:type="gramEnd"/>
      <w:r w:rsidR="001912DD">
        <w:rPr>
          <w:rFonts w:ascii="Times New Roman" w:hAnsi="Times New Roman" w:cs="Times New Roman"/>
          <w:sz w:val="24"/>
          <w:szCs w:val="24"/>
        </w:rPr>
        <w:t xml:space="preserve"> какая модель сервисов будет реализовываться в вузе: с созданием специализированных структур или без создания таких структур. </w:t>
      </w:r>
      <w:r w:rsidR="00F8627A">
        <w:rPr>
          <w:rFonts w:ascii="Times New Roman" w:hAnsi="Times New Roman" w:cs="Times New Roman"/>
          <w:sz w:val="24"/>
          <w:szCs w:val="24"/>
        </w:rPr>
        <w:t xml:space="preserve">А также </w:t>
      </w:r>
      <w:proofErr w:type="gramStart"/>
      <w:r w:rsidR="00F8627A">
        <w:rPr>
          <w:rFonts w:ascii="Times New Roman" w:hAnsi="Times New Roman" w:cs="Times New Roman"/>
          <w:sz w:val="24"/>
          <w:szCs w:val="24"/>
        </w:rPr>
        <w:t>необходимо</w:t>
      </w:r>
      <w:proofErr w:type="gramEnd"/>
      <w:r w:rsidR="00F8627A">
        <w:rPr>
          <w:rFonts w:ascii="Times New Roman" w:hAnsi="Times New Roman" w:cs="Times New Roman"/>
          <w:sz w:val="24"/>
          <w:szCs w:val="24"/>
        </w:rPr>
        <w:t xml:space="preserve"> в</w:t>
      </w:r>
      <w:r w:rsidR="001912DD">
        <w:rPr>
          <w:rFonts w:ascii="Times New Roman" w:hAnsi="Times New Roman" w:cs="Times New Roman"/>
          <w:sz w:val="24"/>
          <w:szCs w:val="24"/>
        </w:rPr>
        <w:t xml:space="preserve"> общем определить</w:t>
      </w:r>
      <w:r w:rsidR="00DF4BBC">
        <w:rPr>
          <w:rFonts w:ascii="Times New Roman" w:hAnsi="Times New Roman" w:cs="Times New Roman"/>
          <w:sz w:val="24"/>
          <w:szCs w:val="24"/>
        </w:rPr>
        <w:t>,</w:t>
      </w:r>
      <w:r w:rsidR="001912DD">
        <w:rPr>
          <w:rFonts w:ascii="Times New Roman" w:hAnsi="Times New Roman" w:cs="Times New Roman"/>
          <w:sz w:val="24"/>
          <w:szCs w:val="24"/>
        </w:rPr>
        <w:t xml:space="preserve"> какие структуры будут создаваться или задействованы в предоставлении услуг, и за что будет нести ответственность каждая из структур и какие основные функции выполнять</w:t>
      </w:r>
      <w:r w:rsidR="00F8627A">
        <w:rPr>
          <w:rFonts w:ascii="Times New Roman" w:hAnsi="Times New Roman" w:cs="Times New Roman"/>
          <w:sz w:val="24"/>
          <w:szCs w:val="24"/>
        </w:rPr>
        <w:t>;</w:t>
      </w:r>
      <w:r w:rsidR="001912DD">
        <w:rPr>
          <w:rFonts w:ascii="Times New Roman" w:hAnsi="Times New Roman" w:cs="Times New Roman"/>
          <w:sz w:val="24"/>
          <w:szCs w:val="24"/>
        </w:rPr>
        <w:t xml:space="preserve"> </w:t>
      </w:r>
      <w:r w:rsidR="00F8627A">
        <w:rPr>
          <w:rFonts w:ascii="Times New Roman" w:hAnsi="Times New Roman" w:cs="Times New Roman"/>
          <w:sz w:val="24"/>
          <w:szCs w:val="24"/>
        </w:rPr>
        <w:t>к</w:t>
      </w:r>
      <w:r w:rsidR="00DE7C08">
        <w:rPr>
          <w:rFonts w:ascii="Times New Roman" w:hAnsi="Times New Roman" w:cs="Times New Roman"/>
          <w:sz w:val="24"/>
          <w:szCs w:val="24"/>
        </w:rPr>
        <w:t xml:space="preserve">то из должностных лиц должен создавать необходимые структуры или организовывать деятельность </w:t>
      </w:r>
      <w:r w:rsidR="00F8627A">
        <w:rPr>
          <w:rFonts w:ascii="Times New Roman" w:hAnsi="Times New Roman" w:cs="Times New Roman"/>
          <w:sz w:val="24"/>
          <w:szCs w:val="24"/>
        </w:rPr>
        <w:t xml:space="preserve">существующих структур </w:t>
      </w:r>
      <w:r w:rsidR="00DE7C08">
        <w:rPr>
          <w:rFonts w:ascii="Times New Roman" w:hAnsi="Times New Roman" w:cs="Times New Roman"/>
          <w:sz w:val="24"/>
          <w:szCs w:val="24"/>
        </w:rPr>
        <w:t>по необходимому направлению. При создании новых структур – определить количество сотрудников в них и зону ответственности каждого. При использовании с</w:t>
      </w:r>
      <w:r>
        <w:rPr>
          <w:rFonts w:ascii="Times New Roman" w:hAnsi="Times New Roman" w:cs="Times New Roman"/>
          <w:sz w:val="24"/>
          <w:szCs w:val="24"/>
        </w:rPr>
        <w:t>уществующих</w:t>
      </w:r>
      <w:r w:rsidR="00DE7C08">
        <w:rPr>
          <w:rFonts w:ascii="Times New Roman" w:hAnsi="Times New Roman" w:cs="Times New Roman"/>
          <w:sz w:val="24"/>
          <w:szCs w:val="24"/>
        </w:rPr>
        <w:t xml:space="preserve"> структур, определить, какие структуры будут вовлечены в процесс предоставления сервисов</w:t>
      </w:r>
      <w:r w:rsidR="00D36ED5">
        <w:rPr>
          <w:rFonts w:ascii="Times New Roman" w:hAnsi="Times New Roman" w:cs="Times New Roman"/>
          <w:sz w:val="24"/>
          <w:szCs w:val="24"/>
        </w:rPr>
        <w:t>,</w:t>
      </w:r>
      <w:r w:rsidR="00DE7C08">
        <w:rPr>
          <w:rFonts w:ascii="Times New Roman" w:hAnsi="Times New Roman" w:cs="Times New Roman"/>
          <w:sz w:val="24"/>
          <w:szCs w:val="24"/>
        </w:rPr>
        <w:t xml:space="preserve"> и за какие направления деятельности они будут отвечать. О</w:t>
      </w:r>
      <w:r w:rsidR="00D36ED5">
        <w:rPr>
          <w:rFonts w:ascii="Times New Roman" w:hAnsi="Times New Roman" w:cs="Times New Roman"/>
          <w:sz w:val="24"/>
          <w:szCs w:val="24"/>
        </w:rPr>
        <w:t>пределить основных</w:t>
      </w:r>
      <w:r w:rsidR="00DE7C08">
        <w:rPr>
          <w:rFonts w:ascii="Times New Roman" w:hAnsi="Times New Roman" w:cs="Times New Roman"/>
          <w:sz w:val="24"/>
          <w:szCs w:val="24"/>
        </w:rPr>
        <w:t xml:space="preserve"> сотрудников</w:t>
      </w:r>
      <w:r w:rsidR="00D36ED5">
        <w:rPr>
          <w:rFonts w:ascii="Times New Roman" w:hAnsi="Times New Roman" w:cs="Times New Roman"/>
          <w:sz w:val="24"/>
          <w:szCs w:val="24"/>
        </w:rPr>
        <w:t xml:space="preserve"> этих структур</w:t>
      </w:r>
      <w:r w:rsidR="00DE7C08">
        <w:rPr>
          <w:rFonts w:ascii="Times New Roman" w:hAnsi="Times New Roman" w:cs="Times New Roman"/>
          <w:sz w:val="24"/>
          <w:szCs w:val="24"/>
        </w:rPr>
        <w:t xml:space="preserve">, которые будут задействованы в предоставлении услуг международным специалистам и зону ответственности каждого. Необходимо также определить </w:t>
      </w:r>
      <w:r w:rsidR="005328A5">
        <w:rPr>
          <w:rFonts w:ascii="Times New Roman" w:hAnsi="Times New Roman" w:cs="Times New Roman"/>
          <w:sz w:val="24"/>
          <w:szCs w:val="24"/>
        </w:rPr>
        <w:t>схему управления</w:t>
      </w:r>
      <w:r w:rsidR="006410B5">
        <w:rPr>
          <w:rFonts w:ascii="Times New Roman" w:hAnsi="Times New Roman" w:cs="Times New Roman"/>
          <w:sz w:val="24"/>
          <w:szCs w:val="24"/>
        </w:rPr>
        <w:t xml:space="preserve"> сервисами</w:t>
      </w:r>
      <w:r w:rsidR="005328A5">
        <w:rPr>
          <w:rFonts w:ascii="Times New Roman" w:hAnsi="Times New Roman" w:cs="Times New Roman"/>
          <w:sz w:val="24"/>
          <w:szCs w:val="24"/>
        </w:rPr>
        <w:t xml:space="preserve">, </w:t>
      </w:r>
      <w:r w:rsidR="00DE7C08">
        <w:rPr>
          <w:rFonts w:ascii="Times New Roman" w:hAnsi="Times New Roman" w:cs="Times New Roman"/>
          <w:sz w:val="24"/>
          <w:szCs w:val="24"/>
        </w:rPr>
        <w:t xml:space="preserve">руководителя координирующей </w:t>
      </w:r>
      <w:r w:rsidR="00DE7C08">
        <w:rPr>
          <w:rFonts w:ascii="Times New Roman" w:hAnsi="Times New Roman" w:cs="Times New Roman"/>
          <w:sz w:val="24"/>
          <w:szCs w:val="24"/>
        </w:rPr>
        <w:lastRenderedPageBreak/>
        <w:t>структуры</w:t>
      </w:r>
      <w:r w:rsidR="003E0BE5">
        <w:rPr>
          <w:rFonts w:ascii="Times New Roman" w:hAnsi="Times New Roman" w:cs="Times New Roman"/>
          <w:sz w:val="24"/>
          <w:szCs w:val="24"/>
        </w:rPr>
        <w:t>, порядок организации взаимодействия с</w:t>
      </w:r>
      <w:r>
        <w:rPr>
          <w:rFonts w:ascii="Times New Roman" w:hAnsi="Times New Roman" w:cs="Times New Roman"/>
          <w:sz w:val="24"/>
          <w:szCs w:val="24"/>
        </w:rPr>
        <w:t>труктур, входящих в систему сер</w:t>
      </w:r>
      <w:r w:rsidR="003E0BE5">
        <w:rPr>
          <w:rFonts w:ascii="Times New Roman" w:hAnsi="Times New Roman" w:cs="Times New Roman"/>
          <w:sz w:val="24"/>
          <w:szCs w:val="24"/>
        </w:rPr>
        <w:t>в</w:t>
      </w:r>
      <w:r>
        <w:rPr>
          <w:rFonts w:ascii="Times New Roman" w:hAnsi="Times New Roman" w:cs="Times New Roman"/>
          <w:sz w:val="24"/>
          <w:szCs w:val="24"/>
        </w:rPr>
        <w:t>и</w:t>
      </w:r>
      <w:r w:rsidR="003E0BE5">
        <w:rPr>
          <w:rFonts w:ascii="Times New Roman" w:hAnsi="Times New Roman" w:cs="Times New Roman"/>
          <w:sz w:val="24"/>
          <w:szCs w:val="24"/>
        </w:rPr>
        <w:t>сов</w:t>
      </w:r>
      <w:r w:rsidR="00D36ED5">
        <w:rPr>
          <w:rFonts w:ascii="Times New Roman" w:hAnsi="Times New Roman" w:cs="Times New Roman"/>
          <w:sz w:val="24"/>
          <w:szCs w:val="24"/>
        </w:rPr>
        <w:t>.</w:t>
      </w:r>
      <w:r w:rsidR="006410B5">
        <w:rPr>
          <w:rFonts w:ascii="Times New Roman" w:hAnsi="Times New Roman" w:cs="Times New Roman"/>
          <w:sz w:val="24"/>
          <w:szCs w:val="24"/>
        </w:rPr>
        <w:t xml:space="preserve"> Кратко обознач</w:t>
      </w:r>
      <w:r>
        <w:rPr>
          <w:rFonts w:ascii="Times New Roman" w:hAnsi="Times New Roman" w:cs="Times New Roman"/>
          <w:sz w:val="24"/>
          <w:szCs w:val="24"/>
        </w:rPr>
        <w:t>ить</w:t>
      </w:r>
      <w:r w:rsidR="006410B5">
        <w:rPr>
          <w:rFonts w:ascii="Times New Roman" w:hAnsi="Times New Roman" w:cs="Times New Roman"/>
          <w:sz w:val="24"/>
          <w:szCs w:val="24"/>
        </w:rPr>
        <w:t xml:space="preserve"> порядок </w:t>
      </w:r>
      <w:r w:rsidR="006410B5" w:rsidRPr="006410B5">
        <w:rPr>
          <w:rFonts w:ascii="Times New Roman" w:hAnsi="Times New Roman" w:cs="Times New Roman"/>
          <w:sz w:val="24"/>
          <w:szCs w:val="24"/>
        </w:rPr>
        <w:t>организации взаимодействия сервисов профессиональной и социально бытовой поддержки международных специалистов с другими системами</w:t>
      </w:r>
      <w:r w:rsidR="003E0BE5">
        <w:rPr>
          <w:rFonts w:ascii="Times New Roman" w:hAnsi="Times New Roman" w:cs="Times New Roman"/>
          <w:sz w:val="24"/>
          <w:szCs w:val="24"/>
        </w:rPr>
        <w:t>, органами</w:t>
      </w:r>
      <w:r w:rsidR="006410B5" w:rsidRPr="006410B5">
        <w:rPr>
          <w:rFonts w:ascii="Times New Roman" w:hAnsi="Times New Roman" w:cs="Times New Roman"/>
          <w:sz w:val="24"/>
          <w:szCs w:val="24"/>
        </w:rPr>
        <w:t xml:space="preserve"> и </w:t>
      </w:r>
      <w:r>
        <w:rPr>
          <w:rFonts w:ascii="Times New Roman" w:hAnsi="Times New Roman" w:cs="Times New Roman"/>
          <w:sz w:val="24"/>
          <w:szCs w:val="24"/>
        </w:rPr>
        <w:t>структурными</w:t>
      </w:r>
      <w:r w:rsidR="006410B5" w:rsidRPr="006410B5">
        <w:rPr>
          <w:rFonts w:ascii="Times New Roman" w:hAnsi="Times New Roman" w:cs="Times New Roman"/>
          <w:sz w:val="24"/>
          <w:szCs w:val="24"/>
        </w:rPr>
        <w:t xml:space="preserve"> подразделениями университета</w:t>
      </w:r>
      <w:r w:rsidR="006410B5">
        <w:rPr>
          <w:rFonts w:ascii="Times New Roman" w:hAnsi="Times New Roman" w:cs="Times New Roman"/>
          <w:sz w:val="24"/>
          <w:szCs w:val="24"/>
        </w:rPr>
        <w:t>.</w:t>
      </w:r>
    </w:p>
    <w:p w:rsidR="00684BDC" w:rsidRDefault="00FD1FCC"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Определяется также и порядок поддержки самой системы сервисов, </w:t>
      </w:r>
      <w:r w:rsidR="00F97316">
        <w:rPr>
          <w:rFonts w:ascii="Times New Roman" w:hAnsi="Times New Roman" w:cs="Times New Roman"/>
          <w:sz w:val="24"/>
          <w:szCs w:val="24"/>
        </w:rPr>
        <w:t xml:space="preserve">прежде </w:t>
      </w:r>
      <w:proofErr w:type="gramStart"/>
      <w:r w:rsidR="00F97316">
        <w:rPr>
          <w:rFonts w:ascii="Times New Roman" w:hAnsi="Times New Roman" w:cs="Times New Roman"/>
          <w:sz w:val="24"/>
          <w:szCs w:val="24"/>
        </w:rPr>
        <w:t>всего</w:t>
      </w:r>
      <w:proofErr w:type="gramEnd"/>
      <w:r w:rsidR="00F97316">
        <w:rPr>
          <w:rFonts w:ascii="Times New Roman" w:hAnsi="Times New Roman" w:cs="Times New Roman"/>
          <w:sz w:val="24"/>
          <w:szCs w:val="24"/>
        </w:rPr>
        <w:t xml:space="preserve"> </w:t>
      </w:r>
      <w:r w:rsidR="00EC6FCC">
        <w:rPr>
          <w:rFonts w:ascii="Times New Roman" w:hAnsi="Times New Roman" w:cs="Times New Roman"/>
          <w:sz w:val="24"/>
          <w:szCs w:val="24"/>
        </w:rPr>
        <w:t>определяются</w:t>
      </w:r>
      <w:r w:rsidR="00F97316">
        <w:rPr>
          <w:rFonts w:ascii="Times New Roman" w:hAnsi="Times New Roman" w:cs="Times New Roman"/>
          <w:sz w:val="24"/>
          <w:szCs w:val="24"/>
        </w:rPr>
        <w:t xml:space="preserve"> </w:t>
      </w:r>
      <w:r>
        <w:rPr>
          <w:rFonts w:ascii="Times New Roman" w:hAnsi="Times New Roman" w:cs="Times New Roman"/>
          <w:sz w:val="24"/>
          <w:szCs w:val="24"/>
        </w:rPr>
        <w:t>структуры и специалисты, которые будут проводить обучение сотрудников, предоставляющих сервисы поддержки, готовить для них учебные и методические материалы и документацию, организовывать анкетирование сотрудников и международных специалистов</w:t>
      </w:r>
      <w:r w:rsidR="006410B5">
        <w:rPr>
          <w:rFonts w:ascii="Times New Roman" w:hAnsi="Times New Roman" w:cs="Times New Roman"/>
          <w:sz w:val="24"/>
          <w:szCs w:val="24"/>
        </w:rPr>
        <w:t>, осуществлять оценку эффективности деятельности системы сервисов и её сотрудников, вносить предложения по развитию и совершенствованию системы.</w:t>
      </w:r>
    </w:p>
    <w:p w:rsidR="00684BDC" w:rsidRDefault="00684BDC" w:rsidP="007777A1">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7892">
        <w:rPr>
          <w:rFonts w:ascii="Times New Roman" w:hAnsi="Times New Roman" w:cs="Times New Roman"/>
          <w:sz w:val="24"/>
          <w:szCs w:val="24"/>
        </w:rPr>
        <w:t xml:space="preserve">7. </w:t>
      </w:r>
      <w:r w:rsidR="008F480D">
        <w:rPr>
          <w:rFonts w:ascii="Times New Roman" w:hAnsi="Times New Roman" w:cs="Times New Roman"/>
          <w:sz w:val="24"/>
          <w:szCs w:val="24"/>
        </w:rPr>
        <w:t>В этом документе необходимо также кратко охарактеризовать предлагаемые к использованию с</w:t>
      </w:r>
      <w:r w:rsidRPr="009F74FD">
        <w:rPr>
          <w:rFonts w:ascii="Times New Roman" w:hAnsi="Times New Roman" w:cs="Times New Roman"/>
          <w:sz w:val="24"/>
          <w:szCs w:val="24"/>
        </w:rPr>
        <w:t>истем</w:t>
      </w:r>
      <w:r w:rsidR="008F480D">
        <w:rPr>
          <w:rFonts w:ascii="Times New Roman" w:hAnsi="Times New Roman" w:cs="Times New Roman"/>
          <w:sz w:val="24"/>
          <w:szCs w:val="24"/>
        </w:rPr>
        <w:t>у</w:t>
      </w:r>
      <w:r w:rsidRPr="009F74FD">
        <w:rPr>
          <w:rFonts w:ascii="Times New Roman" w:hAnsi="Times New Roman" w:cs="Times New Roman"/>
          <w:sz w:val="24"/>
          <w:szCs w:val="24"/>
        </w:rPr>
        <w:t xml:space="preserve"> показателей и процедуры оценки эффективности работы подразделений</w:t>
      </w:r>
      <w:r>
        <w:rPr>
          <w:rFonts w:ascii="Times New Roman" w:hAnsi="Times New Roman" w:cs="Times New Roman"/>
          <w:sz w:val="24"/>
          <w:szCs w:val="24"/>
        </w:rPr>
        <w:t xml:space="preserve"> </w:t>
      </w:r>
      <w:r w:rsidRPr="009F74FD">
        <w:rPr>
          <w:rFonts w:ascii="Times New Roman" w:hAnsi="Times New Roman" w:cs="Times New Roman"/>
          <w:sz w:val="24"/>
          <w:szCs w:val="24"/>
        </w:rPr>
        <w:t>и сотрудников,</w:t>
      </w:r>
      <w:r w:rsidR="008F480D">
        <w:rPr>
          <w:rFonts w:ascii="Times New Roman" w:hAnsi="Times New Roman" w:cs="Times New Roman"/>
          <w:sz w:val="24"/>
          <w:szCs w:val="24"/>
        </w:rPr>
        <w:t xml:space="preserve"> </w:t>
      </w:r>
      <w:r w:rsidRPr="009F74FD">
        <w:rPr>
          <w:rFonts w:ascii="Times New Roman" w:hAnsi="Times New Roman" w:cs="Times New Roman"/>
          <w:sz w:val="24"/>
          <w:szCs w:val="24"/>
        </w:rPr>
        <w:t xml:space="preserve">осуществляющих поддержку </w:t>
      </w:r>
      <w:r>
        <w:rPr>
          <w:rFonts w:ascii="Times New Roman" w:hAnsi="Times New Roman" w:cs="Times New Roman"/>
          <w:sz w:val="24"/>
          <w:szCs w:val="24"/>
        </w:rPr>
        <w:t>международ</w:t>
      </w:r>
      <w:r w:rsidRPr="009F74FD">
        <w:rPr>
          <w:rFonts w:ascii="Times New Roman" w:hAnsi="Times New Roman" w:cs="Times New Roman"/>
          <w:sz w:val="24"/>
          <w:szCs w:val="24"/>
        </w:rPr>
        <w:t>ных</w:t>
      </w:r>
      <w:r>
        <w:rPr>
          <w:rFonts w:ascii="Times New Roman" w:hAnsi="Times New Roman" w:cs="Times New Roman"/>
          <w:sz w:val="24"/>
          <w:szCs w:val="24"/>
        </w:rPr>
        <w:t xml:space="preserve"> </w:t>
      </w:r>
      <w:r w:rsidRPr="009F74FD">
        <w:rPr>
          <w:rFonts w:ascii="Times New Roman" w:hAnsi="Times New Roman" w:cs="Times New Roman"/>
          <w:sz w:val="24"/>
          <w:szCs w:val="24"/>
        </w:rPr>
        <w:t>специалистов</w:t>
      </w:r>
      <w:r w:rsidR="008F480D">
        <w:rPr>
          <w:rFonts w:ascii="Times New Roman" w:hAnsi="Times New Roman" w:cs="Times New Roman"/>
          <w:sz w:val="24"/>
          <w:szCs w:val="24"/>
        </w:rPr>
        <w:t>.</w:t>
      </w:r>
    </w:p>
    <w:p w:rsidR="001912DD" w:rsidRDefault="00BE6DE2"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D1FCC">
        <w:rPr>
          <w:rFonts w:ascii="Times New Roman" w:hAnsi="Times New Roman" w:cs="Times New Roman"/>
          <w:sz w:val="24"/>
          <w:szCs w:val="24"/>
        </w:rPr>
        <w:t xml:space="preserve">Кроме этого, </w:t>
      </w:r>
      <w:r w:rsidR="008F480D">
        <w:rPr>
          <w:rFonts w:ascii="Times New Roman" w:hAnsi="Times New Roman" w:cs="Times New Roman"/>
          <w:sz w:val="24"/>
          <w:szCs w:val="24"/>
        </w:rPr>
        <w:t xml:space="preserve">в этом документе </w:t>
      </w:r>
      <w:r w:rsidR="00FD1FCC">
        <w:rPr>
          <w:rFonts w:ascii="Times New Roman" w:hAnsi="Times New Roman" w:cs="Times New Roman"/>
          <w:sz w:val="24"/>
          <w:szCs w:val="24"/>
        </w:rPr>
        <w:t>определяются источники и порядок финансирования</w:t>
      </w:r>
      <w:r w:rsidR="00D36ED5">
        <w:rPr>
          <w:rFonts w:ascii="Times New Roman" w:hAnsi="Times New Roman" w:cs="Times New Roman"/>
          <w:sz w:val="24"/>
          <w:szCs w:val="24"/>
        </w:rPr>
        <w:t xml:space="preserve"> </w:t>
      </w:r>
      <w:r w:rsidR="006410B5">
        <w:rPr>
          <w:rFonts w:ascii="Times New Roman" w:hAnsi="Times New Roman" w:cs="Times New Roman"/>
          <w:sz w:val="24"/>
          <w:szCs w:val="24"/>
        </w:rPr>
        <w:t xml:space="preserve">системы сервисов поддержки. </w:t>
      </w:r>
      <w:proofErr w:type="gramStart"/>
      <w:r w:rsidR="009868B4">
        <w:rPr>
          <w:rFonts w:ascii="Times New Roman" w:hAnsi="Times New Roman" w:cs="Times New Roman"/>
          <w:sz w:val="24"/>
          <w:szCs w:val="24"/>
        </w:rPr>
        <w:t>Необходимо п</w:t>
      </w:r>
      <w:r w:rsidR="006410B5">
        <w:rPr>
          <w:rFonts w:ascii="Times New Roman" w:hAnsi="Times New Roman" w:cs="Times New Roman"/>
          <w:sz w:val="24"/>
          <w:szCs w:val="24"/>
        </w:rPr>
        <w:t xml:space="preserve">оказать, что должно финансироваться из бюджетных средств, что </w:t>
      </w:r>
      <w:r w:rsidR="00EC6FCC">
        <w:rPr>
          <w:rFonts w:ascii="Times New Roman" w:hAnsi="Times New Roman" w:cs="Times New Roman"/>
          <w:sz w:val="24"/>
          <w:szCs w:val="24"/>
        </w:rPr>
        <w:t xml:space="preserve">– </w:t>
      </w:r>
      <w:r w:rsidR="006410B5">
        <w:rPr>
          <w:rFonts w:ascii="Times New Roman" w:hAnsi="Times New Roman" w:cs="Times New Roman"/>
          <w:sz w:val="24"/>
          <w:szCs w:val="24"/>
        </w:rPr>
        <w:t>из субсидии Программы</w:t>
      </w:r>
      <w:r w:rsidR="009868B4">
        <w:rPr>
          <w:rFonts w:ascii="Times New Roman" w:hAnsi="Times New Roman" w:cs="Times New Roman"/>
          <w:sz w:val="24"/>
          <w:szCs w:val="24"/>
        </w:rPr>
        <w:t xml:space="preserve"> повышения конкурентоспособности</w:t>
      </w:r>
      <w:r w:rsidR="006410B5">
        <w:rPr>
          <w:rFonts w:ascii="Times New Roman" w:hAnsi="Times New Roman" w:cs="Times New Roman"/>
          <w:sz w:val="24"/>
          <w:szCs w:val="24"/>
        </w:rPr>
        <w:t xml:space="preserve">, что </w:t>
      </w:r>
      <w:r w:rsidR="00EC6FCC">
        <w:rPr>
          <w:rFonts w:ascii="Times New Roman" w:hAnsi="Times New Roman" w:cs="Times New Roman"/>
          <w:sz w:val="24"/>
          <w:szCs w:val="24"/>
        </w:rPr>
        <w:t xml:space="preserve">– </w:t>
      </w:r>
      <w:r w:rsidR="006410B5">
        <w:rPr>
          <w:rFonts w:ascii="Times New Roman" w:hAnsi="Times New Roman" w:cs="Times New Roman"/>
          <w:sz w:val="24"/>
          <w:szCs w:val="24"/>
        </w:rPr>
        <w:t>из внебюджетных средств централизованного фонда</w:t>
      </w:r>
      <w:r w:rsidR="009868B4">
        <w:rPr>
          <w:rFonts w:ascii="Times New Roman" w:hAnsi="Times New Roman" w:cs="Times New Roman"/>
          <w:sz w:val="24"/>
          <w:szCs w:val="24"/>
        </w:rPr>
        <w:t xml:space="preserve"> вуза</w:t>
      </w:r>
      <w:r w:rsidR="006410B5">
        <w:rPr>
          <w:rFonts w:ascii="Times New Roman" w:hAnsi="Times New Roman" w:cs="Times New Roman"/>
          <w:sz w:val="24"/>
          <w:szCs w:val="24"/>
        </w:rPr>
        <w:t xml:space="preserve">, что </w:t>
      </w:r>
      <w:r w:rsidR="00EC6FCC">
        <w:rPr>
          <w:rFonts w:ascii="Times New Roman" w:hAnsi="Times New Roman" w:cs="Times New Roman"/>
          <w:sz w:val="24"/>
          <w:szCs w:val="24"/>
        </w:rPr>
        <w:t xml:space="preserve">– </w:t>
      </w:r>
      <w:r w:rsidR="006410B5">
        <w:rPr>
          <w:rFonts w:ascii="Times New Roman" w:hAnsi="Times New Roman" w:cs="Times New Roman"/>
          <w:sz w:val="24"/>
          <w:szCs w:val="24"/>
        </w:rPr>
        <w:t>из внебюджетных средств</w:t>
      </w:r>
      <w:r w:rsidR="009868B4">
        <w:rPr>
          <w:rFonts w:ascii="Times New Roman" w:hAnsi="Times New Roman" w:cs="Times New Roman"/>
          <w:sz w:val="24"/>
          <w:szCs w:val="24"/>
        </w:rPr>
        <w:t xml:space="preserve"> структурных подразделений вуза, что </w:t>
      </w:r>
      <w:r w:rsidR="00EC6FCC">
        <w:rPr>
          <w:rFonts w:ascii="Times New Roman" w:hAnsi="Times New Roman" w:cs="Times New Roman"/>
          <w:sz w:val="24"/>
          <w:szCs w:val="24"/>
        </w:rPr>
        <w:t xml:space="preserve">– </w:t>
      </w:r>
      <w:r w:rsidR="009868B4">
        <w:rPr>
          <w:rFonts w:ascii="Times New Roman" w:hAnsi="Times New Roman" w:cs="Times New Roman"/>
          <w:sz w:val="24"/>
          <w:szCs w:val="24"/>
        </w:rPr>
        <w:t xml:space="preserve">из средств </w:t>
      </w:r>
      <w:proofErr w:type="spellStart"/>
      <w:r w:rsidR="009868B4">
        <w:rPr>
          <w:rFonts w:ascii="Times New Roman" w:hAnsi="Times New Roman" w:cs="Times New Roman"/>
          <w:sz w:val="24"/>
          <w:szCs w:val="24"/>
        </w:rPr>
        <w:t>эндаумента</w:t>
      </w:r>
      <w:proofErr w:type="spellEnd"/>
      <w:r w:rsidR="00EC6FCC">
        <w:rPr>
          <w:rFonts w:ascii="Times New Roman" w:hAnsi="Times New Roman" w:cs="Times New Roman"/>
          <w:sz w:val="24"/>
          <w:szCs w:val="24"/>
        </w:rPr>
        <w:t>;</w:t>
      </w:r>
      <w:r w:rsidR="009868B4">
        <w:rPr>
          <w:rFonts w:ascii="Times New Roman" w:hAnsi="Times New Roman" w:cs="Times New Roman"/>
          <w:sz w:val="24"/>
          <w:szCs w:val="24"/>
        </w:rPr>
        <w:t xml:space="preserve"> какая деятельность не требует дополнительной материальной поддержки</w:t>
      </w:r>
      <w:r w:rsidR="00B002A5">
        <w:rPr>
          <w:rFonts w:ascii="Times New Roman" w:hAnsi="Times New Roman" w:cs="Times New Roman"/>
          <w:sz w:val="24"/>
          <w:szCs w:val="24"/>
        </w:rPr>
        <w:t>, какие виды деятельности финансируются периодически за высокие показатели и т.п</w:t>
      </w:r>
      <w:r w:rsidR="009868B4">
        <w:rPr>
          <w:rFonts w:ascii="Times New Roman" w:hAnsi="Times New Roman" w:cs="Times New Roman"/>
          <w:sz w:val="24"/>
          <w:szCs w:val="24"/>
        </w:rPr>
        <w:t>.</w:t>
      </w:r>
      <w:proofErr w:type="gramEnd"/>
    </w:p>
    <w:p w:rsidR="00B3694D" w:rsidRDefault="00B3694D"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этой части документа, описывающего политику вуза в сфере предоставления услуг международным специалистам, может согласовываться с руководством вуза отдельно и раньше, чем согласование всего документа, поскольку от структуры </w:t>
      </w:r>
      <w:r w:rsidR="000D4462">
        <w:rPr>
          <w:rFonts w:ascii="Times New Roman" w:hAnsi="Times New Roman" w:cs="Times New Roman"/>
          <w:sz w:val="24"/>
          <w:szCs w:val="24"/>
        </w:rPr>
        <w:t>системы,</w:t>
      </w:r>
      <w:r>
        <w:rPr>
          <w:rFonts w:ascii="Times New Roman" w:hAnsi="Times New Roman" w:cs="Times New Roman"/>
          <w:sz w:val="24"/>
          <w:szCs w:val="24"/>
        </w:rPr>
        <w:t xml:space="preserve"> порядка и объёма финансирования серверов может зависеть </w:t>
      </w:r>
      <w:r w:rsidR="00961193">
        <w:rPr>
          <w:rFonts w:ascii="Times New Roman" w:hAnsi="Times New Roman" w:cs="Times New Roman"/>
          <w:sz w:val="24"/>
          <w:szCs w:val="24"/>
        </w:rPr>
        <w:t xml:space="preserve">их количество, </w:t>
      </w:r>
      <w:r w:rsidR="000D4462">
        <w:rPr>
          <w:rFonts w:ascii="Times New Roman" w:hAnsi="Times New Roman" w:cs="Times New Roman"/>
          <w:sz w:val="24"/>
          <w:szCs w:val="24"/>
        </w:rPr>
        <w:t>содержание</w:t>
      </w:r>
      <w:r w:rsidR="00961193">
        <w:rPr>
          <w:rFonts w:ascii="Times New Roman" w:hAnsi="Times New Roman" w:cs="Times New Roman"/>
          <w:sz w:val="24"/>
          <w:szCs w:val="24"/>
        </w:rPr>
        <w:t xml:space="preserve"> и порядок предоставления</w:t>
      </w:r>
      <w:r w:rsidR="000D4462">
        <w:rPr>
          <w:rFonts w:ascii="Times New Roman" w:hAnsi="Times New Roman" w:cs="Times New Roman"/>
          <w:sz w:val="24"/>
          <w:szCs w:val="24"/>
        </w:rPr>
        <w:t>.</w:t>
      </w:r>
    </w:p>
    <w:p w:rsidR="00126A52" w:rsidRDefault="008F480D"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изложение политики вуза </w:t>
      </w:r>
      <w:r w:rsidR="00BE6DE2">
        <w:rPr>
          <w:rFonts w:ascii="Times New Roman" w:hAnsi="Times New Roman" w:cs="Times New Roman"/>
          <w:sz w:val="24"/>
          <w:szCs w:val="24"/>
        </w:rPr>
        <w:t xml:space="preserve">в </w:t>
      </w:r>
      <w:r>
        <w:rPr>
          <w:rFonts w:ascii="Times New Roman" w:hAnsi="Times New Roman" w:cs="Times New Roman"/>
          <w:sz w:val="24"/>
          <w:szCs w:val="24"/>
        </w:rPr>
        <w:t>сфере поддержки международных специалистов должно быть неким программным документом, формулирующим основные принципы создания и функционирования</w:t>
      </w:r>
      <w:r w:rsidR="00961193">
        <w:rPr>
          <w:rFonts w:ascii="Times New Roman" w:hAnsi="Times New Roman" w:cs="Times New Roman"/>
          <w:sz w:val="24"/>
          <w:szCs w:val="24"/>
        </w:rPr>
        <w:t xml:space="preserve"> системы сервисов поддержки и закрепления международных специалистов в вузе. Здесь показывается насущная необходимость создания такой системы, её важность для повышения престижа и международной конкурентоспособности вуза. В этом документе демонстрируется, каким образом сервисы поддержки будут содействовать реализации стратегии и кадровой политик</w:t>
      </w:r>
      <w:r w:rsidR="005C0227">
        <w:rPr>
          <w:rFonts w:ascii="Times New Roman" w:hAnsi="Times New Roman" w:cs="Times New Roman"/>
          <w:sz w:val="24"/>
          <w:szCs w:val="24"/>
        </w:rPr>
        <w:t>и</w:t>
      </w:r>
      <w:r w:rsidR="00961193">
        <w:rPr>
          <w:rFonts w:ascii="Times New Roman" w:hAnsi="Times New Roman" w:cs="Times New Roman"/>
          <w:sz w:val="24"/>
          <w:szCs w:val="24"/>
        </w:rPr>
        <w:t xml:space="preserve"> вуза.</w:t>
      </w:r>
      <w:r w:rsidR="002A4570">
        <w:rPr>
          <w:rFonts w:ascii="Times New Roman" w:hAnsi="Times New Roman" w:cs="Times New Roman"/>
          <w:sz w:val="24"/>
          <w:szCs w:val="24"/>
        </w:rPr>
        <w:t xml:space="preserve"> Документ важен не только с идеологической, но и с практической точки зрения, поскольку определяет порядок и средства создания системы сервисов поддержки в университете. </w:t>
      </w:r>
      <w:r w:rsidR="00ED3DA5">
        <w:rPr>
          <w:rFonts w:ascii="Times New Roman" w:hAnsi="Times New Roman" w:cs="Times New Roman"/>
          <w:sz w:val="24"/>
          <w:szCs w:val="24"/>
        </w:rPr>
        <w:t xml:space="preserve">Документ </w:t>
      </w:r>
      <w:r w:rsidR="00E676A4">
        <w:rPr>
          <w:rFonts w:ascii="Times New Roman" w:hAnsi="Times New Roman" w:cs="Times New Roman"/>
          <w:sz w:val="24"/>
          <w:szCs w:val="24"/>
        </w:rPr>
        <w:t xml:space="preserve">также </w:t>
      </w:r>
      <w:r w:rsidR="00ED3DA5">
        <w:rPr>
          <w:rFonts w:ascii="Times New Roman" w:hAnsi="Times New Roman" w:cs="Times New Roman"/>
          <w:sz w:val="24"/>
          <w:szCs w:val="24"/>
        </w:rPr>
        <w:t>о</w:t>
      </w:r>
      <w:r w:rsidR="002A4570">
        <w:rPr>
          <w:rFonts w:ascii="Times New Roman" w:hAnsi="Times New Roman" w:cs="Times New Roman"/>
          <w:sz w:val="24"/>
          <w:szCs w:val="24"/>
        </w:rPr>
        <w:t>пределяет</w:t>
      </w:r>
      <w:r w:rsidR="00ED3DA5">
        <w:rPr>
          <w:rFonts w:ascii="Times New Roman" w:hAnsi="Times New Roman" w:cs="Times New Roman"/>
          <w:sz w:val="24"/>
          <w:szCs w:val="24"/>
        </w:rPr>
        <w:t>,</w:t>
      </w:r>
      <w:r w:rsidR="002A4570">
        <w:rPr>
          <w:rFonts w:ascii="Times New Roman" w:hAnsi="Times New Roman" w:cs="Times New Roman"/>
          <w:sz w:val="24"/>
          <w:szCs w:val="24"/>
        </w:rPr>
        <w:t xml:space="preserve"> какие сервисы будут предоставляться, какие  структуры и сотрудники будут </w:t>
      </w:r>
      <w:r w:rsidR="002A4570">
        <w:rPr>
          <w:rFonts w:ascii="Times New Roman" w:hAnsi="Times New Roman" w:cs="Times New Roman"/>
          <w:sz w:val="24"/>
          <w:szCs w:val="24"/>
        </w:rPr>
        <w:lastRenderedPageBreak/>
        <w:t xml:space="preserve">задействованы, как будет осуществляться руководство, взаимодействие, финансирование и т.п. То есть этот документ </w:t>
      </w:r>
      <w:r w:rsidR="00E676A4">
        <w:rPr>
          <w:rFonts w:ascii="Times New Roman" w:hAnsi="Times New Roman" w:cs="Times New Roman"/>
          <w:sz w:val="24"/>
          <w:szCs w:val="24"/>
        </w:rPr>
        <w:t xml:space="preserve">в определённом смысле </w:t>
      </w:r>
      <w:r w:rsidR="002A4570">
        <w:rPr>
          <w:rFonts w:ascii="Times New Roman" w:hAnsi="Times New Roman" w:cs="Times New Roman"/>
          <w:sz w:val="24"/>
          <w:szCs w:val="24"/>
        </w:rPr>
        <w:t xml:space="preserve">представляет собой и некую дорожную карту по созданию системы сервисов в университете. </w:t>
      </w:r>
    </w:p>
    <w:p w:rsidR="002F2058" w:rsidRDefault="00961193"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ED3DA5">
        <w:rPr>
          <w:rFonts w:ascii="Times New Roman" w:hAnsi="Times New Roman" w:cs="Times New Roman"/>
          <w:sz w:val="24"/>
          <w:szCs w:val="24"/>
        </w:rPr>
        <w:t>о</w:t>
      </w:r>
      <w:r>
        <w:rPr>
          <w:rFonts w:ascii="Times New Roman" w:hAnsi="Times New Roman" w:cs="Times New Roman"/>
          <w:sz w:val="24"/>
          <w:szCs w:val="24"/>
        </w:rPr>
        <w:t xml:space="preserve"> </w:t>
      </w:r>
      <w:r w:rsidR="00ED3DA5">
        <w:rPr>
          <w:rFonts w:ascii="Times New Roman" w:hAnsi="Times New Roman" w:cs="Times New Roman"/>
          <w:sz w:val="24"/>
          <w:szCs w:val="24"/>
        </w:rPr>
        <w:t xml:space="preserve">формальное описание политики в области сервисов поддержки важно не </w:t>
      </w:r>
      <w:r>
        <w:rPr>
          <w:rFonts w:ascii="Times New Roman" w:hAnsi="Times New Roman" w:cs="Times New Roman"/>
          <w:sz w:val="24"/>
          <w:szCs w:val="24"/>
        </w:rPr>
        <w:t xml:space="preserve">только как практическое руководство к действию, </w:t>
      </w:r>
      <w:r w:rsidR="00ED3DA5">
        <w:rPr>
          <w:rFonts w:ascii="Times New Roman" w:hAnsi="Times New Roman" w:cs="Times New Roman"/>
          <w:sz w:val="24"/>
          <w:szCs w:val="24"/>
        </w:rPr>
        <w:t>о</w:t>
      </w:r>
      <w:r>
        <w:rPr>
          <w:rFonts w:ascii="Times New Roman" w:hAnsi="Times New Roman" w:cs="Times New Roman"/>
          <w:sz w:val="24"/>
          <w:szCs w:val="24"/>
        </w:rPr>
        <w:t xml:space="preserve">но </w:t>
      </w:r>
      <w:r w:rsidR="00ED3DA5">
        <w:rPr>
          <w:rFonts w:ascii="Times New Roman" w:hAnsi="Times New Roman" w:cs="Times New Roman"/>
          <w:sz w:val="24"/>
          <w:szCs w:val="24"/>
        </w:rPr>
        <w:t xml:space="preserve">имеет большое значение </w:t>
      </w:r>
      <w:r w:rsidR="00E676A4">
        <w:rPr>
          <w:rFonts w:ascii="Times New Roman" w:hAnsi="Times New Roman" w:cs="Times New Roman"/>
          <w:sz w:val="24"/>
          <w:szCs w:val="24"/>
        </w:rPr>
        <w:t xml:space="preserve">и с точки зрения формирования эффективной корпоративной культуры, </w:t>
      </w:r>
      <w:r>
        <w:rPr>
          <w:rFonts w:ascii="Times New Roman" w:hAnsi="Times New Roman" w:cs="Times New Roman"/>
          <w:sz w:val="24"/>
          <w:szCs w:val="24"/>
        </w:rPr>
        <w:t xml:space="preserve">привлечения внимания </w:t>
      </w:r>
      <w:r w:rsidR="00ED3DA5">
        <w:rPr>
          <w:rFonts w:ascii="Times New Roman" w:hAnsi="Times New Roman" w:cs="Times New Roman"/>
          <w:sz w:val="24"/>
          <w:szCs w:val="24"/>
        </w:rPr>
        <w:t>к этой проблеме всех сотрудников университета,</w:t>
      </w:r>
      <w:r>
        <w:rPr>
          <w:rFonts w:ascii="Times New Roman" w:hAnsi="Times New Roman" w:cs="Times New Roman"/>
          <w:sz w:val="24"/>
          <w:szCs w:val="24"/>
        </w:rPr>
        <w:t xml:space="preserve"> демонстрации важности и необходимости поддержки </w:t>
      </w:r>
      <w:r w:rsidR="00ED3DA5">
        <w:rPr>
          <w:rFonts w:ascii="Times New Roman" w:hAnsi="Times New Roman" w:cs="Times New Roman"/>
          <w:sz w:val="24"/>
          <w:szCs w:val="24"/>
        </w:rPr>
        <w:t xml:space="preserve">этой деятельности </w:t>
      </w:r>
      <w:r>
        <w:rPr>
          <w:rFonts w:ascii="Times New Roman" w:hAnsi="Times New Roman" w:cs="Times New Roman"/>
          <w:sz w:val="24"/>
          <w:szCs w:val="24"/>
        </w:rPr>
        <w:t>всеми сотрудниками вуза</w:t>
      </w:r>
      <w:r w:rsidR="00ED3DA5">
        <w:rPr>
          <w:rFonts w:ascii="Times New Roman" w:hAnsi="Times New Roman" w:cs="Times New Roman"/>
          <w:sz w:val="24"/>
          <w:szCs w:val="24"/>
        </w:rPr>
        <w:t>.</w:t>
      </w:r>
    </w:p>
    <w:p w:rsidR="00A645C0" w:rsidRDefault="002F2058" w:rsidP="007777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Учитывая, что в большинстве российских вузов сервисы поддержки международных специалистов находятся на начальном этапе их создания, вузам настоятельно рекомендуется тщательным образом прорабатывать и оформлять в виде официального документа политику (концепцию) вуза по созданию и реализации сервисов поддержки. Такой хорошо проработанный документ в значительной степени облегчает разработку плана действий по созданию и реализации сервисов поддержки</w:t>
      </w:r>
      <w:r w:rsidR="008E0A1C">
        <w:rPr>
          <w:rFonts w:ascii="Times New Roman" w:hAnsi="Times New Roman" w:cs="Times New Roman"/>
          <w:sz w:val="24"/>
          <w:szCs w:val="24"/>
        </w:rPr>
        <w:t xml:space="preserve"> международных специалистов</w:t>
      </w:r>
      <w:r>
        <w:rPr>
          <w:rFonts w:ascii="Times New Roman" w:hAnsi="Times New Roman" w:cs="Times New Roman"/>
          <w:sz w:val="24"/>
          <w:szCs w:val="24"/>
        </w:rPr>
        <w:t>.</w:t>
      </w:r>
    </w:p>
    <w:p w:rsidR="00865D95" w:rsidRDefault="00865D95" w:rsidP="001E7B82">
      <w:pPr>
        <w:spacing w:after="0" w:line="264" w:lineRule="auto"/>
        <w:jc w:val="center"/>
        <w:rPr>
          <w:rFonts w:ascii="Times New Roman" w:hAnsi="Times New Roman" w:cs="Times New Roman"/>
          <w:b/>
          <w:sz w:val="24"/>
          <w:szCs w:val="24"/>
          <w:lang w:eastAsia="ru-RU"/>
        </w:rPr>
      </w:pPr>
    </w:p>
    <w:p w:rsidR="008404A2" w:rsidRPr="00DF04B9" w:rsidRDefault="008404A2">
      <w:pPr>
        <w:spacing w:after="200" w:line="276" w:lineRule="auto"/>
        <w:rPr>
          <w:rFonts w:ascii="Times New Roman" w:hAnsi="Times New Roman" w:cs="Times New Roman"/>
          <w:b/>
          <w:sz w:val="24"/>
          <w:szCs w:val="24"/>
          <w:lang w:eastAsia="ru-RU"/>
        </w:rPr>
      </w:pPr>
      <w:r w:rsidRPr="00DF04B9">
        <w:rPr>
          <w:rFonts w:ascii="Times New Roman" w:hAnsi="Times New Roman" w:cs="Times New Roman"/>
          <w:b/>
          <w:sz w:val="24"/>
          <w:szCs w:val="24"/>
          <w:lang w:eastAsia="ru-RU"/>
        </w:rPr>
        <w:br w:type="page"/>
      </w:r>
    </w:p>
    <w:p w:rsidR="004E29A7" w:rsidRPr="001E7B82" w:rsidRDefault="0088397D" w:rsidP="00A8354A">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lastRenderedPageBreak/>
        <w:t>II</w:t>
      </w:r>
      <w:r w:rsidRPr="0088397D">
        <w:rPr>
          <w:rFonts w:ascii="Times New Roman" w:hAnsi="Times New Roman" w:cs="Times New Roman"/>
          <w:b/>
          <w:sz w:val="24"/>
          <w:szCs w:val="24"/>
          <w:lang w:eastAsia="ru-RU"/>
        </w:rPr>
        <w:t xml:space="preserve">. </w:t>
      </w:r>
      <w:r w:rsidR="001E7B82">
        <w:rPr>
          <w:rFonts w:ascii="Times New Roman" w:hAnsi="Times New Roman" w:cs="Times New Roman"/>
          <w:b/>
          <w:sz w:val="24"/>
          <w:szCs w:val="24"/>
          <w:lang w:eastAsia="ru-RU"/>
        </w:rPr>
        <w:t>Ц</w:t>
      </w:r>
      <w:r w:rsidR="001E7B82" w:rsidRPr="001E7B82">
        <w:rPr>
          <w:rFonts w:ascii="Times New Roman" w:hAnsi="Times New Roman" w:cs="Times New Roman"/>
          <w:b/>
          <w:sz w:val="24"/>
          <w:szCs w:val="24"/>
          <w:lang w:eastAsia="ru-RU"/>
        </w:rPr>
        <w:t xml:space="preserve">ели и задачи создания и внедрения университетом сервисов </w:t>
      </w:r>
    </w:p>
    <w:p w:rsidR="002E062F" w:rsidRPr="001E7B82" w:rsidRDefault="001E7B82" w:rsidP="00A8354A">
      <w:pPr>
        <w:spacing w:after="120" w:line="360" w:lineRule="auto"/>
        <w:jc w:val="center"/>
        <w:rPr>
          <w:rFonts w:ascii="Times New Roman" w:hAnsi="Times New Roman" w:cs="Times New Roman"/>
          <w:b/>
          <w:color w:val="0070C0"/>
          <w:sz w:val="24"/>
          <w:szCs w:val="24"/>
        </w:rPr>
      </w:pPr>
      <w:r w:rsidRPr="001E7B82">
        <w:rPr>
          <w:rFonts w:ascii="Times New Roman" w:hAnsi="Times New Roman" w:cs="Times New Roman"/>
          <w:b/>
          <w:sz w:val="24"/>
          <w:szCs w:val="24"/>
          <w:lang w:eastAsia="ru-RU"/>
        </w:rPr>
        <w:t>поддержки международных специалистов</w:t>
      </w:r>
    </w:p>
    <w:p w:rsidR="00367E74" w:rsidRDefault="001504B2"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8152D5">
        <w:rPr>
          <w:rFonts w:ascii="Times New Roman" w:hAnsi="Times New Roman" w:cs="Times New Roman"/>
          <w:sz w:val="24"/>
          <w:szCs w:val="24"/>
        </w:rPr>
        <w:t xml:space="preserve">соответствии с </w:t>
      </w:r>
      <w:r>
        <w:rPr>
          <w:rFonts w:ascii="Times New Roman" w:hAnsi="Times New Roman" w:cs="Times New Roman"/>
          <w:sz w:val="24"/>
          <w:szCs w:val="24"/>
        </w:rPr>
        <w:t>теори</w:t>
      </w:r>
      <w:r w:rsidR="008152D5">
        <w:rPr>
          <w:rFonts w:ascii="Times New Roman" w:hAnsi="Times New Roman" w:cs="Times New Roman"/>
          <w:sz w:val="24"/>
          <w:szCs w:val="24"/>
        </w:rPr>
        <w:t>ей</w:t>
      </w:r>
      <w:r>
        <w:rPr>
          <w:rFonts w:ascii="Times New Roman" w:hAnsi="Times New Roman" w:cs="Times New Roman"/>
          <w:sz w:val="24"/>
          <w:szCs w:val="24"/>
        </w:rPr>
        <w:t xml:space="preserve"> менеджмента формулирование целей должно подчиняться определённым правилам. </w:t>
      </w:r>
      <w:r w:rsidR="008152D5">
        <w:rPr>
          <w:rFonts w:ascii="Times New Roman" w:hAnsi="Times New Roman" w:cs="Times New Roman"/>
          <w:sz w:val="24"/>
          <w:szCs w:val="24"/>
        </w:rPr>
        <w:t>Согласно</w:t>
      </w:r>
      <w:r>
        <w:rPr>
          <w:rFonts w:ascii="Times New Roman" w:hAnsi="Times New Roman" w:cs="Times New Roman"/>
          <w:sz w:val="24"/>
          <w:szCs w:val="24"/>
        </w:rPr>
        <w:t xml:space="preserve"> этим правилам разработка целей любой службы, любого подразделения университета должна основываться на миссии, стратегическом видении развития университета, стратегии (стратегических целях) университета, соответствующих политиках и объявленных ценностях университета.</w:t>
      </w:r>
    </w:p>
    <w:p w:rsidR="006F1DBA" w:rsidRDefault="00367E74"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Цели могут быть разного уровня: </w:t>
      </w:r>
    </w:p>
    <w:p w:rsidR="006F1DBA" w:rsidRDefault="006F1DBA"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7E74">
        <w:rPr>
          <w:rFonts w:ascii="Times New Roman" w:hAnsi="Times New Roman" w:cs="Times New Roman"/>
          <w:sz w:val="24"/>
          <w:szCs w:val="24"/>
        </w:rPr>
        <w:t>стратегическими</w:t>
      </w:r>
      <w:r w:rsidR="00656792">
        <w:rPr>
          <w:rFonts w:ascii="Times New Roman" w:hAnsi="Times New Roman" w:cs="Times New Roman"/>
          <w:sz w:val="24"/>
          <w:szCs w:val="24"/>
        </w:rPr>
        <w:t>;</w:t>
      </w:r>
      <w:r w:rsidR="00367E74">
        <w:rPr>
          <w:rFonts w:ascii="Times New Roman" w:hAnsi="Times New Roman" w:cs="Times New Roman"/>
          <w:sz w:val="24"/>
          <w:szCs w:val="24"/>
        </w:rPr>
        <w:t xml:space="preserve"> </w:t>
      </w:r>
      <w:r w:rsidR="00656792">
        <w:rPr>
          <w:rFonts w:ascii="Times New Roman" w:hAnsi="Times New Roman" w:cs="Times New Roman"/>
          <w:sz w:val="24"/>
          <w:szCs w:val="24"/>
        </w:rPr>
        <w:t>относятся к университету в целом, такие цели часто называют официальными или формальными, так как в них формализуются намерения организации;</w:t>
      </w:r>
    </w:p>
    <w:p w:rsidR="006F1DBA" w:rsidRDefault="006F1DBA"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7E74">
        <w:rPr>
          <w:rFonts w:ascii="Times New Roman" w:hAnsi="Times New Roman" w:cs="Times New Roman"/>
          <w:sz w:val="24"/>
          <w:szCs w:val="24"/>
        </w:rPr>
        <w:t>тактическими</w:t>
      </w:r>
      <w:r w:rsidR="00656792">
        <w:rPr>
          <w:rFonts w:ascii="Times New Roman" w:hAnsi="Times New Roman" w:cs="Times New Roman"/>
          <w:sz w:val="24"/>
          <w:szCs w:val="24"/>
        </w:rPr>
        <w:t>;</w:t>
      </w:r>
      <w:r w:rsidR="00367E74">
        <w:rPr>
          <w:rFonts w:ascii="Times New Roman" w:hAnsi="Times New Roman" w:cs="Times New Roman"/>
          <w:sz w:val="24"/>
          <w:szCs w:val="24"/>
        </w:rPr>
        <w:t xml:space="preserve"> </w:t>
      </w:r>
      <w:r w:rsidR="00656792">
        <w:rPr>
          <w:rFonts w:ascii="Times New Roman" w:hAnsi="Times New Roman" w:cs="Times New Roman"/>
          <w:sz w:val="24"/>
          <w:szCs w:val="24"/>
        </w:rPr>
        <w:t>призваны способствовать претворению стратегических планов, определяют, что должны делать основные службы и крупные структурные подразделения в рамках стратегического плана университета;</w:t>
      </w:r>
    </w:p>
    <w:p w:rsidR="00367E74" w:rsidRDefault="006F1DBA"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7E74">
        <w:rPr>
          <w:rFonts w:ascii="Times New Roman" w:hAnsi="Times New Roman" w:cs="Times New Roman"/>
          <w:sz w:val="24"/>
          <w:szCs w:val="24"/>
        </w:rPr>
        <w:t>оперативными (операционными)</w:t>
      </w:r>
      <w:r w:rsidR="00656792">
        <w:rPr>
          <w:rFonts w:ascii="Times New Roman" w:hAnsi="Times New Roman" w:cs="Times New Roman"/>
          <w:sz w:val="24"/>
          <w:szCs w:val="24"/>
        </w:rPr>
        <w:t xml:space="preserve">; </w:t>
      </w:r>
      <w:r w:rsidR="002F5525">
        <w:rPr>
          <w:rFonts w:ascii="Times New Roman" w:hAnsi="Times New Roman" w:cs="Times New Roman"/>
          <w:sz w:val="24"/>
          <w:szCs w:val="24"/>
        </w:rPr>
        <w:t xml:space="preserve">разрабатываются на низших уровнях университетской организации, обеспечивают выполнение тактических планов, в них формулируются конкретные результаты, которых </w:t>
      </w:r>
      <w:proofErr w:type="gramStart"/>
      <w:r w:rsidR="002F5525">
        <w:rPr>
          <w:rFonts w:ascii="Times New Roman" w:hAnsi="Times New Roman" w:cs="Times New Roman"/>
          <w:sz w:val="24"/>
          <w:szCs w:val="24"/>
        </w:rPr>
        <w:t>должны достичь отделы</w:t>
      </w:r>
      <w:proofErr w:type="gramEnd"/>
      <w:r w:rsidR="002F5525">
        <w:rPr>
          <w:rFonts w:ascii="Times New Roman" w:hAnsi="Times New Roman" w:cs="Times New Roman"/>
          <w:sz w:val="24"/>
          <w:szCs w:val="24"/>
        </w:rPr>
        <w:t>, рабочие группы, отдельные работники</w:t>
      </w:r>
      <w:r w:rsidR="00367E74">
        <w:rPr>
          <w:rFonts w:ascii="Times New Roman" w:hAnsi="Times New Roman" w:cs="Times New Roman"/>
          <w:sz w:val="24"/>
          <w:szCs w:val="24"/>
        </w:rPr>
        <w:t xml:space="preserve">. </w:t>
      </w:r>
    </w:p>
    <w:p w:rsidR="00367E74" w:rsidRDefault="00367E74"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Целей даже одного уровня может быть несколько. </w:t>
      </w:r>
      <w:r w:rsidR="002F5525">
        <w:rPr>
          <w:rFonts w:ascii="Times New Roman" w:hAnsi="Times New Roman" w:cs="Times New Roman"/>
          <w:sz w:val="24"/>
          <w:szCs w:val="24"/>
        </w:rPr>
        <w:t xml:space="preserve">Часто формулируется основная цель и несколько дополнительных. </w:t>
      </w:r>
    </w:p>
    <w:p w:rsidR="00367E74" w:rsidRDefault="00367E74"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реализации различных проектов, основной целью, как правило, является решение </w:t>
      </w:r>
      <w:r w:rsidR="004B4F37">
        <w:rPr>
          <w:rFonts w:ascii="Times New Roman" w:hAnsi="Times New Roman" w:cs="Times New Roman"/>
          <w:sz w:val="24"/>
          <w:szCs w:val="24"/>
        </w:rPr>
        <w:t xml:space="preserve">некоторой </w:t>
      </w:r>
      <w:r>
        <w:rPr>
          <w:rFonts w:ascii="Times New Roman" w:hAnsi="Times New Roman" w:cs="Times New Roman"/>
          <w:sz w:val="24"/>
          <w:szCs w:val="24"/>
        </w:rPr>
        <w:t xml:space="preserve">проблемы, поэтому </w:t>
      </w:r>
      <w:r w:rsidR="00730097">
        <w:rPr>
          <w:rFonts w:ascii="Times New Roman" w:hAnsi="Times New Roman" w:cs="Times New Roman"/>
          <w:sz w:val="24"/>
          <w:szCs w:val="24"/>
        </w:rPr>
        <w:t xml:space="preserve">для </w:t>
      </w:r>
      <w:r w:rsidR="004B4F37">
        <w:rPr>
          <w:rFonts w:ascii="Times New Roman" w:hAnsi="Times New Roman" w:cs="Times New Roman"/>
          <w:sz w:val="24"/>
          <w:szCs w:val="24"/>
        </w:rPr>
        <w:t xml:space="preserve">адекватного понимания цели </w:t>
      </w:r>
      <w:r>
        <w:rPr>
          <w:rFonts w:ascii="Times New Roman" w:hAnsi="Times New Roman" w:cs="Times New Roman"/>
          <w:sz w:val="24"/>
          <w:szCs w:val="24"/>
        </w:rPr>
        <w:t>важно правильно эту проблему сформулировать.</w:t>
      </w:r>
    </w:p>
    <w:p w:rsidR="006F1DBA" w:rsidRDefault="002F5525"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этого, д</w:t>
      </w:r>
      <w:r w:rsidR="006F1DBA">
        <w:rPr>
          <w:rFonts w:ascii="Times New Roman" w:hAnsi="Times New Roman" w:cs="Times New Roman"/>
          <w:sz w:val="24"/>
          <w:szCs w:val="24"/>
        </w:rPr>
        <w:t>ля того чтобы процесс постановки целей не превратился в формальную обязанность, необходимо помнить, что цели должны быть:</w:t>
      </w:r>
    </w:p>
    <w:p w:rsidR="006F1DBA" w:rsidRDefault="006F1DBA" w:rsidP="00A8354A">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конкретными и измеримыми</w:t>
      </w:r>
      <w:r w:rsidR="00A3751A">
        <w:rPr>
          <w:rFonts w:ascii="Times New Roman" w:hAnsi="Times New Roman" w:cs="Times New Roman"/>
          <w:sz w:val="24"/>
          <w:szCs w:val="24"/>
        </w:rPr>
        <w:t>:</w:t>
      </w:r>
      <w:r w:rsidR="002F5525">
        <w:rPr>
          <w:rFonts w:ascii="Times New Roman" w:hAnsi="Times New Roman" w:cs="Times New Roman"/>
          <w:sz w:val="24"/>
          <w:szCs w:val="24"/>
        </w:rPr>
        <w:t xml:space="preserve"> по мере возможности цели должны иметь количественное выражение</w:t>
      </w:r>
      <w:r w:rsidR="00A3751A">
        <w:rPr>
          <w:rFonts w:ascii="Times New Roman" w:hAnsi="Times New Roman" w:cs="Times New Roman"/>
          <w:sz w:val="24"/>
          <w:szCs w:val="24"/>
        </w:rPr>
        <w:t>; цели могут иметь как количественный, так и качественный характер, самое главное, чтобы они были точны и позволяли контролировать прогресс;</w:t>
      </w:r>
      <w:proofErr w:type="gramEnd"/>
    </w:p>
    <w:p w:rsidR="006F1DBA" w:rsidRDefault="006F1DBA"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труднодостижимыми, но реальными</w:t>
      </w:r>
      <w:r w:rsidR="00A3751A">
        <w:rPr>
          <w:rFonts w:ascii="Times New Roman" w:hAnsi="Times New Roman" w:cs="Times New Roman"/>
          <w:sz w:val="24"/>
          <w:szCs w:val="24"/>
        </w:rPr>
        <w:t xml:space="preserve">: недосягаемые цели деморализуют сотрудников, простые цели снижают их мотивацию, </w:t>
      </w:r>
      <w:proofErr w:type="gramStart"/>
      <w:r w:rsidR="00A3751A">
        <w:rPr>
          <w:rFonts w:ascii="Times New Roman" w:hAnsi="Times New Roman" w:cs="Times New Roman"/>
          <w:sz w:val="24"/>
          <w:szCs w:val="24"/>
        </w:rPr>
        <w:t>амбициозные</w:t>
      </w:r>
      <w:proofErr w:type="gramEnd"/>
      <w:r w:rsidR="00A3751A">
        <w:rPr>
          <w:rFonts w:ascii="Times New Roman" w:hAnsi="Times New Roman" w:cs="Times New Roman"/>
          <w:sz w:val="24"/>
          <w:szCs w:val="24"/>
        </w:rPr>
        <w:t xml:space="preserve"> цели заставляют сотрудников «тянуться» к ним и тем самым соответствовать высоким стандартам;</w:t>
      </w:r>
    </w:p>
    <w:p w:rsidR="006F1DBA" w:rsidRDefault="006F1DBA"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иметь чётко определённый период их выполнения</w:t>
      </w:r>
      <w:r w:rsidR="00A3751A">
        <w:rPr>
          <w:rFonts w:ascii="Times New Roman" w:hAnsi="Times New Roman" w:cs="Times New Roman"/>
          <w:sz w:val="24"/>
          <w:szCs w:val="24"/>
        </w:rPr>
        <w:t xml:space="preserve">: </w:t>
      </w:r>
      <w:r w:rsidR="00413A8B">
        <w:rPr>
          <w:rFonts w:ascii="Times New Roman" w:hAnsi="Times New Roman" w:cs="Times New Roman"/>
          <w:sz w:val="24"/>
          <w:szCs w:val="24"/>
        </w:rPr>
        <w:t>постановка целей предполагает определение крайних сроков, к которым необходимо получить поставленные результаты;</w:t>
      </w:r>
    </w:p>
    <w:p w:rsidR="006F1DBA" w:rsidRDefault="006F1DBA"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охватывать основные ключевые области</w:t>
      </w:r>
      <w:r w:rsidR="00413A8B">
        <w:rPr>
          <w:rFonts w:ascii="Times New Roman" w:hAnsi="Times New Roman" w:cs="Times New Roman"/>
          <w:sz w:val="24"/>
          <w:szCs w:val="24"/>
        </w:rPr>
        <w:t>: необходимо выделить четыре-пять ключевых областей, от которых зависят результаты деятельности университета и структурных подразделений</w:t>
      </w:r>
      <w:r>
        <w:rPr>
          <w:rFonts w:ascii="Times New Roman" w:hAnsi="Times New Roman" w:cs="Times New Roman"/>
          <w:sz w:val="24"/>
          <w:szCs w:val="24"/>
        </w:rPr>
        <w:t>.</w:t>
      </w:r>
    </w:p>
    <w:p w:rsidR="009A3921" w:rsidRDefault="002F5525"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Поскольку не все цели могут иметь количественное выражение, д</w:t>
      </w:r>
      <w:r w:rsidR="009A3921">
        <w:rPr>
          <w:rFonts w:ascii="Times New Roman" w:hAnsi="Times New Roman" w:cs="Times New Roman"/>
          <w:sz w:val="24"/>
          <w:szCs w:val="24"/>
        </w:rPr>
        <w:t xml:space="preserve">опустимо </w:t>
      </w:r>
      <w:r w:rsidR="00A3751A">
        <w:rPr>
          <w:rFonts w:ascii="Times New Roman" w:hAnsi="Times New Roman" w:cs="Times New Roman"/>
          <w:sz w:val="24"/>
          <w:szCs w:val="24"/>
        </w:rPr>
        <w:t xml:space="preserve">этот </w:t>
      </w:r>
      <w:r w:rsidR="009A3921">
        <w:rPr>
          <w:rFonts w:ascii="Times New Roman" w:hAnsi="Times New Roman" w:cs="Times New Roman"/>
          <w:sz w:val="24"/>
          <w:szCs w:val="24"/>
        </w:rPr>
        <w:t>параметр конкретизации целей определять при формулировании задач, которые необходимо выполнить для их достижения.</w:t>
      </w:r>
    </w:p>
    <w:p w:rsidR="00406B8A" w:rsidRDefault="00A00B83"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367E74">
        <w:rPr>
          <w:rFonts w:ascii="Times New Roman" w:hAnsi="Times New Roman" w:cs="Times New Roman"/>
          <w:sz w:val="24"/>
          <w:szCs w:val="24"/>
        </w:rPr>
        <w:t>ри формулировании целей университетской системы сервисов</w:t>
      </w:r>
      <w:r w:rsidR="001504B2">
        <w:rPr>
          <w:rFonts w:ascii="Times New Roman" w:hAnsi="Times New Roman" w:cs="Times New Roman"/>
          <w:sz w:val="24"/>
          <w:szCs w:val="24"/>
        </w:rPr>
        <w:t xml:space="preserve"> </w:t>
      </w:r>
      <w:r w:rsidR="00367E74">
        <w:rPr>
          <w:rFonts w:ascii="Times New Roman" w:hAnsi="Times New Roman" w:cs="Times New Roman"/>
          <w:sz w:val="24"/>
          <w:szCs w:val="24"/>
        </w:rPr>
        <w:t>поддержки международных специалистов</w:t>
      </w:r>
      <w:r>
        <w:rPr>
          <w:rFonts w:ascii="Times New Roman" w:hAnsi="Times New Roman" w:cs="Times New Roman"/>
          <w:sz w:val="24"/>
          <w:szCs w:val="24"/>
        </w:rPr>
        <w:t>,</w:t>
      </w:r>
      <w:r w:rsidR="00367E74">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увязывать её с миссией и стратегическим видением университета, ценностями и кадровой политикой университета. Сотрудники университета, создающие или развивающие систему сервисов поддержки международных специалистов, должны осознавать, что они содействуют реализации высокой миссии университета, вносят важный вклад в решение сверхзадачи своей организации. Но миссия, видение, стратегические цели </w:t>
      </w:r>
      <w:r w:rsidR="0020672D">
        <w:rPr>
          <w:rFonts w:ascii="Times New Roman" w:hAnsi="Times New Roman" w:cs="Times New Roman"/>
          <w:sz w:val="24"/>
          <w:szCs w:val="24"/>
        </w:rPr>
        <w:t xml:space="preserve">университета </w:t>
      </w:r>
      <w:r>
        <w:rPr>
          <w:rFonts w:ascii="Times New Roman" w:hAnsi="Times New Roman" w:cs="Times New Roman"/>
          <w:sz w:val="24"/>
          <w:szCs w:val="24"/>
        </w:rPr>
        <w:t>будут флагом, вдохновляющим на великие свершения</w:t>
      </w:r>
      <w:r w:rsidR="0020672D">
        <w:rPr>
          <w:rFonts w:ascii="Times New Roman" w:hAnsi="Times New Roman" w:cs="Times New Roman"/>
          <w:sz w:val="24"/>
          <w:szCs w:val="24"/>
        </w:rPr>
        <w:t xml:space="preserve"> и подвижнический труд,</w:t>
      </w:r>
      <w:r>
        <w:rPr>
          <w:rFonts w:ascii="Times New Roman" w:hAnsi="Times New Roman" w:cs="Times New Roman"/>
          <w:sz w:val="24"/>
          <w:szCs w:val="24"/>
        </w:rPr>
        <w:t xml:space="preserve"> только в том случае, если </w:t>
      </w:r>
      <w:r w:rsidR="0020672D">
        <w:rPr>
          <w:rFonts w:ascii="Times New Roman" w:hAnsi="Times New Roman" w:cs="Times New Roman"/>
          <w:sz w:val="24"/>
          <w:szCs w:val="24"/>
        </w:rPr>
        <w:t xml:space="preserve">в университете культивируется приверженность </w:t>
      </w:r>
      <w:r w:rsidR="008C7AF1">
        <w:rPr>
          <w:rFonts w:ascii="Times New Roman" w:hAnsi="Times New Roman" w:cs="Times New Roman"/>
          <w:sz w:val="24"/>
          <w:szCs w:val="24"/>
        </w:rPr>
        <w:t>всех сотрудников</w:t>
      </w:r>
      <w:r w:rsidR="0020672D">
        <w:rPr>
          <w:rFonts w:ascii="Times New Roman" w:hAnsi="Times New Roman" w:cs="Times New Roman"/>
          <w:sz w:val="24"/>
          <w:szCs w:val="24"/>
        </w:rPr>
        <w:t xml:space="preserve"> определённым моральным ценностям</w:t>
      </w:r>
      <w:r w:rsidR="008C7AF1">
        <w:rPr>
          <w:rStyle w:val="ab"/>
          <w:rFonts w:ascii="Times New Roman" w:hAnsi="Times New Roman" w:cs="Times New Roman"/>
          <w:sz w:val="24"/>
          <w:szCs w:val="24"/>
        </w:rPr>
        <w:footnoteReference w:id="1"/>
      </w:r>
      <w:r w:rsidR="0020672D">
        <w:rPr>
          <w:rFonts w:ascii="Times New Roman" w:hAnsi="Times New Roman" w:cs="Times New Roman"/>
          <w:sz w:val="24"/>
          <w:szCs w:val="24"/>
        </w:rPr>
        <w:t xml:space="preserve">, </w:t>
      </w:r>
      <w:r w:rsidR="005A28E5">
        <w:rPr>
          <w:rFonts w:ascii="Times New Roman" w:hAnsi="Times New Roman" w:cs="Times New Roman"/>
          <w:sz w:val="24"/>
          <w:szCs w:val="24"/>
        </w:rPr>
        <w:t>создаётся открытая и мотивирующая корпоративная культура.</w:t>
      </w:r>
    </w:p>
    <w:p w:rsidR="004B4F37" w:rsidRDefault="008C7AF1"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касается </w:t>
      </w:r>
      <w:r w:rsidR="007964CE">
        <w:rPr>
          <w:rFonts w:ascii="Times New Roman" w:hAnsi="Times New Roman" w:cs="Times New Roman"/>
          <w:sz w:val="24"/>
          <w:szCs w:val="24"/>
        </w:rPr>
        <w:t xml:space="preserve">текущей ситуации с </w:t>
      </w:r>
      <w:r>
        <w:rPr>
          <w:rFonts w:ascii="Times New Roman" w:hAnsi="Times New Roman" w:cs="Times New Roman"/>
          <w:sz w:val="24"/>
          <w:szCs w:val="24"/>
        </w:rPr>
        <w:t>сервис</w:t>
      </w:r>
      <w:r w:rsidR="007964CE">
        <w:rPr>
          <w:rFonts w:ascii="Times New Roman" w:hAnsi="Times New Roman" w:cs="Times New Roman"/>
          <w:sz w:val="24"/>
          <w:szCs w:val="24"/>
        </w:rPr>
        <w:t>ами</w:t>
      </w:r>
      <w:r>
        <w:rPr>
          <w:rFonts w:ascii="Times New Roman" w:hAnsi="Times New Roman" w:cs="Times New Roman"/>
          <w:sz w:val="24"/>
          <w:szCs w:val="24"/>
        </w:rPr>
        <w:t xml:space="preserve"> поддержки в российских вузах, то проблемой может быть </w:t>
      </w:r>
      <w:r w:rsidR="007964CE">
        <w:rPr>
          <w:rFonts w:ascii="Times New Roman" w:hAnsi="Times New Roman" w:cs="Times New Roman"/>
          <w:sz w:val="24"/>
          <w:szCs w:val="24"/>
        </w:rPr>
        <w:t xml:space="preserve">полное </w:t>
      </w:r>
      <w:r>
        <w:rPr>
          <w:rFonts w:ascii="Times New Roman" w:hAnsi="Times New Roman" w:cs="Times New Roman"/>
          <w:sz w:val="24"/>
          <w:szCs w:val="24"/>
        </w:rPr>
        <w:t xml:space="preserve">отсутствие </w:t>
      </w:r>
      <w:r w:rsidR="009E4D75">
        <w:rPr>
          <w:rFonts w:ascii="Times New Roman" w:hAnsi="Times New Roman" w:cs="Times New Roman"/>
          <w:sz w:val="24"/>
          <w:szCs w:val="24"/>
        </w:rPr>
        <w:t xml:space="preserve">системы поддержки международных специалистов или её неразвитость и неэффективность. В таких условиях основной целью вуза в этой области </w:t>
      </w:r>
      <w:r w:rsidR="004B4F37">
        <w:rPr>
          <w:rFonts w:ascii="Times New Roman" w:hAnsi="Times New Roman" w:cs="Times New Roman"/>
          <w:sz w:val="24"/>
          <w:szCs w:val="24"/>
        </w:rPr>
        <w:t>может быть</w:t>
      </w:r>
      <w:r w:rsidR="008152D5">
        <w:rPr>
          <w:rFonts w:ascii="Times New Roman" w:hAnsi="Times New Roman" w:cs="Times New Roman"/>
          <w:sz w:val="24"/>
          <w:szCs w:val="24"/>
        </w:rPr>
        <w:t xml:space="preserve">, например, </w:t>
      </w:r>
      <w:proofErr w:type="gramStart"/>
      <w:r w:rsidR="008152D5">
        <w:rPr>
          <w:rFonts w:ascii="Times New Roman" w:hAnsi="Times New Roman" w:cs="Times New Roman"/>
          <w:sz w:val="24"/>
          <w:szCs w:val="24"/>
        </w:rPr>
        <w:t>такая</w:t>
      </w:r>
      <w:proofErr w:type="gramEnd"/>
      <w:r w:rsidR="004B4F37">
        <w:rPr>
          <w:rFonts w:ascii="Times New Roman" w:hAnsi="Times New Roman" w:cs="Times New Roman"/>
          <w:sz w:val="24"/>
          <w:szCs w:val="24"/>
        </w:rPr>
        <w:t>:</w:t>
      </w:r>
    </w:p>
    <w:p w:rsidR="004B4F37" w:rsidRDefault="004B4F37"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9E4D75">
        <w:rPr>
          <w:rFonts w:ascii="Times New Roman" w:hAnsi="Times New Roman" w:cs="Times New Roman"/>
          <w:sz w:val="24"/>
          <w:szCs w:val="24"/>
        </w:rPr>
        <w:t xml:space="preserve">оздание эффективной системы сервисов </w:t>
      </w:r>
      <w:r w:rsidR="00A7648C">
        <w:rPr>
          <w:rFonts w:ascii="Times New Roman" w:hAnsi="Times New Roman" w:cs="Times New Roman"/>
          <w:sz w:val="24"/>
          <w:szCs w:val="24"/>
        </w:rPr>
        <w:t xml:space="preserve">профессиональной и социально-бытовой </w:t>
      </w:r>
      <w:r w:rsidR="009E4D75">
        <w:rPr>
          <w:rFonts w:ascii="Times New Roman" w:hAnsi="Times New Roman" w:cs="Times New Roman"/>
          <w:sz w:val="24"/>
          <w:szCs w:val="24"/>
        </w:rPr>
        <w:t xml:space="preserve">поддержки </w:t>
      </w:r>
      <w:r w:rsidR="00A7648C">
        <w:rPr>
          <w:rFonts w:ascii="Times New Roman" w:hAnsi="Times New Roman" w:cs="Times New Roman"/>
          <w:sz w:val="24"/>
          <w:szCs w:val="24"/>
        </w:rPr>
        <w:t xml:space="preserve">и закрепления </w:t>
      </w:r>
      <w:r w:rsidR="009E4D75">
        <w:rPr>
          <w:rFonts w:ascii="Times New Roman" w:hAnsi="Times New Roman" w:cs="Times New Roman"/>
          <w:sz w:val="24"/>
          <w:szCs w:val="24"/>
        </w:rPr>
        <w:t xml:space="preserve">международных специалистов, которая содействует реализации миссии университета, </w:t>
      </w:r>
      <w:r w:rsidR="00374892">
        <w:rPr>
          <w:rFonts w:ascii="Times New Roman" w:hAnsi="Times New Roman" w:cs="Times New Roman"/>
          <w:sz w:val="24"/>
          <w:szCs w:val="24"/>
        </w:rPr>
        <w:t>формирует привлекательную рабочую среду и</w:t>
      </w:r>
      <w:r w:rsidR="009E4D75">
        <w:rPr>
          <w:rFonts w:ascii="Times New Roman" w:hAnsi="Times New Roman" w:cs="Times New Roman"/>
          <w:sz w:val="24"/>
          <w:szCs w:val="24"/>
        </w:rPr>
        <w:t xml:space="preserve"> позволяет международным специалистам полностью реализовать свой личностный и профессиональный потенциал</w:t>
      </w:r>
      <w:r w:rsidR="00374892">
        <w:rPr>
          <w:rFonts w:ascii="Times New Roman" w:hAnsi="Times New Roman" w:cs="Times New Roman"/>
          <w:sz w:val="24"/>
          <w:szCs w:val="24"/>
        </w:rPr>
        <w:t>, повышает международную репутацию и конкурентоспособность университета</w:t>
      </w:r>
      <w:r>
        <w:rPr>
          <w:rFonts w:ascii="Times New Roman" w:hAnsi="Times New Roman" w:cs="Times New Roman"/>
          <w:sz w:val="24"/>
          <w:szCs w:val="24"/>
        </w:rPr>
        <w:t>»</w:t>
      </w:r>
      <w:r w:rsidR="00374892">
        <w:rPr>
          <w:rFonts w:ascii="Times New Roman" w:hAnsi="Times New Roman" w:cs="Times New Roman"/>
          <w:sz w:val="24"/>
          <w:szCs w:val="24"/>
        </w:rPr>
        <w:t>.</w:t>
      </w:r>
      <w:r w:rsidR="003A5863">
        <w:rPr>
          <w:rFonts w:ascii="Times New Roman" w:hAnsi="Times New Roman" w:cs="Times New Roman"/>
          <w:sz w:val="24"/>
          <w:szCs w:val="24"/>
        </w:rPr>
        <w:t xml:space="preserve"> </w:t>
      </w:r>
    </w:p>
    <w:p w:rsidR="00374892" w:rsidRDefault="003A5863"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Эту цель можно считать целью стратегического уровня</w:t>
      </w:r>
      <w:r w:rsidR="003E2623">
        <w:rPr>
          <w:rFonts w:ascii="Times New Roman" w:hAnsi="Times New Roman" w:cs="Times New Roman"/>
          <w:sz w:val="24"/>
          <w:szCs w:val="24"/>
        </w:rPr>
        <w:t xml:space="preserve">, которая может входить в </w:t>
      </w:r>
      <w:r w:rsidR="00A7648C">
        <w:rPr>
          <w:rFonts w:ascii="Times New Roman" w:hAnsi="Times New Roman" w:cs="Times New Roman"/>
          <w:sz w:val="24"/>
          <w:szCs w:val="24"/>
        </w:rPr>
        <w:t xml:space="preserve">описание </w:t>
      </w:r>
      <w:r w:rsidR="003E2623">
        <w:rPr>
          <w:rFonts w:ascii="Times New Roman" w:hAnsi="Times New Roman" w:cs="Times New Roman"/>
          <w:sz w:val="24"/>
          <w:szCs w:val="24"/>
        </w:rPr>
        <w:t>стратеги</w:t>
      </w:r>
      <w:r w:rsidR="00A7648C">
        <w:rPr>
          <w:rFonts w:ascii="Times New Roman" w:hAnsi="Times New Roman" w:cs="Times New Roman"/>
          <w:sz w:val="24"/>
          <w:szCs w:val="24"/>
        </w:rPr>
        <w:t>и</w:t>
      </w:r>
      <w:r w:rsidR="003E2623">
        <w:rPr>
          <w:rFonts w:ascii="Times New Roman" w:hAnsi="Times New Roman" w:cs="Times New Roman"/>
          <w:sz w:val="24"/>
          <w:szCs w:val="24"/>
        </w:rPr>
        <w:t xml:space="preserve"> университета</w:t>
      </w:r>
      <w:r>
        <w:rPr>
          <w:rFonts w:ascii="Times New Roman" w:hAnsi="Times New Roman" w:cs="Times New Roman"/>
          <w:sz w:val="24"/>
          <w:szCs w:val="24"/>
        </w:rPr>
        <w:t>.</w:t>
      </w:r>
      <w:r w:rsidR="00A308E6">
        <w:rPr>
          <w:rFonts w:ascii="Times New Roman" w:hAnsi="Times New Roman" w:cs="Times New Roman"/>
          <w:sz w:val="24"/>
          <w:szCs w:val="24"/>
        </w:rPr>
        <w:t xml:space="preserve"> Для достижения этой цели и придания ей конкретики необходимо определить основные задачи и временные рамки их реализации. Например:</w:t>
      </w:r>
    </w:p>
    <w:p w:rsidR="00A308E6" w:rsidRDefault="00A308E6"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2623">
        <w:rPr>
          <w:rFonts w:ascii="Times New Roman" w:hAnsi="Times New Roman" w:cs="Times New Roman"/>
          <w:sz w:val="24"/>
          <w:szCs w:val="24"/>
        </w:rPr>
        <w:t xml:space="preserve">разработать </w:t>
      </w:r>
      <w:r w:rsidR="00A7648C">
        <w:rPr>
          <w:rFonts w:ascii="Times New Roman" w:hAnsi="Times New Roman" w:cs="Times New Roman"/>
          <w:sz w:val="24"/>
          <w:szCs w:val="24"/>
        </w:rPr>
        <w:t xml:space="preserve">политику (концепцию) </w:t>
      </w:r>
      <w:r w:rsidR="003E2623">
        <w:rPr>
          <w:rFonts w:ascii="Times New Roman" w:hAnsi="Times New Roman" w:cs="Times New Roman"/>
          <w:sz w:val="24"/>
          <w:szCs w:val="24"/>
        </w:rPr>
        <w:t xml:space="preserve">по созданию системы сервисов поддержки, план создания </w:t>
      </w:r>
      <w:r w:rsidR="00A53F6D">
        <w:rPr>
          <w:rFonts w:ascii="Times New Roman" w:hAnsi="Times New Roman" w:cs="Times New Roman"/>
          <w:sz w:val="24"/>
          <w:szCs w:val="24"/>
        </w:rPr>
        <w:t xml:space="preserve">системы сервисов </w:t>
      </w:r>
      <w:r w:rsidR="003E2623">
        <w:rPr>
          <w:rFonts w:ascii="Times New Roman" w:hAnsi="Times New Roman" w:cs="Times New Roman"/>
          <w:sz w:val="24"/>
          <w:szCs w:val="24"/>
        </w:rPr>
        <w:t xml:space="preserve">и смету расходов по созданию </w:t>
      </w:r>
      <w:r w:rsidR="00A7648C">
        <w:rPr>
          <w:rFonts w:ascii="Times New Roman" w:hAnsi="Times New Roman" w:cs="Times New Roman"/>
          <w:sz w:val="24"/>
          <w:szCs w:val="24"/>
        </w:rPr>
        <w:t xml:space="preserve">и функционированию </w:t>
      </w:r>
      <w:r w:rsidR="003E2623">
        <w:rPr>
          <w:rFonts w:ascii="Times New Roman" w:hAnsi="Times New Roman" w:cs="Times New Roman"/>
          <w:sz w:val="24"/>
          <w:szCs w:val="24"/>
        </w:rPr>
        <w:t>системы сервисов</w:t>
      </w:r>
      <w:r w:rsidR="008152D5">
        <w:rPr>
          <w:rFonts w:ascii="Times New Roman" w:hAnsi="Times New Roman" w:cs="Times New Roman"/>
          <w:sz w:val="24"/>
          <w:szCs w:val="24"/>
        </w:rPr>
        <w:t xml:space="preserve"> (к такому-то сроку)</w:t>
      </w:r>
      <w:r w:rsidR="00A7648C">
        <w:rPr>
          <w:rFonts w:ascii="Times New Roman" w:hAnsi="Times New Roman" w:cs="Times New Roman"/>
          <w:sz w:val="24"/>
          <w:szCs w:val="24"/>
        </w:rPr>
        <w:t>;</w:t>
      </w:r>
    </w:p>
    <w:p w:rsidR="00A7648C" w:rsidRDefault="00A7648C"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подобрать и обучить персонал</w:t>
      </w:r>
      <w:r w:rsidR="007964CE">
        <w:rPr>
          <w:rFonts w:ascii="Times New Roman" w:hAnsi="Times New Roman" w:cs="Times New Roman"/>
          <w:sz w:val="24"/>
          <w:szCs w:val="24"/>
        </w:rPr>
        <w:t>, который будет обеспечивать предоставление сервисов поддержки международным специалистам</w:t>
      </w:r>
      <w:r w:rsidR="008152D5">
        <w:rPr>
          <w:rFonts w:ascii="Times New Roman" w:hAnsi="Times New Roman" w:cs="Times New Roman"/>
          <w:sz w:val="24"/>
          <w:szCs w:val="24"/>
        </w:rPr>
        <w:t xml:space="preserve"> (к такому-то сроку)</w:t>
      </w:r>
      <w:r>
        <w:rPr>
          <w:rFonts w:ascii="Times New Roman" w:hAnsi="Times New Roman" w:cs="Times New Roman"/>
          <w:sz w:val="24"/>
          <w:szCs w:val="24"/>
        </w:rPr>
        <w:t xml:space="preserve">; </w:t>
      </w:r>
    </w:p>
    <w:p w:rsidR="003E2623" w:rsidRDefault="00A7648C"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разработать документацию, необходимую для </w:t>
      </w:r>
      <w:r w:rsidR="00730097">
        <w:rPr>
          <w:rFonts w:ascii="Times New Roman" w:hAnsi="Times New Roman" w:cs="Times New Roman"/>
          <w:sz w:val="24"/>
          <w:szCs w:val="24"/>
        </w:rPr>
        <w:t>начала</w:t>
      </w:r>
      <w:r>
        <w:rPr>
          <w:rFonts w:ascii="Times New Roman" w:hAnsi="Times New Roman" w:cs="Times New Roman"/>
          <w:sz w:val="24"/>
          <w:szCs w:val="24"/>
        </w:rPr>
        <w:t xml:space="preserve"> </w:t>
      </w:r>
      <w:r w:rsidR="007964CE">
        <w:rPr>
          <w:rFonts w:ascii="Times New Roman" w:hAnsi="Times New Roman" w:cs="Times New Roman"/>
          <w:sz w:val="24"/>
          <w:szCs w:val="24"/>
        </w:rPr>
        <w:t xml:space="preserve">функционирования </w:t>
      </w:r>
      <w:r>
        <w:rPr>
          <w:rFonts w:ascii="Times New Roman" w:hAnsi="Times New Roman" w:cs="Times New Roman"/>
          <w:sz w:val="24"/>
          <w:szCs w:val="24"/>
        </w:rPr>
        <w:t>системы сервисов поддержки международных специалистов</w:t>
      </w:r>
      <w:r w:rsidR="008152D5">
        <w:rPr>
          <w:rFonts w:ascii="Times New Roman" w:hAnsi="Times New Roman" w:cs="Times New Roman"/>
          <w:sz w:val="24"/>
          <w:szCs w:val="24"/>
        </w:rPr>
        <w:t xml:space="preserve"> (к такому-то сроку)</w:t>
      </w:r>
      <w:r>
        <w:rPr>
          <w:rFonts w:ascii="Times New Roman" w:hAnsi="Times New Roman" w:cs="Times New Roman"/>
          <w:sz w:val="24"/>
          <w:szCs w:val="24"/>
        </w:rPr>
        <w:t>.</w:t>
      </w:r>
    </w:p>
    <w:p w:rsidR="003A5863" w:rsidRDefault="003A5863"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Тактическ</w:t>
      </w:r>
      <w:r w:rsidR="00035589">
        <w:rPr>
          <w:rFonts w:ascii="Times New Roman" w:hAnsi="Times New Roman" w:cs="Times New Roman"/>
          <w:sz w:val="24"/>
          <w:szCs w:val="24"/>
        </w:rPr>
        <w:t>ие</w:t>
      </w:r>
      <w:r>
        <w:rPr>
          <w:rFonts w:ascii="Times New Roman" w:hAnsi="Times New Roman" w:cs="Times New Roman"/>
          <w:sz w:val="24"/>
          <w:szCs w:val="24"/>
        </w:rPr>
        <w:t xml:space="preserve"> цел</w:t>
      </w:r>
      <w:r w:rsidR="00035589">
        <w:rPr>
          <w:rFonts w:ascii="Times New Roman" w:hAnsi="Times New Roman" w:cs="Times New Roman"/>
          <w:sz w:val="24"/>
          <w:szCs w:val="24"/>
        </w:rPr>
        <w:t>и</w:t>
      </w:r>
      <w:r>
        <w:rPr>
          <w:rFonts w:ascii="Times New Roman" w:hAnsi="Times New Roman" w:cs="Times New Roman"/>
          <w:sz w:val="24"/>
          <w:szCs w:val="24"/>
        </w:rPr>
        <w:t xml:space="preserve"> </w:t>
      </w:r>
      <w:r w:rsidR="002F5525">
        <w:rPr>
          <w:rFonts w:ascii="Times New Roman" w:hAnsi="Times New Roman" w:cs="Times New Roman"/>
          <w:sz w:val="24"/>
          <w:szCs w:val="24"/>
        </w:rPr>
        <w:t xml:space="preserve">в данном случае </w:t>
      </w:r>
      <w:r w:rsidR="006824F6">
        <w:rPr>
          <w:rFonts w:ascii="Times New Roman" w:hAnsi="Times New Roman" w:cs="Times New Roman"/>
          <w:sz w:val="24"/>
          <w:szCs w:val="24"/>
        </w:rPr>
        <w:t>можно с</w:t>
      </w:r>
      <w:r w:rsidR="00BF565D">
        <w:rPr>
          <w:rFonts w:ascii="Times New Roman" w:hAnsi="Times New Roman" w:cs="Times New Roman"/>
          <w:sz w:val="24"/>
          <w:szCs w:val="24"/>
        </w:rPr>
        <w:t>формулир</w:t>
      </w:r>
      <w:r w:rsidR="006824F6">
        <w:rPr>
          <w:rFonts w:ascii="Times New Roman" w:hAnsi="Times New Roman" w:cs="Times New Roman"/>
          <w:sz w:val="24"/>
          <w:szCs w:val="24"/>
        </w:rPr>
        <w:t>овать</w:t>
      </w:r>
      <w:r w:rsidR="00A308E6">
        <w:rPr>
          <w:rFonts w:ascii="Times New Roman" w:hAnsi="Times New Roman" w:cs="Times New Roman"/>
          <w:sz w:val="24"/>
          <w:szCs w:val="24"/>
        </w:rPr>
        <w:t xml:space="preserve"> на уровне </w:t>
      </w:r>
      <w:r w:rsidR="007964CE">
        <w:rPr>
          <w:rFonts w:ascii="Times New Roman" w:hAnsi="Times New Roman" w:cs="Times New Roman"/>
          <w:sz w:val="24"/>
          <w:szCs w:val="24"/>
        </w:rPr>
        <w:t xml:space="preserve">самой </w:t>
      </w:r>
      <w:r w:rsidR="00A308E6">
        <w:rPr>
          <w:rFonts w:ascii="Times New Roman" w:hAnsi="Times New Roman" w:cs="Times New Roman"/>
          <w:sz w:val="24"/>
          <w:szCs w:val="24"/>
        </w:rPr>
        <w:t>системы сервисов</w:t>
      </w:r>
      <w:r w:rsidR="00A7648C">
        <w:rPr>
          <w:rFonts w:ascii="Times New Roman" w:hAnsi="Times New Roman" w:cs="Times New Roman"/>
          <w:sz w:val="24"/>
          <w:szCs w:val="24"/>
        </w:rPr>
        <w:t xml:space="preserve"> поддержки</w:t>
      </w:r>
      <w:r w:rsidR="004B4F37">
        <w:rPr>
          <w:rFonts w:ascii="Times New Roman" w:hAnsi="Times New Roman" w:cs="Times New Roman"/>
          <w:sz w:val="24"/>
          <w:szCs w:val="24"/>
        </w:rPr>
        <w:t>. Например:</w:t>
      </w:r>
      <w:r w:rsidR="007964CE">
        <w:rPr>
          <w:rFonts w:ascii="Times New Roman" w:hAnsi="Times New Roman" w:cs="Times New Roman"/>
          <w:sz w:val="24"/>
          <w:szCs w:val="24"/>
        </w:rPr>
        <w:t xml:space="preserve"> </w:t>
      </w:r>
    </w:p>
    <w:p w:rsidR="00730097" w:rsidRDefault="007964CE"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4B4F37">
        <w:rPr>
          <w:rFonts w:ascii="Times New Roman" w:hAnsi="Times New Roman" w:cs="Times New Roman"/>
          <w:sz w:val="24"/>
          <w:szCs w:val="24"/>
        </w:rPr>
        <w:t>«</w:t>
      </w:r>
      <w:r w:rsidRPr="009165C4">
        <w:rPr>
          <w:rFonts w:ascii="Times New Roman" w:hAnsi="Times New Roman" w:cs="Times New Roman"/>
          <w:sz w:val="24"/>
          <w:szCs w:val="24"/>
        </w:rPr>
        <w:t>Основн</w:t>
      </w:r>
      <w:r>
        <w:rPr>
          <w:rFonts w:ascii="Times New Roman" w:hAnsi="Times New Roman" w:cs="Times New Roman"/>
          <w:sz w:val="24"/>
          <w:szCs w:val="24"/>
        </w:rPr>
        <w:t>ой</w:t>
      </w:r>
      <w:r w:rsidRPr="009165C4">
        <w:rPr>
          <w:rFonts w:ascii="Times New Roman" w:hAnsi="Times New Roman" w:cs="Times New Roman"/>
          <w:sz w:val="24"/>
          <w:szCs w:val="24"/>
        </w:rPr>
        <w:t xml:space="preserve"> цель</w:t>
      </w:r>
      <w:r>
        <w:rPr>
          <w:rFonts w:ascii="Times New Roman" w:hAnsi="Times New Roman" w:cs="Times New Roman"/>
          <w:sz w:val="24"/>
          <w:szCs w:val="24"/>
        </w:rPr>
        <w:t>ю</w:t>
      </w:r>
      <w:r w:rsidRPr="009165C4">
        <w:rPr>
          <w:rFonts w:ascii="Times New Roman" w:hAnsi="Times New Roman" w:cs="Times New Roman"/>
          <w:sz w:val="24"/>
          <w:szCs w:val="24"/>
        </w:rPr>
        <w:t xml:space="preserve"> сервисов (системы) поддержки и закрепления международных специалистов </w:t>
      </w:r>
      <w:r>
        <w:rPr>
          <w:rFonts w:ascii="Times New Roman" w:hAnsi="Times New Roman" w:cs="Times New Roman"/>
          <w:sz w:val="24"/>
          <w:szCs w:val="24"/>
        </w:rPr>
        <w:t xml:space="preserve">университета является </w:t>
      </w:r>
      <w:r w:rsidR="00A53F6D">
        <w:rPr>
          <w:rFonts w:ascii="Times New Roman" w:hAnsi="Times New Roman" w:cs="Times New Roman"/>
          <w:sz w:val="24"/>
          <w:szCs w:val="24"/>
        </w:rPr>
        <w:t xml:space="preserve">содействие реализации миссии университета, </w:t>
      </w:r>
      <w:r w:rsidR="00F07B5B">
        <w:rPr>
          <w:rFonts w:ascii="Times New Roman" w:hAnsi="Times New Roman" w:cs="Times New Roman"/>
          <w:sz w:val="24"/>
          <w:szCs w:val="24"/>
        </w:rPr>
        <w:t xml:space="preserve">способствование </w:t>
      </w:r>
      <w:r w:rsidR="00A53F6D">
        <w:rPr>
          <w:rFonts w:ascii="Times New Roman" w:hAnsi="Times New Roman" w:cs="Times New Roman"/>
          <w:sz w:val="24"/>
          <w:szCs w:val="24"/>
        </w:rPr>
        <w:t>изменению университета в соответствии со стратегическим видением развития и основными ценностями университета через</w:t>
      </w:r>
      <w:r w:rsidRPr="009165C4">
        <w:rPr>
          <w:rFonts w:ascii="Times New Roman" w:hAnsi="Times New Roman" w:cs="Times New Roman"/>
          <w:sz w:val="24"/>
          <w:szCs w:val="24"/>
        </w:rPr>
        <w:t xml:space="preserve"> идентификаци</w:t>
      </w:r>
      <w:r w:rsidR="00A53F6D">
        <w:rPr>
          <w:rFonts w:ascii="Times New Roman" w:hAnsi="Times New Roman" w:cs="Times New Roman"/>
          <w:sz w:val="24"/>
          <w:szCs w:val="24"/>
        </w:rPr>
        <w:t>ю</w:t>
      </w:r>
      <w:r w:rsidRPr="009165C4">
        <w:rPr>
          <w:rFonts w:ascii="Times New Roman" w:hAnsi="Times New Roman" w:cs="Times New Roman"/>
          <w:sz w:val="24"/>
          <w:szCs w:val="24"/>
        </w:rPr>
        <w:t>, разработк</w:t>
      </w:r>
      <w:r w:rsidR="00A53F6D">
        <w:rPr>
          <w:rFonts w:ascii="Times New Roman" w:hAnsi="Times New Roman" w:cs="Times New Roman"/>
          <w:sz w:val="24"/>
          <w:szCs w:val="24"/>
        </w:rPr>
        <w:t>у</w:t>
      </w:r>
      <w:r w:rsidRPr="009165C4">
        <w:rPr>
          <w:rFonts w:ascii="Times New Roman" w:hAnsi="Times New Roman" w:cs="Times New Roman"/>
          <w:sz w:val="24"/>
          <w:szCs w:val="24"/>
        </w:rPr>
        <w:t xml:space="preserve"> и предоставление необходимых профессиональных и социально-бытовых услуг международным специалистам различных категорий, прибывающим в </w:t>
      </w:r>
      <w:r w:rsidR="00A53F6D">
        <w:rPr>
          <w:rFonts w:ascii="Times New Roman" w:hAnsi="Times New Roman" w:cs="Times New Roman"/>
          <w:sz w:val="24"/>
          <w:szCs w:val="24"/>
        </w:rPr>
        <w:t>университет</w:t>
      </w:r>
      <w:r w:rsidRPr="009165C4">
        <w:rPr>
          <w:rFonts w:ascii="Times New Roman" w:hAnsi="Times New Roman" w:cs="Times New Roman"/>
          <w:sz w:val="24"/>
          <w:szCs w:val="24"/>
        </w:rPr>
        <w:t xml:space="preserve"> для осуществления профессиональной деятельности, с тем, чтобы эта деятельность была максимально эффективной, а адаптация иностранных</w:t>
      </w:r>
      <w:proofErr w:type="gramEnd"/>
      <w:r w:rsidRPr="009165C4">
        <w:rPr>
          <w:rFonts w:ascii="Times New Roman" w:hAnsi="Times New Roman" w:cs="Times New Roman"/>
          <w:sz w:val="24"/>
          <w:szCs w:val="24"/>
        </w:rPr>
        <w:t xml:space="preserve"> сотрудников к новым условиям жизни и работы проходила в кратчайшие сроки и с наименьшими </w:t>
      </w:r>
      <w:r w:rsidR="00D75E67">
        <w:rPr>
          <w:rFonts w:ascii="Times New Roman" w:hAnsi="Times New Roman" w:cs="Times New Roman"/>
          <w:sz w:val="24"/>
          <w:szCs w:val="24"/>
        </w:rPr>
        <w:t>профессиональными</w:t>
      </w:r>
      <w:r w:rsidR="008152D5">
        <w:rPr>
          <w:rFonts w:ascii="Times New Roman" w:hAnsi="Times New Roman" w:cs="Times New Roman"/>
          <w:sz w:val="24"/>
          <w:szCs w:val="24"/>
        </w:rPr>
        <w:t>,</w:t>
      </w:r>
      <w:r w:rsidR="003F548D">
        <w:rPr>
          <w:rFonts w:ascii="Times New Roman" w:hAnsi="Times New Roman" w:cs="Times New Roman"/>
          <w:sz w:val="24"/>
          <w:szCs w:val="24"/>
        </w:rPr>
        <w:t xml:space="preserve"> бытовыми,</w:t>
      </w:r>
      <w:r w:rsidR="008152D5" w:rsidRPr="008152D5">
        <w:rPr>
          <w:rFonts w:ascii="Times New Roman" w:hAnsi="Times New Roman" w:cs="Times New Roman"/>
          <w:sz w:val="24"/>
          <w:szCs w:val="24"/>
        </w:rPr>
        <w:t xml:space="preserve"> </w:t>
      </w:r>
      <w:r w:rsidR="008152D5" w:rsidRPr="009165C4">
        <w:rPr>
          <w:rFonts w:ascii="Times New Roman" w:hAnsi="Times New Roman" w:cs="Times New Roman"/>
          <w:sz w:val="24"/>
          <w:szCs w:val="24"/>
        </w:rPr>
        <w:t>психоэмоциональными</w:t>
      </w:r>
      <w:r w:rsidR="008152D5">
        <w:rPr>
          <w:rFonts w:ascii="Times New Roman" w:hAnsi="Times New Roman" w:cs="Times New Roman"/>
          <w:sz w:val="24"/>
          <w:szCs w:val="24"/>
        </w:rPr>
        <w:t xml:space="preserve"> </w:t>
      </w:r>
      <w:r w:rsidRPr="009165C4">
        <w:rPr>
          <w:rFonts w:ascii="Times New Roman" w:hAnsi="Times New Roman" w:cs="Times New Roman"/>
          <w:sz w:val="24"/>
          <w:szCs w:val="24"/>
        </w:rPr>
        <w:t>и другими проблемами</w:t>
      </w:r>
      <w:r w:rsidR="004B4F37">
        <w:rPr>
          <w:rFonts w:ascii="Times New Roman" w:hAnsi="Times New Roman" w:cs="Times New Roman"/>
          <w:sz w:val="24"/>
          <w:szCs w:val="24"/>
        </w:rPr>
        <w:t>»</w:t>
      </w:r>
      <w:r w:rsidRPr="009165C4">
        <w:rPr>
          <w:rFonts w:ascii="Times New Roman" w:hAnsi="Times New Roman" w:cs="Times New Roman"/>
          <w:sz w:val="24"/>
          <w:szCs w:val="24"/>
        </w:rPr>
        <w:t>.</w:t>
      </w:r>
    </w:p>
    <w:p w:rsidR="007964CE" w:rsidRDefault="00730097"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Одним из основных</w:t>
      </w:r>
      <w:r w:rsidR="007964CE" w:rsidRPr="009165C4">
        <w:rPr>
          <w:rFonts w:ascii="Times New Roman" w:hAnsi="Times New Roman" w:cs="Times New Roman"/>
          <w:sz w:val="24"/>
          <w:szCs w:val="24"/>
        </w:rPr>
        <w:t xml:space="preserve"> </w:t>
      </w:r>
      <w:r>
        <w:rPr>
          <w:rFonts w:ascii="Times New Roman" w:hAnsi="Times New Roman" w:cs="Times New Roman"/>
          <w:sz w:val="24"/>
          <w:szCs w:val="24"/>
        </w:rPr>
        <w:t>параметров конкретизации этой цели может быть требование</w:t>
      </w:r>
      <w:r w:rsidR="009B420F">
        <w:rPr>
          <w:rFonts w:ascii="Times New Roman" w:hAnsi="Times New Roman" w:cs="Times New Roman"/>
          <w:sz w:val="24"/>
          <w:szCs w:val="24"/>
        </w:rPr>
        <w:t>:</w:t>
      </w:r>
      <w:r>
        <w:rPr>
          <w:rFonts w:ascii="Times New Roman" w:hAnsi="Times New Roman" w:cs="Times New Roman"/>
          <w:sz w:val="24"/>
          <w:szCs w:val="24"/>
        </w:rPr>
        <w:t xml:space="preserve"> «</w:t>
      </w:r>
      <w:r w:rsidR="009B420F">
        <w:rPr>
          <w:rFonts w:ascii="Times New Roman" w:hAnsi="Times New Roman" w:cs="Times New Roman"/>
          <w:sz w:val="24"/>
          <w:szCs w:val="24"/>
        </w:rPr>
        <w:t>В</w:t>
      </w:r>
      <w:r>
        <w:rPr>
          <w:rFonts w:ascii="Times New Roman" w:hAnsi="Times New Roman" w:cs="Times New Roman"/>
          <w:sz w:val="24"/>
          <w:szCs w:val="24"/>
        </w:rPr>
        <w:t xml:space="preserve"> течение всего времени функционирования не допустить ни одного незапланированного отъезда иностранного специалиста из университета</w:t>
      </w:r>
      <w:r w:rsidR="004A4792" w:rsidRPr="004A4792">
        <w:rPr>
          <w:rFonts w:ascii="Times New Roman" w:hAnsi="Times New Roman" w:cs="Times New Roman"/>
          <w:sz w:val="24"/>
          <w:szCs w:val="24"/>
        </w:rPr>
        <w:t xml:space="preserve"> </w:t>
      </w:r>
      <w:r w:rsidR="004A4792">
        <w:rPr>
          <w:rFonts w:ascii="Times New Roman" w:hAnsi="Times New Roman" w:cs="Times New Roman"/>
          <w:sz w:val="24"/>
          <w:szCs w:val="24"/>
        </w:rPr>
        <w:t>из-за низкого качества предоставляемых услуг</w:t>
      </w:r>
      <w:r>
        <w:rPr>
          <w:rFonts w:ascii="Times New Roman" w:hAnsi="Times New Roman" w:cs="Times New Roman"/>
          <w:sz w:val="24"/>
          <w:szCs w:val="24"/>
        </w:rPr>
        <w:t>»</w:t>
      </w:r>
      <w:r w:rsidR="009B420F">
        <w:rPr>
          <w:rFonts w:ascii="Times New Roman" w:hAnsi="Times New Roman" w:cs="Times New Roman"/>
          <w:sz w:val="24"/>
          <w:szCs w:val="24"/>
        </w:rPr>
        <w:t>. Другими параметрами конкретизации могут быть установленные руководством вуза баллы оценочных показателей, характеризующих качество предоставляемых услуг и удовлетворённость международных специалистов деятельностью менторов и других сотрудников, оказывающих им поддержку.</w:t>
      </w:r>
    </w:p>
    <w:p w:rsidR="00BE65A5" w:rsidRDefault="00D75E67"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E65A5">
        <w:rPr>
          <w:rFonts w:ascii="Times New Roman" w:hAnsi="Times New Roman" w:cs="Times New Roman"/>
          <w:sz w:val="24"/>
          <w:szCs w:val="24"/>
        </w:rPr>
        <w:t xml:space="preserve">Для достижения </w:t>
      </w:r>
      <w:r w:rsidR="009B420F">
        <w:rPr>
          <w:rFonts w:ascii="Times New Roman" w:hAnsi="Times New Roman" w:cs="Times New Roman"/>
          <w:sz w:val="24"/>
          <w:szCs w:val="24"/>
        </w:rPr>
        <w:t>основной</w:t>
      </w:r>
      <w:r w:rsidR="00BE65A5">
        <w:rPr>
          <w:rFonts w:ascii="Times New Roman" w:hAnsi="Times New Roman" w:cs="Times New Roman"/>
          <w:sz w:val="24"/>
          <w:szCs w:val="24"/>
        </w:rPr>
        <w:t xml:space="preserve"> цели деятельность сотрудников в рамках системы предоставления сервисов профессиональной и социально-бытовой поддержки международных специалистов могут решаться следующие </w:t>
      </w:r>
      <w:r w:rsidR="00136E72">
        <w:rPr>
          <w:rFonts w:ascii="Times New Roman" w:hAnsi="Times New Roman" w:cs="Times New Roman"/>
          <w:sz w:val="24"/>
          <w:szCs w:val="24"/>
        </w:rPr>
        <w:t xml:space="preserve">основные </w:t>
      </w:r>
      <w:r w:rsidR="00BE65A5">
        <w:rPr>
          <w:rFonts w:ascii="Times New Roman" w:hAnsi="Times New Roman" w:cs="Times New Roman"/>
          <w:sz w:val="24"/>
          <w:szCs w:val="24"/>
        </w:rPr>
        <w:t>задачи:</w:t>
      </w:r>
    </w:p>
    <w:p w:rsidR="009D64AC" w:rsidRDefault="00BE65A5"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D64AC">
        <w:rPr>
          <w:rFonts w:ascii="Times New Roman" w:hAnsi="Times New Roman" w:cs="Times New Roman"/>
          <w:sz w:val="24"/>
          <w:szCs w:val="24"/>
        </w:rPr>
        <w:t>- А</w:t>
      </w:r>
      <w:r w:rsidR="009D64AC" w:rsidRPr="009165C4">
        <w:rPr>
          <w:rFonts w:ascii="Times New Roman" w:hAnsi="Times New Roman" w:cs="Times New Roman"/>
          <w:sz w:val="24"/>
          <w:szCs w:val="24"/>
        </w:rPr>
        <w:t xml:space="preserve">нализ </w:t>
      </w:r>
      <w:r w:rsidR="009D64AC">
        <w:rPr>
          <w:rFonts w:ascii="Times New Roman" w:hAnsi="Times New Roman" w:cs="Times New Roman"/>
          <w:sz w:val="24"/>
          <w:szCs w:val="24"/>
        </w:rPr>
        <w:t xml:space="preserve">видов, </w:t>
      </w:r>
      <w:r w:rsidR="009D64AC" w:rsidRPr="009165C4">
        <w:rPr>
          <w:rFonts w:ascii="Times New Roman" w:hAnsi="Times New Roman" w:cs="Times New Roman"/>
          <w:sz w:val="24"/>
          <w:szCs w:val="24"/>
        </w:rPr>
        <w:t>характера и объёма услуг, предоставляемых международным специалистам ведущими российскими и зарубежными университетами</w:t>
      </w:r>
      <w:r w:rsidR="009D64AC">
        <w:rPr>
          <w:rFonts w:ascii="Times New Roman" w:hAnsi="Times New Roman" w:cs="Times New Roman"/>
          <w:sz w:val="24"/>
          <w:szCs w:val="24"/>
        </w:rPr>
        <w:t>, а также методов, инструментов и форм организации поддержки международных специалистов. Подготовка обзоров и аналитических отчётов</w:t>
      </w:r>
      <w:r w:rsidR="009A3921">
        <w:rPr>
          <w:rFonts w:ascii="Times New Roman" w:hAnsi="Times New Roman" w:cs="Times New Roman"/>
          <w:sz w:val="24"/>
          <w:szCs w:val="24"/>
        </w:rPr>
        <w:t xml:space="preserve"> по результатам анализа.</w:t>
      </w:r>
    </w:p>
    <w:p w:rsidR="009A3921" w:rsidRDefault="009A3921"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w:t>
      </w:r>
      <w:r w:rsidRPr="009165C4">
        <w:rPr>
          <w:rFonts w:ascii="Times New Roman" w:hAnsi="Times New Roman" w:cs="Times New Roman"/>
          <w:sz w:val="24"/>
          <w:szCs w:val="24"/>
        </w:rPr>
        <w:t>пределение видов</w:t>
      </w:r>
      <w:r>
        <w:rPr>
          <w:rFonts w:ascii="Times New Roman" w:hAnsi="Times New Roman" w:cs="Times New Roman"/>
          <w:sz w:val="24"/>
          <w:szCs w:val="24"/>
        </w:rPr>
        <w:t xml:space="preserve">, характера и объёма </w:t>
      </w:r>
      <w:r w:rsidRPr="009165C4">
        <w:rPr>
          <w:rFonts w:ascii="Times New Roman" w:hAnsi="Times New Roman" w:cs="Times New Roman"/>
          <w:sz w:val="24"/>
          <w:szCs w:val="24"/>
        </w:rPr>
        <w:t xml:space="preserve">услуг, </w:t>
      </w:r>
      <w:r w:rsidR="000B5992">
        <w:rPr>
          <w:rFonts w:ascii="Times New Roman" w:hAnsi="Times New Roman" w:cs="Times New Roman"/>
          <w:sz w:val="24"/>
          <w:szCs w:val="24"/>
        </w:rPr>
        <w:t>а также методов, инструментов и форм организации сервисо</w:t>
      </w:r>
      <w:r w:rsidR="00C27B31">
        <w:rPr>
          <w:rFonts w:ascii="Times New Roman" w:hAnsi="Times New Roman" w:cs="Times New Roman"/>
          <w:sz w:val="24"/>
          <w:szCs w:val="24"/>
        </w:rPr>
        <w:t xml:space="preserve">в, </w:t>
      </w:r>
      <w:r w:rsidRPr="009165C4">
        <w:rPr>
          <w:rFonts w:ascii="Times New Roman" w:hAnsi="Times New Roman" w:cs="Times New Roman"/>
          <w:sz w:val="24"/>
          <w:szCs w:val="24"/>
        </w:rPr>
        <w:t xml:space="preserve">необходимых для эффективной поддержки международных специалистов в </w:t>
      </w:r>
      <w:r>
        <w:rPr>
          <w:rFonts w:ascii="Times New Roman" w:hAnsi="Times New Roman" w:cs="Times New Roman"/>
          <w:sz w:val="24"/>
          <w:szCs w:val="24"/>
        </w:rPr>
        <w:t>конкретном университете</w:t>
      </w:r>
      <w:r w:rsidR="000B5992">
        <w:rPr>
          <w:rFonts w:ascii="Times New Roman" w:hAnsi="Times New Roman" w:cs="Times New Roman"/>
          <w:sz w:val="24"/>
          <w:szCs w:val="24"/>
        </w:rPr>
        <w:t>.</w:t>
      </w:r>
    </w:p>
    <w:p w:rsidR="000B5992" w:rsidRDefault="000B5992"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Р</w:t>
      </w:r>
      <w:r w:rsidRPr="009165C4">
        <w:rPr>
          <w:rFonts w:ascii="Times New Roman" w:hAnsi="Times New Roman" w:cs="Times New Roman"/>
          <w:sz w:val="24"/>
          <w:szCs w:val="24"/>
        </w:rPr>
        <w:t>азработка необходимых сервисов и поряд</w:t>
      </w:r>
      <w:r>
        <w:rPr>
          <w:rFonts w:ascii="Times New Roman" w:hAnsi="Times New Roman" w:cs="Times New Roman"/>
          <w:sz w:val="24"/>
          <w:szCs w:val="24"/>
        </w:rPr>
        <w:t xml:space="preserve">ка их предоставления </w:t>
      </w:r>
      <w:r w:rsidRPr="009165C4">
        <w:rPr>
          <w:rFonts w:ascii="Times New Roman" w:hAnsi="Times New Roman" w:cs="Times New Roman"/>
          <w:sz w:val="24"/>
          <w:szCs w:val="24"/>
        </w:rPr>
        <w:t xml:space="preserve">международным специалистам, прибывающим в </w:t>
      </w:r>
      <w:r w:rsidR="00C27B31">
        <w:rPr>
          <w:rFonts w:ascii="Times New Roman" w:hAnsi="Times New Roman" w:cs="Times New Roman"/>
          <w:sz w:val="24"/>
          <w:szCs w:val="24"/>
        </w:rPr>
        <w:t>университет</w:t>
      </w:r>
      <w:r w:rsidRPr="009165C4">
        <w:rPr>
          <w:rFonts w:ascii="Times New Roman" w:hAnsi="Times New Roman" w:cs="Times New Roman"/>
          <w:sz w:val="24"/>
          <w:szCs w:val="24"/>
        </w:rPr>
        <w:t>; разработка документации</w:t>
      </w:r>
      <w:r w:rsidR="00C27B31">
        <w:rPr>
          <w:rFonts w:ascii="Times New Roman" w:hAnsi="Times New Roman" w:cs="Times New Roman"/>
          <w:sz w:val="24"/>
          <w:szCs w:val="24"/>
        </w:rPr>
        <w:t xml:space="preserve">, </w:t>
      </w:r>
      <w:r w:rsidR="00C27B31" w:rsidRPr="009165C4">
        <w:rPr>
          <w:rFonts w:ascii="Times New Roman" w:hAnsi="Times New Roman" w:cs="Times New Roman"/>
          <w:sz w:val="24"/>
          <w:szCs w:val="24"/>
        </w:rPr>
        <w:t>необходимой</w:t>
      </w:r>
      <w:r w:rsidR="00C27B31">
        <w:rPr>
          <w:rFonts w:ascii="Times New Roman" w:hAnsi="Times New Roman" w:cs="Times New Roman"/>
          <w:sz w:val="24"/>
          <w:szCs w:val="24"/>
        </w:rPr>
        <w:t xml:space="preserve"> для эффективной деятельности всей системы сервисов поддержки в университете.</w:t>
      </w:r>
    </w:p>
    <w:p w:rsidR="00C27B31" w:rsidRDefault="00C27B31" w:rsidP="00A8354A">
      <w:pPr>
        <w:tabs>
          <w:tab w:val="left" w:pos="0"/>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rPr>
        <w:tab/>
        <w:t xml:space="preserve">- </w:t>
      </w:r>
      <w:r w:rsidRPr="00C27B31">
        <w:rPr>
          <w:rFonts w:ascii="Times New Roman" w:hAnsi="Times New Roman" w:cs="Times New Roman"/>
          <w:sz w:val="24"/>
          <w:szCs w:val="24"/>
        </w:rPr>
        <w:t xml:space="preserve">Определение оптимальной структуры сервисов поддержки и порядка </w:t>
      </w:r>
      <w:r w:rsidR="000B6AE5">
        <w:rPr>
          <w:rFonts w:ascii="Times New Roman" w:hAnsi="Times New Roman" w:cs="Times New Roman"/>
          <w:sz w:val="24"/>
          <w:szCs w:val="24"/>
        </w:rPr>
        <w:t xml:space="preserve">наиболее эффективного </w:t>
      </w:r>
      <w:r w:rsidRPr="00C27B31">
        <w:rPr>
          <w:rFonts w:ascii="Times New Roman" w:hAnsi="Times New Roman" w:cs="Times New Roman"/>
          <w:sz w:val="24"/>
          <w:szCs w:val="24"/>
        </w:rPr>
        <w:t xml:space="preserve">взаимодействия </w:t>
      </w:r>
      <w:r w:rsidRPr="00C27B31">
        <w:rPr>
          <w:rFonts w:ascii="Times New Roman" w:hAnsi="Times New Roman" w:cs="Times New Roman"/>
          <w:sz w:val="24"/>
          <w:szCs w:val="24"/>
          <w:lang w:eastAsia="ru-RU"/>
        </w:rPr>
        <w:t>сервисов профессиональной и социально бытовой поддержки международных специалистов с другими системами и организационными подразделениями университета</w:t>
      </w:r>
      <w:r>
        <w:rPr>
          <w:rFonts w:ascii="Times New Roman" w:hAnsi="Times New Roman" w:cs="Times New Roman"/>
          <w:sz w:val="24"/>
          <w:szCs w:val="24"/>
          <w:lang w:eastAsia="ru-RU"/>
        </w:rPr>
        <w:t>.</w:t>
      </w:r>
      <w:r w:rsidR="000B6AE5">
        <w:rPr>
          <w:rFonts w:ascii="Times New Roman" w:hAnsi="Times New Roman" w:cs="Times New Roman"/>
          <w:sz w:val="24"/>
          <w:szCs w:val="24"/>
          <w:lang w:eastAsia="ru-RU"/>
        </w:rPr>
        <w:t xml:space="preserve"> Разработка предложений для руководства университета по совершенствованию системы сервисов поддержки.</w:t>
      </w:r>
    </w:p>
    <w:p w:rsidR="00626946" w:rsidRPr="009165C4" w:rsidRDefault="00626946"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ab/>
      </w:r>
      <w:r w:rsidRPr="009165C4">
        <w:rPr>
          <w:rFonts w:ascii="Times New Roman" w:hAnsi="Times New Roman" w:cs="Times New Roman"/>
          <w:sz w:val="24"/>
          <w:szCs w:val="24"/>
        </w:rPr>
        <w:t xml:space="preserve">- </w:t>
      </w:r>
      <w:r>
        <w:rPr>
          <w:rFonts w:ascii="Times New Roman" w:hAnsi="Times New Roman" w:cs="Times New Roman"/>
          <w:sz w:val="24"/>
          <w:szCs w:val="24"/>
        </w:rPr>
        <w:t>О</w:t>
      </w:r>
      <w:r w:rsidRPr="009165C4">
        <w:rPr>
          <w:rFonts w:ascii="Times New Roman" w:hAnsi="Times New Roman" w:cs="Times New Roman"/>
          <w:sz w:val="24"/>
          <w:szCs w:val="24"/>
        </w:rPr>
        <w:t xml:space="preserve">рганизация </w:t>
      </w:r>
      <w:r>
        <w:rPr>
          <w:rFonts w:ascii="Times New Roman" w:hAnsi="Times New Roman" w:cs="Times New Roman"/>
          <w:sz w:val="24"/>
          <w:szCs w:val="24"/>
        </w:rPr>
        <w:t xml:space="preserve">деятельности всех структурных элементов системы сервисов по </w:t>
      </w:r>
      <w:r w:rsidRPr="009165C4">
        <w:rPr>
          <w:rFonts w:ascii="Times New Roman" w:hAnsi="Times New Roman" w:cs="Times New Roman"/>
          <w:sz w:val="24"/>
          <w:szCs w:val="24"/>
        </w:rPr>
        <w:t>предоставлени</w:t>
      </w:r>
      <w:r>
        <w:rPr>
          <w:rFonts w:ascii="Times New Roman" w:hAnsi="Times New Roman" w:cs="Times New Roman"/>
          <w:sz w:val="24"/>
          <w:szCs w:val="24"/>
        </w:rPr>
        <w:t>ю</w:t>
      </w:r>
      <w:r w:rsidRPr="009165C4">
        <w:rPr>
          <w:rFonts w:ascii="Times New Roman" w:hAnsi="Times New Roman" w:cs="Times New Roman"/>
          <w:sz w:val="24"/>
          <w:szCs w:val="24"/>
        </w:rPr>
        <w:t xml:space="preserve"> услуг международным специалистам, координация деятельности </w:t>
      </w:r>
      <w:r>
        <w:rPr>
          <w:rFonts w:ascii="Times New Roman" w:hAnsi="Times New Roman" w:cs="Times New Roman"/>
          <w:sz w:val="24"/>
          <w:szCs w:val="24"/>
        </w:rPr>
        <w:t xml:space="preserve">других </w:t>
      </w:r>
      <w:r w:rsidRPr="009165C4">
        <w:rPr>
          <w:rFonts w:ascii="Times New Roman" w:hAnsi="Times New Roman" w:cs="Times New Roman"/>
          <w:sz w:val="24"/>
          <w:szCs w:val="24"/>
        </w:rPr>
        <w:t xml:space="preserve">структурных подразделений и специалистов </w:t>
      </w:r>
      <w:r>
        <w:rPr>
          <w:rFonts w:ascii="Times New Roman" w:hAnsi="Times New Roman" w:cs="Times New Roman"/>
          <w:sz w:val="24"/>
          <w:szCs w:val="24"/>
        </w:rPr>
        <w:t>университета,</w:t>
      </w:r>
      <w:r w:rsidRPr="009165C4">
        <w:rPr>
          <w:rFonts w:ascii="Times New Roman" w:hAnsi="Times New Roman" w:cs="Times New Roman"/>
          <w:sz w:val="24"/>
          <w:szCs w:val="24"/>
        </w:rPr>
        <w:t xml:space="preserve"> вовлечённых в процесс оказания услуг</w:t>
      </w:r>
      <w:r w:rsidR="00E920A5">
        <w:rPr>
          <w:rFonts w:ascii="Times New Roman" w:hAnsi="Times New Roman" w:cs="Times New Roman"/>
          <w:sz w:val="24"/>
          <w:szCs w:val="24"/>
        </w:rPr>
        <w:t xml:space="preserve"> международным специалистам.</w:t>
      </w:r>
    </w:p>
    <w:p w:rsidR="00B34CD9" w:rsidRDefault="00B34CD9"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165C4">
        <w:rPr>
          <w:rFonts w:ascii="Times New Roman" w:hAnsi="Times New Roman" w:cs="Times New Roman"/>
          <w:sz w:val="24"/>
          <w:szCs w:val="24"/>
        </w:rPr>
        <w:t xml:space="preserve">- </w:t>
      </w:r>
      <w:r>
        <w:rPr>
          <w:rFonts w:ascii="Times New Roman" w:hAnsi="Times New Roman" w:cs="Times New Roman"/>
          <w:sz w:val="24"/>
          <w:szCs w:val="24"/>
        </w:rPr>
        <w:t>К</w:t>
      </w:r>
      <w:r w:rsidRPr="009165C4">
        <w:rPr>
          <w:rFonts w:ascii="Times New Roman" w:hAnsi="Times New Roman" w:cs="Times New Roman"/>
          <w:sz w:val="24"/>
          <w:szCs w:val="24"/>
        </w:rPr>
        <w:t>онтроль</w:t>
      </w:r>
      <w:r>
        <w:rPr>
          <w:rFonts w:ascii="Times New Roman" w:hAnsi="Times New Roman" w:cs="Times New Roman"/>
          <w:sz w:val="24"/>
          <w:szCs w:val="24"/>
        </w:rPr>
        <w:t xml:space="preserve"> и</w:t>
      </w:r>
      <w:r w:rsidRPr="009165C4">
        <w:rPr>
          <w:rFonts w:ascii="Times New Roman" w:hAnsi="Times New Roman" w:cs="Times New Roman"/>
          <w:sz w:val="24"/>
          <w:szCs w:val="24"/>
        </w:rPr>
        <w:t xml:space="preserve"> оценка качества услуг</w:t>
      </w:r>
      <w:r>
        <w:rPr>
          <w:rFonts w:ascii="Times New Roman" w:hAnsi="Times New Roman" w:cs="Times New Roman"/>
          <w:sz w:val="24"/>
          <w:szCs w:val="24"/>
        </w:rPr>
        <w:t xml:space="preserve">, </w:t>
      </w:r>
      <w:r w:rsidRPr="009165C4">
        <w:rPr>
          <w:rFonts w:ascii="Times New Roman" w:hAnsi="Times New Roman" w:cs="Times New Roman"/>
          <w:sz w:val="24"/>
          <w:szCs w:val="24"/>
        </w:rPr>
        <w:t>предоставля</w:t>
      </w:r>
      <w:r>
        <w:rPr>
          <w:rFonts w:ascii="Times New Roman" w:hAnsi="Times New Roman" w:cs="Times New Roman"/>
          <w:sz w:val="24"/>
          <w:szCs w:val="24"/>
        </w:rPr>
        <w:t xml:space="preserve">емых международным специалистам, </w:t>
      </w:r>
      <w:r w:rsidRPr="009165C4">
        <w:rPr>
          <w:rFonts w:ascii="Times New Roman" w:hAnsi="Times New Roman" w:cs="Times New Roman"/>
          <w:sz w:val="24"/>
          <w:szCs w:val="24"/>
        </w:rPr>
        <w:t>принятие мер для повышения</w:t>
      </w:r>
      <w:r w:rsidR="00D67A57">
        <w:rPr>
          <w:rFonts w:ascii="Times New Roman" w:hAnsi="Times New Roman" w:cs="Times New Roman"/>
          <w:sz w:val="24"/>
          <w:szCs w:val="24"/>
        </w:rPr>
        <w:t xml:space="preserve"> качества сервиса</w:t>
      </w:r>
      <w:r>
        <w:rPr>
          <w:rFonts w:ascii="Times New Roman" w:hAnsi="Times New Roman" w:cs="Times New Roman"/>
          <w:sz w:val="24"/>
          <w:szCs w:val="24"/>
        </w:rPr>
        <w:t>.</w:t>
      </w:r>
      <w:r w:rsidRPr="009165C4">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Разработка предложений для руководства университета по совершенствованию системы сервисов поддержки, </w:t>
      </w:r>
      <w:r>
        <w:rPr>
          <w:rFonts w:ascii="Times New Roman" w:hAnsi="Times New Roman" w:cs="Times New Roman"/>
          <w:sz w:val="24"/>
          <w:szCs w:val="24"/>
        </w:rPr>
        <w:t xml:space="preserve">внесению </w:t>
      </w:r>
      <w:r w:rsidRPr="009165C4">
        <w:rPr>
          <w:rFonts w:ascii="Times New Roman" w:hAnsi="Times New Roman" w:cs="Times New Roman"/>
          <w:sz w:val="24"/>
          <w:szCs w:val="24"/>
        </w:rPr>
        <w:t xml:space="preserve">необходимых изменений в </w:t>
      </w:r>
      <w:r>
        <w:rPr>
          <w:rFonts w:ascii="Times New Roman" w:hAnsi="Times New Roman" w:cs="Times New Roman"/>
          <w:sz w:val="24"/>
          <w:szCs w:val="24"/>
        </w:rPr>
        <w:t xml:space="preserve">их </w:t>
      </w:r>
      <w:r w:rsidRPr="009165C4">
        <w:rPr>
          <w:rFonts w:ascii="Times New Roman" w:hAnsi="Times New Roman" w:cs="Times New Roman"/>
          <w:sz w:val="24"/>
          <w:szCs w:val="24"/>
        </w:rPr>
        <w:t>организационную структуру</w:t>
      </w:r>
      <w:r>
        <w:rPr>
          <w:rFonts w:ascii="Times New Roman" w:hAnsi="Times New Roman" w:cs="Times New Roman"/>
          <w:sz w:val="24"/>
          <w:szCs w:val="24"/>
        </w:rPr>
        <w:t xml:space="preserve"> и</w:t>
      </w:r>
      <w:r w:rsidRPr="009165C4">
        <w:rPr>
          <w:rFonts w:ascii="Times New Roman" w:hAnsi="Times New Roman" w:cs="Times New Roman"/>
          <w:sz w:val="24"/>
          <w:szCs w:val="24"/>
        </w:rPr>
        <w:t xml:space="preserve"> порядок предоставления услуг</w:t>
      </w:r>
      <w:r>
        <w:rPr>
          <w:rFonts w:ascii="Times New Roman" w:hAnsi="Times New Roman" w:cs="Times New Roman"/>
          <w:sz w:val="24"/>
          <w:szCs w:val="24"/>
        </w:rPr>
        <w:t>. Корректура</w:t>
      </w:r>
      <w:r w:rsidRPr="009165C4">
        <w:rPr>
          <w:rFonts w:ascii="Times New Roman" w:hAnsi="Times New Roman" w:cs="Times New Roman"/>
          <w:sz w:val="24"/>
          <w:szCs w:val="24"/>
        </w:rPr>
        <w:t xml:space="preserve"> рабоч</w:t>
      </w:r>
      <w:r>
        <w:rPr>
          <w:rFonts w:ascii="Times New Roman" w:hAnsi="Times New Roman" w:cs="Times New Roman"/>
          <w:sz w:val="24"/>
          <w:szCs w:val="24"/>
        </w:rPr>
        <w:t>ей</w:t>
      </w:r>
      <w:r w:rsidRPr="009165C4">
        <w:rPr>
          <w:rFonts w:ascii="Times New Roman" w:hAnsi="Times New Roman" w:cs="Times New Roman"/>
          <w:sz w:val="24"/>
          <w:szCs w:val="24"/>
        </w:rPr>
        <w:t xml:space="preserve"> документаци</w:t>
      </w:r>
      <w:r>
        <w:rPr>
          <w:rFonts w:ascii="Times New Roman" w:hAnsi="Times New Roman" w:cs="Times New Roman"/>
          <w:sz w:val="24"/>
          <w:szCs w:val="24"/>
        </w:rPr>
        <w:t>и.</w:t>
      </w:r>
    </w:p>
    <w:p w:rsidR="00D67A57" w:rsidRPr="009165C4" w:rsidRDefault="00D67A57"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165C4">
        <w:rPr>
          <w:rFonts w:ascii="Times New Roman" w:hAnsi="Times New Roman" w:cs="Times New Roman"/>
          <w:sz w:val="24"/>
          <w:szCs w:val="24"/>
        </w:rPr>
        <w:t xml:space="preserve">- </w:t>
      </w:r>
      <w:r>
        <w:rPr>
          <w:rFonts w:ascii="Times New Roman" w:hAnsi="Times New Roman" w:cs="Times New Roman"/>
          <w:sz w:val="24"/>
          <w:szCs w:val="24"/>
        </w:rPr>
        <w:t>О</w:t>
      </w:r>
      <w:r w:rsidRPr="009165C4">
        <w:rPr>
          <w:rFonts w:ascii="Times New Roman" w:hAnsi="Times New Roman" w:cs="Times New Roman"/>
          <w:sz w:val="24"/>
          <w:szCs w:val="24"/>
        </w:rPr>
        <w:t xml:space="preserve">рганизация профессиональной подготовки и </w:t>
      </w:r>
      <w:r>
        <w:rPr>
          <w:rFonts w:ascii="Times New Roman" w:hAnsi="Times New Roman" w:cs="Times New Roman"/>
          <w:sz w:val="24"/>
          <w:szCs w:val="24"/>
        </w:rPr>
        <w:t>повышения квалификации</w:t>
      </w:r>
      <w:r w:rsidRPr="009165C4">
        <w:rPr>
          <w:rFonts w:ascii="Times New Roman" w:hAnsi="Times New Roman" w:cs="Times New Roman"/>
          <w:sz w:val="24"/>
          <w:szCs w:val="24"/>
        </w:rPr>
        <w:t xml:space="preserve"> </w:t>
      </w:r>
      <w:r>
        <w:rPr>
          <w:rFonts w:ascii="Times New Roman" w:hAnsi="Times New Roman" w:cs="Times New Roman"/>
          <w:sz w:val="24"/>
          <w:szCs w:val="24"/>
        </w:rPr>
        <w:t>сотрудников университета</w:t>
      </w:r>
      <w:r w:rsidRPr="009165C4">
        <w:rPr>
          <w:rFonts w:ascii="Times New Roman" w:hAnsi="Times New Roman" w:cs="Times New Roman"/>
          <w:sz w:val="24"/>
          <w:szCs w:val="24"/>
        </w:rPr>
        <w:t>, оказывающих услуги международным специалистам</w:t>
      </w:r>
      <w:r>
        <w:rPr>
          <w:rFonts w:ascii="Times New Roman" w:hAnsi="Times New Roman" w:cs="Times New Roman"/>
          <w:sz w:val="24"/>
          <w:szCs w:val="24"/>
        </w:rPr>
        <w:t>.</w:t>
      </w:r>
    </w:p>
    <w:p w:rsidR="00D67A57" w:rsidRPr="009165C4" w:rsidRDefault="006F44DB"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С</w:t>
      </w:r>
      <w:r w:rsidR="00D67A57" w:rsidRPr="009165C4">
        <w:rPr>
          <w:rFonts w:ascii="Times New Roman" w:hAnsi="Times New Roman" w:cs="Times New Roman"/>
          <w:sz w:val="24"/>
          <w:szCs w:val="24"/>
        </w:rPr>
        <w:t xml:space="preserve">бор статистической и аналитической информации о деятельности сервисов (системы) профессиональной и социально-бытовой поддержки международных специалистов в </w:t>
      </w:r>
      <w:r>
        <w:rPr>
          <w:rFonts w:ascii="Times New Roman" w:hAnsi="Times New Roman" w:cs="Times New Roman"/>
          <w:sz w:val="24"/>
          <w:szCs w:val="24"/>
        </w:rPr>
        <w:t xml:space="preserve">университете; осуществление </w:t>
      </w:r>
      <w:proofErr w:type="spellStart"/>
      <w:r>
        <w:rPr>
          <w:rFonts w:ascii="Times New Roman" w:hAnsi="Times New Roman" w:cs="Times New Roman"/>
          <w:sz w:val="24"/>
          <w:szCs w:val="24"/>
        </w:rPr>
        <w:t>бенчмаркинга</w:t>
      </w:r>
      <w:proofErr w:type="spellEnd"/>
      <w:r>
        <w:rPr>
          <w:rFonts w:ascii="Times New Roman" w:hAnsi="Times New Roman" w:cs="Times New Roman"/>
          <w:sz w:val="24"/>
          <w:szCs w:val="24"/>
        </w:rPr>
        <w:t xml:space="preserve"> </w:t>
      </w:r>
      <w:r w:rsidR="00E87817">
        <w:rPr>
          <w:rFonts w:ascii="Times New Roman" w:hAnsi="Times New Roman" w:cs="Times New Roman"/>
          <w:sz w:val="24"/>
          <w:szCs w:val="24"/>
        </w:rPr>
        <w:t>с сервисами других российских и зарубежных университетов, разработка рекомендаций по совершенствованию сервисов поддержки своего университета</w:t>
      </w:r>
      <w:r w:rsidR="00D67A57" w:rsidRPr="009165C4">
        <w:rPr>
          <w:rFonts w:ascii="Times New Roman" w:hAnsi="Times New Roman" w:cs="Times New Roman"/>
          <w:sz w:val="24"/>
          <w:szCs w:val="24"/>
        </w:rPr>
        <w:t>.</w:t>
      </w:r>
    </w:p>
    <w:p w:rsidR="00D75E67" w:rsidRDefault="00BE65A5"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75E67">
        <w:rPr>
          <w:rFonts w:ascii="Times New Roman" w:hAnsi="Times New Roman" w:cs="Times New Roman"/>
          <w:sz w:val="24"/>
          <w:szCs w:val="24"/>
        </w:rPr>
        <w:t>Другими целями системы сервисов поддержки и закрепления междуна</w:t>
      </w:r>
      <w:r w:rsidR="00035589">
        <w:rPr>
          <w:rFonts w:ascii="Times New Roman" w:hAnsi="Times New Roman" w:cs="Times New Roman"/>
          <w:sz w:val="24"/>
          <w:szCs w:val="24"/>
        </w:rPr>
        <w:t>родных специалистов являются:</w:t>
      </w:r>
    </w:p>
    <w:p w:rsidR="0084076E" w:rsidRDefault="00035589"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Повышение качества научной и образовательной деятельности университета</w:t>
      </w:r>
      <w:r w:rsidR="0084076E">
        <w:rPr>
          <w:rFonts w:ascii="Times New Roman" w:hAnsi="Times New Roman" w:cs="Times New Roman"/>
          <w:sz w:val="24"/>
          <w:szCs w:val="24"/>
        </w:rPr>
        <w:t>; повышение показателей научно-образовательной деятельности.</w:t>
      </w:r>
    </w:p>
    <w:p w:rsidR="00035589" w:rsidRDefault="00035589"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Оказание поддержки руководству университета в преодолении сопротивления новому видению стратегического развития из-за непонимания или неприятия сотрудниками нововведений.</w:t>
      </w:r>
    </w:p>
    <w:p w:rsidR="00B55E65" w:rsidRDefault="00B55E65"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Содействие интернационализации университета</w:t>
      </w:r>
      <w:r w:rsidR="0084076E">
        <w:rPr>
          <w:rFonts w:ascii="Times New Roman" w:hAnsi="Times New Roman" w:cs="Times New Roman"/>
          <w:sz w:val="24"/>
          <w:szCs w:val="24"/>
        </w:rPr>
        <w:t>; развитие мобильности научно-педагогических работников</w:t>
      </w:r>
      <w:r>
        <w:rPr>
          <w:rFonts w:ascii="Times New Roman" w:hAnsi="Times New Roman" w:cs="Times New Roman"/>
          <w:sz w:val="24"/>
          <w:szCs w:val="24"/>
        </w:rPr>
        <w:t>.</w:t>
      </w:r>
    </w:p>
    <w:p w:rsidR="00035589" w:rsidRDefault="00035589"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Формирование англоязычной среды в университете.</w:t>
      </w:r>
    </w:p>
    <w:p w:rsidR="0084076E" w:rsidRDefault="0084076E"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Содействие разработке образовательных программ на английском языке.</w:t>
      </w:r>
    </w:p>
    <w:p w:rsidR="00035589" w:rsidRDefault="00035589"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84076E">
        <w:rPr>
          <w:rFonts w:ascii="Times New Roman" w:hAnsi="Times New Roman" w:cs="Times New Roman"/>
          <w:sz w:val="24"/>
          <w:szCs w:val="24"/>
        </w:rPr>
        <w:t>Ф</w:t>
      </w:r>
      <w:r>
        <w:rPr>
          <w:rFonts w:ascii="Times New Roman" w:hAnsi="Times New Roman" w:cs="Times New Roman"/>
          <w:sz w:val="24"/>
          <w:szCs w:val="24"/>
        </w:rPr>
        <w:t>ормировани</w:t>
      </w:r>
      <w:r w:rsidR="0084076E">
        <w:rPr>
          <w:rFonts w:ascii="Times New Roman" w:hAnsi="Times New Roman" w:cs="Times New Roman"/>
          <w:sz w:val="24"/>
          <w:szCs w:val="24"/>
        </w:rPr>
        <w:t>е</w:t>
      </w:r>
      <w:r>
        <w:rPr>
          <w:rFonts w:ascii="Times New Roman" w:hAnsi="Times New Roman" w:cs="Times New Roman"/>
          <w:sz w:val="24"/>
          <w:szCs w:val="24"/>
        </w:rPr>
        <w:t xml:space="preserve"> стимулирующей рабочей среды в университете.</w:t>
      </w:r>
    </w:p>
    <w:p w:rsidR="00035589" w:rsidRDefault="00B55E65"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35589">
        <w:rPr>
          <w:rFonts w:ascii="Times New Roman" w:hAnsi="Times New Roman" w:cs="Times New Roman"/>
          <w:sz w:val="24"/>
          <w:szCs w:val="24"/>
        </w:rPr>
        <w:t xml:space="preserve">- </w:t>
      </w:r>
      <w:r w:rsidR="0084076E">
        <w:rPr>
          <w:rFonts w:ascii="Times New Roman" w:hAnsi="Times New Roman" w:cs="Times New Roman"/>
          <w:sz w:val="24"/>
          <w:szCs w:val="24"/>
        </w:rPr>
        <w:t xml:space="preserve"> Ф</w:t>
      </w:r>
      <w:r w:rsidR="00035589">
        <w:rPr>
          <w:rFonts w:ascii="Times New Roman" w:hAnsi="Times New Roman" w:cs="Times New Roman"/>
          <w:sz w:val="24"/>
          <w:szCs w:val="24"/>
        </w:rPr>
        <w:t>ормировани</w:t>
      </w:r>
      <w:r w:rsidR="0084076E">
        <w:rPr>
          <w:rFonts w:ascii="Times New Roman" w:hAnsi="Times New Roman" w:cs="Times New Roman"/>
          <w:sz w:val="24"/>
          <w:szCs w:val="24"/>
        </w:rPr>
        <w:t>е</w:t>
      </w:r>
      <w:r w:rsidR="00035589">
        <w:rPr>
          <w:rFonts w:ascii="Times New Roman" w:hAnsi="Times New Roman" w:cs="Times New Roman"/>
          <w:sz w:val="24"/>
          <w:szCs w:val="24"/>
        </w:rPr>
        <w:t xml:space="preserve"> </w:t>
      </w:r>
      <w:r w:rsidR="00FD71A3">
        <w:rPr>
          <w:rFonts w:ascii="Times New Roman" w:hAnsi="Times New Roman" w:cs="Times New Roman"/>
          <w:sz w:val="24"/>
          <w:szCs w:val="24"/>
        </w:rPr>
        <w:t>высокоморальной</w:t>
      </w:r>
      <w:r w:rsidR="00DD5F1F">
        <w:rPr>
          <w:rFonts w:ascii="Times New Roman" w:hAnsi="Times New Roman" w:cs="Times New Roman"/>
          <w:sz w:val="24"/>
          <w:szCs w:val="24"/>
        </w:rPr>
        <w:t xml:space="preserve">, стимулирующей и </w:t>
      </w:r>
      <w:proofErr w:type="gramStart"/>
      <w:r w:rsidR="00DD5F1F">
        <w:rPr>
          <w:rFonts w:ascii="Times New Roman" w:hAnsi="Times New Roman" w:cs="Times New Roman"/>
          <w:sz w:val="24"/>
          <w:szCs w:val="24"/>
        </w:rPr>
        <w:t>а</w:t>
      </w:r>
      <w:r w:rsidR="00D11516">
        <w:rPr>
          <w:rFonts w:ascii="Times New Roman" w:hAnsi="Times New Roman" w:cs="Times New Roman"/>
          <w:sz w:val="24"/>
          <w:szCs w:val="24"/>
        </w:rPr>
        <w:t>м</w:t>
      </w:r>
      <w:r w:rsidR="00DD5F1F">
        <w:rPr>
          <w:rFonts w:ascii="Times New Roman" w:hAnsi="Times New Roman" w:cs="Times New Roman"/>
          <w:sz w:val="24"/>
          <w:szCs w:val="24"/>
        </w:rPr>
        <w:t>бициозной</w:t>
      </w:r>
      <w:proofErr w:type="gramEnd"/>
      <w:r w:rsidR="00FD71A3">
        <w:rPr>
          <w:rFonts w:ascii="Times New Roman" w:hAnsi="Times New Roman" w:cs="Times New Roman"/>
          <w:sz w:val="24"/>
          <w:szCs w:val="24"/>
        </w:rPr>
        <w:t xml:space="preserve"> корпоративной культуры в университете.</w:t>
      </w:r>
    </w:p>
    <w:p w:rsidR="00FD71A3" w:rsidRDefault="00FD71A3"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sidR="0084076E">
        <w:rPr>
          <w:rFonts w:ascii="Times New Roman" w:hAnsi="Times New Roman" w:cs="Times New Roman"/>
          <w:sz w:val="24"/>
          <w:szCs w:val="24"/>
        </w:rPr>
        <w:t xml:space="preserve"> Р</w:t>
      </w:r>
      <w:r>
        <w:rPr>
          <w:rFonts w:ascii="Times New Roman" w:hAnsi="Times New Roman" w:cs="Times New Roman"/>
          <w:sz w:val="24"/>
          <w:szCs w:val="24"/>
        </w:rPr>
        <w:t>азвити</w:t>
      </w:r>
      <w:r w:rsidR="0084076E">
        <w:rPr>
          <w:rFonts w:ascii="Times New Roman" w:hAnsi="Times New Roman" w:cs="Times New Roman"/>
          <w:sz w:val="24"/>
          <w:szCs w:val="24"/>
        </w:rPr>
        <w:t>е</w:t>
      </w:r>
      <w:r>
        <w:rPr>
          <w:rFonts w:ascii="Times New Roman" w:hAnsi="Times New Roman" w:cs="Times New Roman"/>
          <w:sz w:val="24"/>
          <w:szCs w:val="24"/>
        </w:rPr>
        <w:t xml:space="preserve"> компетенций научно-педагогических работников университета и создани</w:t>
      </w:r>
      <w:r w:rsidR="0084076E">
        <w:rPr>
          <w:rFonts w:ascii="Times New Roman" w:hAnsi="Times New Roman" w:cs="Times New Roman"/>
          <w:sz w:val="24"/>
          <w:szCs w:val="24"/>
        </w:rPr>
        <w:t>е</w:t>
      </w:r>
      <w:r>
        <w:rPr>
          <w:rFonts w:ascii="Times New Roman" w:hAnsi="Times New Roman" w:cs="Times New Roman"/>
          <w:sz w:val="24"/>
          <w:szCs w:val="24"/>
        </w:rPr>
        <w:t xml:space="preserve"> центров превосходства </w:t>
      </w:r>
      <w:r w:rsidR="00B55E65">
        <w:rPr>
          <w:rFonts w:ascii="Times New Roman" w:hAnsi="Times New Roman" w:cs="Times New Roman"/>
          <w:sz w:val="24"/>
          <w:szCs w:val="24"/>
        </w:rPr>
        <w:t>по определённым направлениям научной деятельности</w:t>
      </w:r>
      <w:r>
        <w:rPr>
          <w:rFonts w:ascii="Times New Roman" w:hAnsi="Times New Roman" w:cs="Times New Roman"/>
          <w:sz w:val="24"/>
          <w:szCs w:val="24"/>
        </w:rPr>
        <w:t>.</w:t>
      </w:r>
    </w:p>
    <w:p w:rsidR="00FD71A3" w:rsidRDefault="00FD71A3"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Содействие поддержанию здоровья и повышению благосостояния сотрудников университета.</w:t>
      </w:r>
    </w:p>
    <w:p w:rsidR="0084076E" w:rsidRDefault="0084076E"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Повышение международной репутации и конкурентоспособности университета.</w:t>
      </w:r>
    </w:p>
    <w:p w:rsidR="0084076E" w:rsidRDefault="0084076E"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36E72">
        <w:rPr>
          <w:rFonts w:ascii="Times New Roman" w:hAnsi="Times New Roman" w:cs="Times New Roman"/>
          <w:sz w:val="24"/>
          <w:szCs w:val="24"/>
        </w:rPr>
        <w:t>Для достижения этих целей частные задачи формулируются с учётом специфики и текущей ситуации конкретного вуза.</w:t>
      </w:r>
    </w:p>
    <w:p w:rsidR="005940E3" w:rsidRDefault="00136E72"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На уровне подразделений и сотрудников, входящих в систему сервисов поддержки международных специалистов, могут разрабатываться оперативные цели и задачи.</w:t>
      </w:r>
    </w:p>
    <w:p w:rsidR="00DF0806" w:rsidRDefault="005940E3"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F0806">
        <w:rPr>
          <w:rFonts w:ascii="Times New Roman" w:hAnsi="Times New Roman" w:cs="Times New Roman"/>
          <w:sz w:val="24"/>
          <w:szCs w:val="24"/>
        </w:rPr>
        <w:t>Здесь может быть поставлена, например, цель по исключению серьёзных претензий и жалоб со стороны международных специалистов на работу сотрудников принимающего подразделения, оказывающих им услуги.</w:t>
      </w:r>
    </w:p>
    <w:p w:rsidR="00DF0806" w:rsidRDefault="00DF0806"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А задачи могут формулироваться, например, такие:</w:t>
      </w:r>
    </w:p>
    <w:p w:rsidR="005940E3" w:rsidRDefault="005940E3"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Ответ на обращения, предложения и жалобы иностранных специалистов, работающих в университете, осуществлять в течение 1 часа.</w:t>
      </w:r>
    </w:p>
    <w:p w:rsidR="005940E3" w:rsidRDefault="005940E3"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Связываться с подопечным иностранным специалистом каждый день, встречаться </w:t>
      </w:r>
      <w:r w:rsidR="00510274">
        <w:rPr>
          <w:rFonts w:ascii="Times New Roman" w:hAnsi="Times New Roman" w:cs="Times New Roman"/>
          <w:sz w:val="24"/>
          <w:szCs w:val="24"/>
        </w:rPr>
        <w:t xml:space="preserve">и обсуждать насущные проблемы </w:t>
      </w:r>
      <w:r>
        <w:rPr>
          <w:rFonts w:ascii="Times New Roman" w:hAnsi="Times New Roman" w:cs="Times New Roman"/>
          <w:sz w:val="24"/>
          <w:szCs w:val="24"/>
        </w:rPr>
        <w:t xml:space="preserve">– </w:t>
      </w:r>
      <w:r w:rsidR="00510274">
        <w:rPr>
          <w:rFonts w:ascii="Times New Roman" w:hAnsi="Times New Roman" w:cs="Times New Roman"/>
          <w:sz w:val="24"/>
          <w:szCs w:val="24"/>
        </w:rPr>
        <w:t>два</w:t>
      </w:r>
      <w:r>
        <w:rPr>
          <w:rFonts w:ascii="Times New Roman" w:hAnsi="Times New Roman" w:cs="Times New Roman"/>
          <w:sz w:val="24"/>
          <w:szCs w:val="24"/>
        </w:rPr>
        <w:t xml:space="preserve"> раза в неделю</w:t>
      </w:r>
      <w:r w:rsidR="00DC612B">
        <w:rPr>
          <w:rFonts w:ascii="Times New Roman" w:hAnsi="Times New Roman" w:cs="Times New Roman"/>
          <w:sz w:val="24"/>
          <w:szCs w:val="24"/>
        </w:rPr>
        <w:t xml:space="preserve"> в течение всего учебного года</w:t>
      </w:r>
      <w:r>
        <w:rPr>
          <w:rFonts w:ascii="Times New Roman" w:hAnsi="Times New Roman" w:cs="Times New Roman"/>
          <w:sz w:val="24"/>
          <w:szCs w:val="24"/>
        </w:rPr>
        <w:t>.</w:t>
      </w:r>
    </w:p>
    <w:p w:rsidR="005940E3" w:rsidRDefault="005940E3"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Вывести подопечного иностранного сотрудника на </w:t>
      </w:r>
      <w:r w:rsidR="00B80527">
        <w:rPr>
          <w:rFonts w:ascii="Times New Roman" w:hAnsi="Times New Roman" w:cs="Times New Roman"/>
          <w:sz w:val="24"/>
          <w:szCs w:val="24"/>
        </w:rPr>
        <w:t xml:space="preserve">первый </w:t>
      </w:r>
      <w:r w:rsidR="00B80527" w:rsidRPr="00417B66">
        <w:rPr>
          <w:rFonts w:ascii="Times New Roman" w:hAnsi="Times New Roman" w:cs="Times New Roman"/>
          <w:sz w:val="24"/>
          <w:szCs w:val="24"/>
        </w:rPr>
        <w:t>сертификационны</w:t>
      </w:r>
      <w:r w:rsidR="00B80527">
        <w:rPr>
          <w:rFonts w:ascii="Times New Roman" w:hAnsi="Times New Roman" w:cs="Times New Roman"/>
          <w:sz w:val="24"/>
          <w:szCs w:val="24"/>
        </w:rPr>
        <w:t>й</w:t>
      </w:r>
      <w:r w:rsidR="00B80527" w:rsidRPr="00417B66">
        <w:rPr>
          <w:rFonts w:ascii="Times New Roman" w:hAnsi="Times New Roman" w:cs="Times New Roman"/>
          <w:sz w:val="24"/>
          <w:szCs w:val="24"/>
        </w:rPr>
        <w:t xml:space="preserve"> уров</w:t>
      </w:r>
      <w:r w:rsidR="00B80527">
        <w:rPr>
          <w:rFonts w:ascii="Times New Roman" w:hAnsi="Times New Roman" w:cs="Times New Roman"/>
          <w:sz w:val="24"/>
          <w:szCs w:val="24"/>
        </w:rPr>
        <w:t>е</w:t>
      </w:r>
      <w:r w:rsidR="00B80527" w:rsidRPr="00417B66">
        <w:rPr>
          <w:rFonts w:ascii="Times New Roman" w:hAnsi="Times New Roman" w:cs="Times New Roman"/>
          <w:sz w:val="24"/>
          <w:szCs w:val="24"/>
        </w:rPr>
        <w:t>н</w:t>
      </w:r>
      <w:r w:rsidR="00B80527">
        <w:rPr>
          <w:rFonts w:ascii="Times New Roman" w:hAnsi="Times New Roman" w:cs="Times New Roman"/>
          <w:sz w:val="24"/>
          <w:szCs w:val="24"/>
        </w:rPr>
        <w:t>ь</w:t>
      </w:r>
      <w:r w:rsidR="00B80527" w:rsidRPr="00417B66">
        <w:rPr>
          <w:rFonts w:ascii="Times New Roman" w:hAnsi="Times New Roman" w:cs="Times New Roman"/>
          <w:sz w:val="24"/>
          <w:szCs w:val="24"/>
        </w:rPr>
        <w:t xml:space="preserve"> владения русским </w:t>
      </w:r>
      <w:r w:rsidR="00B80527">
        <w:rPr>
          <w:rFonts w:ascii="Times New Roman" w:hAnsi="Times New Roman" w:cs="Times New Roman"/>
          <w:sz w:val="24"/>
          <w:szCs w:val="24"/>
        </w:rPr>
        <w:t>языком (ТРКИ-</w:t>
      </w:r>
      <w:proofErr w:type="gramStart"/>
      <w:r w:rsidR="00B80527">
        <w:rPr>
          <w:rFonts w:ascii="Times New Roman" w:hAnsi="Times New Roman" w:cs="Times New Roman"/>
          <w:sz w:val="24"/>
          <w:szCs w:val="24"/>
          <w:lang w:val="en-US"/>
        </w:rPr>
        <w:t>I</w:t>
      </w:r>
      <w:proofErr w:type="gramEnd"/>
      <w:r w:rsidR="00B80527">
        <w:rPr>
          <w:rFonts w:ascii="Times New Roman" w:hAnsi="Times New Roman" w:cs="Times New Roman"/>
          <w:sz w:val="24"/>
          <w:szCs w:val="24"/>
        </w:rPr>
        <w:t xml:space="preserve">) </w:t>
      </w:r>
      <w:r>
        <w:rPr>
          <w:rFonts w:ascii="Times New Roman" w:hAnsi="Times New Roman" w:cs="Times New Roman"/>
          <w:sz w:val="24"/>
          <w:szCs w:val="24"/>
        </w:rPr>
        <w:t>к концу учебного года.</w:t>
      </w:r>
    </w:p>
    <w:p w:rsidR="00FE1B84" w:rsidRDefault="00FE1B84"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Организовать летний отдых иностранного сотрудника и членов его семьи на университетской базе отдыха по льготным путёвкам.</w:t>
      </w:r>
    </w:p>
    <w:p w:rsidR="00B51287" w:rsidRPr="00B51287" w:rsidRDefault="00035589" w:rsidP="00B51287">
      <w:pPr>
        <w:tabs>
          <w:tab w:val="left" w:pos="0"/>
        </w:tabs>
        <w:spacing w:after="0" w:line="264" w:lineRule="auto"/>
        <w:jc w:val="both"/>
        <w:rPr>
          <w:rFonts w:ascii="Times New Roman" w:hAnsi="Times New Roman" w:cs="Times New Roman"/>
          <w:sz w:val="24"/>
          <w:szCs w:val="24"/>
        </w:rPr>
      </w:pPr>
      <w:r>
        <w:rPr>
          <w:rFonts w:ascii="Times New Roman" w:hAnsi="Times New Roman" w:cs="Times New Roman"/>
          <w:sz w:val="24"/>
          <w:szCs w:val="24"/>
        </w:rPr>
        <w:tab/>
      </w:r>
    </w:p>
    <w:p w:rsidR="008404A2" w:rsidRPr="00DF04B9" w:rsidRDefault="008404A2">
      <w:pPr>
        <w:spacing w:after="200" w:line="276" w:lineRule="auto"/>
        <w:rPr>
          <w:rFonts w:ascii="Times New Roman" w:hAnsi="Times New Roman" w:cs="Times New Roman"/>
          <w:b/>
          <w:sz w:val="24"/>
          <w:szCs w:val="24"/>
          <w:lang w:eastAsia="ru-RU"/>
        </w:rPr>
      </w:pPr>
      <w:r w:rsidRPr="00DF04B9">
        <w:rPr>
          <w:rFonts w:ascii="Times New Roman" w:hAnsi="Times New Roman" w:cs="Times New Roman"/>
          <w:b/>
          <w:sz w:val="24"/>
          <w:szCs w:val="24"/>
          <w:lang w:eastAsia="ru-RU"/>
        </w:rPr>
        <w:br w:type="page"/>
      </w:r>
    </w:p>
    <w:p w:rsidR="00B51287" w:rsidRPr="00E31051" w:rsidRDefault="0088397D" w:rsidP="00A8354A">
      <w:pPr>
        <w:tabs>
          <w:tab w:val="left" w:pos="0"/>
        </w:tabs>
        <w:spacing w:after="120" w:line="360" w:lineRule="auto"/>
        <w:jc w:val="center"/>
        <w:rPr>
          <w:rFonts w:ascii="Times New Roman" w:hAnsi="Times New Roman" w:cs="Times New Roman"/>
          <w:b/>
          <w:sz w:val="24"/>
          <w:szCs w:val="24"/>
        </w:rPr>
      </w:pPr>
      <w:r>
        <w:rPr>
          <w:rFonts w:ascii="Times New Roman" w:hAnsi="Times New Roman" w:cs="Times New Roman"/>
          <w:b/>
          <w:sz w:val="24"/>
          <w:szCs w:val="24"/>
          <w:lang w:val="en-US" w:eastAsia="ru-RU"/>
        </w:rPr>
        <w:lastRenderedPageBreak/>
        <w:t>III</w:t>
      </w:r>
      <w:r w:rsidRPr="0088397D">
        <w:rPr>
          <w:rFonts w:ascii="Times New Roman" w:hAnsi="Times New Roman" w:cs="Times New Roman"/>
          <w:b/>
          <w:sz w:val="24"/>
          <w:szCs w:val="24"/>
          <w:lang w:eastAsia="ru-RU"/>
        </w:rPr>
        <w:t xml:space="preserve">. </w:t>
      </w:r>
      <w:r w:rsidR="00E31051" w:rsidRPr="00E31051">
        <w:rPr>
          <w:rFonts w:ascii="Times New Roman" w:hAnsi="Times New Roman" w:cs="Times New Roman"/>
          <w:b/>
          <w:sz w:val="24"/>
          <w:szCs w:val="24"/>
          <w:lang w:eastAsia="ru-RU"/>
        </w:rPr>
        <w:t>Ф</w:t>
      </w:r>
      <w:r w:rsidR="00B51287" w:rsidRPr="00E31051">
        <w:rPr>
          <w:rFonts w:ascii="Times New Roman" w:hAnsi="Times New Roman" w:cs="Times New Roman"/>
          <w:b/>
          <w:sz w:val="24"/>
          <w:szCs w:val="24"/>
          <w:lang w:eastAsia="ru-RU"/>
        </w:rPr>
        <w:t>ормы организации сервисов поддержки международных специалистов в университете</w:t>
      </w:r>
    </w:p>
    <w:p w:rsidR="00035589" w:rsidRDefault="001C5834"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38B4">
        <w:rPr>
          <w:rFonts w:ascii="Times New Roman" w:hAnsi="Times New Roman" w:cs="Times New Roman"/>
          <w:sz w:val="24"/>
          <w:szCs w:val="24"/>
        </w:rPr>
        <w:t xml:space="preserve">Формы организации сервисов поддержки международных специалистов </w:t>
      </w:r>
      <w:r>
        <w:rPr>
          <w:rFonts w:ascii="Times New Roman" w:hAnsi="Times New Roman" w:cs="Times New Roman"/>
          <w:sz w:val="24"/>
          <w:szCs w:val="24"/>
        </w:rPr>
        <w:t xml:space="preserve">в разных университетах </w:t>
      </w:r>
      <w:r w:rsidR="005538B4">
        <w:rPr>
          <w:rFonts w:ascii="Times New Roman" w:hAnsi="Times New Roman" w:cs="Times New Roman"/>
          <w:sz w:val="24"/>
          <w:szCs w:val="24"/>
        </w:rPr>
        <w:t xml:space="preserve">могут включать различные модели сервисов, </w:t>
      </w:r>
      <w:r w:rsidR="00CD0125">
        <w:rPr>
          <w:rFonts w:ascii="Times New Roman" w:hAnsi="Times New Roman" w:cs="Times New Roman"/>
          <w:sz w:val="24"/>
          <w:szCs w:val="24"/>
        </w:rPr>
        <w:t xml:space="preserve">их </w:t>
      </w:r>
      <w:r w:rsidR="005538B4" w:rsidRPr="00C630BF">
        <w:rPr>
          <w:rFonts w:ascii="Times New Roman" w:hAnsi="Times New Roman" w:cs="Times New Roman"/>
          <w:sz w:val="24"/>
          <w:szCs w:val="24"/>
        </w:rPr>
        <w:t xml:space="preserve">организационные </w:t>
      </w:r>
      <w:r w:rsidRPr="00C630BF">
        <w:rPr>
          <w:rFonts w:ascii="Times New Roman" w:hAnsi="Times New Roman" w:cs="Times New Roman"/>
          <w:sz w:val="24"/>
          <w:szCs w:val="24"/>
        </w:rPr>
        <w:t xml:space="preserve">схемы, </w:t>
      </w:r>
      <w:r w:rsidR="005538B4" w:rsidRPr="00C630BF">
        <w:rPr>
          <w:rFonts w:ascii="Times New Roman" w:hAnsi="Times New Roman" w:cs="Times New Roman"/>
          <w:sz w:val="24"/>
          <w:szCs w:val="24"/>
        </w:rPr>
        <w:t>методы,</w:t>
      </w:r>
      <w:r w:rsidRPr="00C630BF">
        <w:rPr>
          <w:rFonts w:ascii="Times New Roman" w:hAnsi="Times New Roman" w:cs="Times New Roman"/>
          <w:sz w:val="24"/>
          <w:szCs w:val="24"/>
        </w:rPr>
        <w:t xml:space="preserve"> </w:t>
      </w:r>
      <w:r w:rsidR="00C371F7" w:rsidRPr="00C630BF">
        <w:rPr>
          <w:rFonts w:ascii="Times New Roman" w:hAnsi="Times New Roman" w:cs="Times New Roman"/>
          <w:sz w:val="24"/>
          <w:szCs w:val="24"/>
        </w:rPr>
        <w:t xml:space="preserve">программы, </w:t>
      </w:r>
      <w:r w:rsidR="008743AC" w:rsidRPr="00C630BF">
        <w:rPr>
          <w:rFonts w:ascii="Times New Roman" w:hAnsi="Times New Roman" w:cs="Times New Roman"/>
          <w:sz w:val="24"/>
          <w:szCs w:val="24"/>
        </w:rPr>
        <w:t xml:space="preserve">услуги, </w:t>
      </w:r>
      <w:r w:rsidRPr="00C630BF">
        <w:rPr>
          <w:rFonts w:ascii="Times New Roman" w:hAnsi="Times New Roman" w:cs="Times New Roman"/>
          <w:sz w:val="24"/>
          <w:szCs w:val="24"/>
        </w:rPr>
        <w:t>инструменты и решения</w:t>
      </w:r>
      <w:r w:rsidR="00784E6F" w:rsidRPr="00C630BF">
        <w:rPr>
          <w:rFonts w:ascii="Times New Roman" w:hAnsi="Times New Roman" w:cs="Times New Roman"/>
          <w:sz w:val="24"/>
          <w:szCs w:val="24"/>
        </w:rPr>
        <w:t xml:space="preserve"> по реализации</w:t>
      </w:r>
      <w:r w:rsidR="00C371F7" w:rsidRPr="00C630BF">
        <w:rPr>
          <w:rFonts w:ascii="Times New Roman" w:hAnsi="Times New Roman" w:cs="Times New Roman"/>
          <w:sz w:val="24"/>
          <w:szCs w:val="24"/>
        </w:rPr>
        <w:t xml:space="preserve"> сервисов</w:t>
      </w:r>
      <w:r w:rsidR="00C371F7">
        <w:rPr>
          <w:rFonts w:ascii="Times New Roman" w:hAnsi="Times New Roman" w:cs="Times New Roman"/>
          <w:sz w:val="24"/>
          <w:szCs w:val="24"/>
        </w:rPr>
        <w:t xml:space="preserve"> поддержки</w:t>
      </w:r>
      <w:r>
        <w:rPr>
          <w:rFonts w:ascii="Times New Roman" w:hAnsi="Times New Roman" w:cs="Times New Roman"/>
          <w:sz w:val="24"/>
          <w:szCs w:val="24"/>
        </w:rPr>
        <w:t>.</w:t>
      </w:r>
    </w:p>
    <w:p w:rsidR="001C5834" w:rsidRDefault="001C5834"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67C8B" w:rsidRPr="00865D95">
        <w:rPr>
          <w:rFonts w:ascii="Times New Roman" w:hAnsi="Times New Roman" w:cs="Times New Roman"/>
          <w:b/>
          <w:sz w:val="24"/>
          <w:szCs w:val="24"/>
        </w:rPr>
        <w:t>Модели сервисов</w:t>
      </w:r>
      <w:r w:rsidR="00067C8B">
        <w:rPr>
          <w:rFonts w:ascii="Times New Roman" w:hAnsi="Times New Roman" w:cs="Times New Roman"/>
          <w:sz w:val="24"/>
          <w:szCs w:val="24"/>
        </w:rPr>
        <w:t xml:space="preserve">. </w:t>
      </w:r>
      <w:r w:rsidR="00784E6F">
        <w:rPr>
          <w:rFonts w:ascii="Times New Roman" w:hAnsi="Times New Roman" w:cs="Times New Roman"/>
          <w:sz w:val="24"/>
          <w:szCs w:val="24"/>
        </w:rPr>
        <w:t xml:space="preserve">Анализ опыта организации поддержки международных специалистов в ведущих зарубежных и российских высших учебных заведениях показал, что все существующие системы сервисов поддержки </w:t>
      </w:r>
      <w:r w:rsidR="007F42F0">
        <w:rPr>
          <w:rFonts w:ascii="Times New Roman" w:hAnsi="Times New Roman" w:cs="Times New Roman"/>
          <w:sz w:val="24"/>
          <w:szCs w:val="24"/>
        </w:rPr>
        <w:t xml:space="preserve">по типу входящих в них структурных подразделений </w:t>
      </w:r>
      <w:r w:rsidR="00784E6F">
        <w:rPr>
          <w:rFonts w:ascii="Times New Roman" w:hAnsi="Times New Roman" w:cs="Times New Roman"/>
          <w:sz w:val="24"/>
          <w:szCs w:val="24"/>
        </w:rPr>
        <w:t>можно разбить на две</w:t>
      </w:r>
      <w:r w:rsidR="00894838">
        <w:rPr>
          <w:rFonts w:ascii="Times New Roman" w:hAnsi="Times New Roman" w:cs="Times New Roman"/>
          <w:sz w:val="24"/>
          <w:szCs w:val="24"/>
        </w:rPr>
        <w:t xml:space="preserve"> категории или две модели:</w:t>
      </w:r>
    </w:p>
    <w:p w:rsidR="00894838" w:rsidRDefault="00894838"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4302">
        <w:rPr>
          <w:rFonts w:ascii="Times New Roman" w:hAnsi="Times New Roman" w:cs="Times New Roman"/>
          <w:sz w:val="24"/>
          <w:szCs w:val="24"/>
        </w:rPr>
        <w:t>сервисы поддержки, которые реализуются в вузах с помощью создания специализированных структур</w:t>
      </w:r>
      <w:r>
        <w:rPr>
          <w:rFonts w:ascii="Times New Roman" w:hAnsi="Times New Roman" w:cs="Times New Roman"/>
          <w:sz w:val="24"/>
          <w:szCs w:val="24"/>
        </w:rPr>
        <w:t xml:space="preserve">; </w:t>
      </w:r>
    </w:p>
    <w:p w:rsidR="00894838" w:rsidRDefault="00894838"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04302" w:rsidRPr="00504302">
        <w:rPr>
          <w:rFonts w:ascii="Times New Roman" w:hAnsi="Times New Roman" w:cs="Times New Roman"/>
          <w:sz w:val="24"/>
          <w:szCs w:val="24"/>
        </w:rPr>
        <w:t xml:space="preserve"> </w:t>
      </w:r>
      <w:r w:rsidR="00504302">
        <w:rPr>
          <w:rFonts w:ascii="Times New Roman" w:hAnsi="Times New Roman" w:cs="Times New Roman"/>
          <w:sz w:val="24"/>
          <w:szCs w:val="24"/>
        </w:rPr>
        <w:t>сервисы поддержки, которые реализуются в вузах без создания специализированных структур</w:t>
      </w:r>
      <w:r>
        <w:rPr>
          <w:rFonts w:ascii="Times New Roman" w:hAnsi="Times New Roman" w:cs="Times New Roman"/>
          <w:sz w:val="24"/>
          <w:szCs w:val="24"/>
        </w:rPr>
        <w:t>.</w:t>
      </w:r>
    </w:p>
    <w:p w:rsidR="00504302" w:rsidRDefault="003C7B12" w:rsidP="00A8354A">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Сущность </w:t>
      </w:r>
      <w:r w:rsidR="00504302">
        <w:rPr>
          <w:rFonts w:ascii="Times New Roman" w:hAnsi="Times New Roman" w:cs="Times New Roman"/>
          <w:sz w:val="24"/>
          <w:szCs w:val="24"/>
        </w:rPr>
        <w:t>первой</w:t>
      </w:r>
      <w:r>
        <w:rPr>
          <w:rFonts w:ascii="Times New Roman" w:hAnsi="Times New Roman" w:cs="Times New Roman"/>
          <w:sz w:val="24"/>
          <w:szCs w:val="24"/>
        </w:rPr>
        <w:t xml:space="preserve"> модели</w:t>
      </w:r>
      <w:r w:rsidR="00865D95">
        <w:rPr>
          <w:rFonts w:ascii="Times New Roman" w:hAnsi="Times New Roman" w:cs="Times New Roman"/>
          <w:sz w:val="24"/>
          <w:szCs w:val="24"/>
        </w:rPr>
        <w:t xml:space="preserve"> (её можно условно назвать моделью специализированных структур)</w:t>
      </w:r>
      <w:r>
        <w:rPr>
          <w:rFonts w:ascii="Times New Roman" w:hAnsi="Times New Roman" w:cs="Times New Roman"/>
          <w:sz w:val="24"/>
          <w:szCs w:val="24"/>
        </w:rPr>
        <w:t xml:space="preserve"> заключается в том, что в вузе создаются дополнительные специализированные структуры</w:t>
      </w:r>
      <w:r w:rsidR="00504302">
        <w:rPr>
          <w:rFonts w:ascii="Times New Roman" w:hAnsi="Times New Roman" w:cs="Times New Roman"/>
          <w:sz w:val="24"/>
          <w:szCs w:val="24"/>
        </w:rPr>
        <w:t xml:space="preserve"> </w:t>
      </w:r>
      <w:r w:rsidR="00504302" w:rsidRPr="009165C4">
        <w:rPr>
          <w:rFonts w:ascii="Times New Roman" w:hAnsi="Times New Roman" w:cs="Times New Roman"/>
          <w:sz w:val="24"/>
          <w:szCs w:val="24"/>
        </w:rPr>
        <w:t xml:space="preserve">(такие, например, как </w:t>
      </w:r>
      <w:r w:rsidR="00504302">
        <w:rPr>
          <w:rFonts w:ascii="Times New Roman" w:hAnsi="Times New Roman" w:cs="Times New Roman"/>
          <w:sz w:val="24"/>
          <w:szCs w:val="24"/>
        </w:rPr>
        <w:t xml:space="preserve">центры рекрутмента, </w:t>
      </w:r>
      <w:r w:rsidR="00504302" w:rsidRPr="009165C4">
        <w:rPr>
          <w:rFonts w:ascii="Times New Roman" w:hAnsi="Times New Roman" w:cs="Times New Roman"/>
          <w:sz w:val="24"/>
          <w:szCs w:val="24"/>
        </w:rPr>
        <w:t>отделы поддержки иностранных специалистов, отделы развития и карьерного роста, офисы переселения и размещения и т.п.)</w:t>
      </w:r>
      <w:r>
        <w:rPr>
          <w:rFonts w:ascii="Times New Roman" w:hAnsi="Times New Roman" w:cs="Times New Roman"/>
          <w:sz w:val="24"/>
          <w:szCs w:val="24"/>
        </w:rPr>
        <w:t>, вводятся дополнительные должности сотрудников, которые занимаются только предоставлением сервисов международным специалистам и не отягощены другими обязанностями.</w:t>
      </w:r>
      <w:proofErr w:type="gramEnd"/>
      <w:r>
        <w:rPr>
          <w:rFonts w:ascii="Times New Roman" w:hAnsi="Times New Roman" w:cs="Times New Roman"/>
          <w:sz w:val="24"/>
          <w:szCs w:val="24"/>
        </w:rPr>
        <w:t xml:space="preserve"> Некоторые из таких структур и сотрудников могут оказывать услуги только международным специалистам, в основном научно-педагогически</w:t>
      </w:r>
      <w:r w:rsidR="00CD0125">
        <w:rPr>
          <w:rFonts w:ascii="Times New Roman" w:hAnsi="Times New Roman" w:cs="Times New Roman"/>
          <w:sz w:val="24"/>
          <w:szCs w:val="24"/>
        </w:rPr>
        <w:t>м</w:t>
      </w:r>
      <w:r>
        <w:rPr>
          <w:rFonts w:ascii="Times New Roman" w:hAnsi="Times New Roman" w:cs="Times New Roman"/>
          <w:sz w:val="24"/>
          <w:szCs w:val="24"/>
        </w:rPr>
        <w:t xml:space="preserve"> работник</w:t>
      </w:r>
      <w:r w:rsidR="00CD0125">
        <w:rPr>
          <w:rFonts w:ascii="Times New Roman" w:hAnsi="Times New Roman" w:cs="Times New Roman"/>
          <w:sz w:val="24"/>
          <w:szCs w:val="24"/>
        </w:rPr>
        <w:t>ам</w:t>
      </w:r>
      <w:r>
        <w:rPr>
          <w:rFonts w:ascii="Times New Roman" w:hAnsi="Times New Roman" w:cs="Times New Roman"/>
          <w:sz w:val="24"/>
          <w:szCs w:val="24"/>
        </w:rPr>
        <w:t>, другие оказывают услуги как международным специалистам, так и своим национальным научно-педагогическим</w:t>
      </w:r>
      <w:r w:rsidR="003C3EBD">
        <w:rPr>
          <w:rFonts w:ascii="Times New Roman" w:hAnsi="Times New Roman" w:cs="Times New Roman"/>
          <w:sz w:val="24"/>
          <w:szCs w:val="24"/>
        </w:rPr>
        <w:t>, административным и другим</w:t>
      </w:r>
      <w:r>
        <w:rPr>
          <w:rFonts w:ascii="Times New Roman" w:hAnsi="Times New Roman" w:cs="Times New Roman"/>
          <w:sz w:val="24"/>
          <w:szCs w:val="24"/>
        </w:rPr>
        <w:t xml:space="preserve"> работникам.</w:t>
      </w:r>
    </w:p>
    <w:p w:rsidR="00504302" w:rsidRDefault="00504302"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Сущность второй модели (её </w:t>
      </w:r>
      <w:r w:rsidR="00C97669">
        <w:rPr>
          <w:rFonts w:ascii="Times New Roman" w:hAnsi="Times New Roman" w:cs="Times New Roman"/>
          <w:sz w:val="24"/>
          <w:szCs w:val="24"/>
        </w:rPr>
        <w:t xml:space="preserve">условно </w:t>
      </w:r>
      <w:r>
        <w:rPr>
          <w:rFonts w:ascii="Times New Roman" w:hAnsi="Times New Roman" w:cs="Times New Roman"/>
          <w:sz w:val="24"/>
          <w:szCs w:val="24"/>
        </w:rPr>
        <w:t xml:space="preserve">можно назвать распределённой моделью), соответственно,  заключается в том, что в вузе не </w:t>
      </w:r>
      <w:r w:rsidRPr="009165C4">
        <w:rPr>
          <w:rFonts w:ascii="Times New Roman" w:hAnsi="Times New Roman" w:cs="Times New Roman"/>
          <w:sz w:val="24"/>
          <w:szCs w:val="24"/>
        </w:rPr>
        <w:t>созда</w:t>
      </w:r>
      <w:r>
        <w:rPr>
          <w:rFonts w:ascii="Times New Roman" w:hAnsi="Times New Roman" w:cs="Times New Roman"/>
          <w:sz w:val="24"/>
          <w:szCs w:val="24"/>
        </w:rPr>
        <w:t>ются</w:t>
      </w:r>
      <w:r w:rsidRPr="009165C4">
        <w:rPr>
          <w:rFonts w:ascii="Times New Roman" w:hAnsi="Times New Roman" w:cs="Times New Roman"/>
          <w:sz w:val="24"/>
          <w:szCs w:val="24"/>
        </w:rPr>
        <w:t xml:space="preserve"> с</w:t>
      </w:r>
      <w:r>
        <w:rPr>
          <w:rFonts w:ascii="Times New Roman" w:hAnsi="Times New Roman" w:cs="Times New Roman"/>
          <w:sz w:val="24"/>
          <w:szCs w:val="24"/>
        </w:rPr>
        <w:t>пециальные структуры поддержки международных специалистов</w:t>
      </w:r>
      <w:r w:rsidRPr="009165C4">
        <w:rPr>
          <w:rFonts w:ascii="Times New Roman" w:hAnsi="Times New Roman" w:cs="Times New Roman"/>
          <w:sz w:val="24"/>
          <w:szCs w:val="24"/>
        </w:rPr>
        <w:t xml:space="preserve">, а обязанности, выполняемые сотрудниками таких специализированных структур, распределены между сотрудниками уже существующих в </w:t>
      </w:r>
      <w:r>
        <w:rPr>
          <w:rFonts w:ascii="Times New Roman" w:hAnsi="Times New Roman" w:cs="Times New Roman"/>
          <w:sz w:val="24"/>
          <w:szCs w:val="24"/>
        </w:rPr>
        <w:t xml:space="preserve">вузе </w:t>
      </w:r>
      <w:r w:rsidRPr="009165C4">
        <w:rPr>
          <w:rFonts w:ascii="Times New Roman" w:hAnsi="Times New Roman" w:cs="Times New Roman"/>
          <w:sz w:val="24"/>
          <w:szCs w:val="24"/>
        </w:rPr>
        <w:t xml:space="preserve">структур. Часть сотрудников получает незначительное финансовое вознаграждение </w:t>
      </w:r>
      <w:r>
        <w:rPr>
          <w:rFonts w:ascii="Times New Roman" w:hAnsi="Times New Roman" w:cs="Times New Roman"/>
          <w:sz w:val="24"/>
          <w:szCs w:val="24"/>
        </w:rPr>
        <w:t xml:space="preserve">(надбавки к основной зарплате) </w:t>
      </w:r>
      <w:r w:rsidRPr="009165C4">
        <w:rPr>
          <w:rFonts w:ascii="Times New Roman" w:hAnsi="Times New Roman" w:cs="Times New Roman"/>
          <w:sz w:val="24"/>
          <w:szCs w:val="24"/>
        </w:rPr>
        <w:t xml:space="preserve">за исполнение дополнительных обязанностей, другая </w:t>
      </w:r>
      <w:proofErr w:type="gramStart"/>
      <w:r w:rsidRPr="009165C4">
        <w:rPr>
          <w:rFonts w:ascii="Times New Roman" w:hAnsi="Times New Roman" w:cs="Times New Roman"/>
          <w:sz w:val="24"/>
          <w:szCs w:val="24"/>
        </w:rPr>
        <w:t>часть сотрудников дополнительное вознаграждение не получает, поскольку</w:t>
      </w:r>
      <w:proofErr w:type="gramEnd"/>
      <w:r w:rsidRPr="009165C4">
        <w:rPr>
          <w:rFonts w:ascii="Times New Roman" w:hAnsi="Times New Roman" w:cs="Times New Roman"/>
          <w:sz w:val="24"/>
          <w:szCs w:val="24"/>
        </w:rPr>
        <w:t xml:space="preserve"> считается, что </w:t>
      </w:r>
      <w:r>
        <w:rPr>
          <w:rFonts w:ascii="Times New Roman" w:hAnsi="Times New Roman" w:cs="Times New Roman"/>
          <w:sz w:val="24"/>
          <w:szCs w:val="24"/>
        </w:rPr>
        <w:t xml:space="preserve">выполняемые ими </w:t>
      </w:r>
      <w:r w:rsidRPr="009165C4">
        <w:rPr>
          <w:rFonts w:ascii="Times New Roman" w:hAnsi="Times New Roman" w:cs="Times New Roman"/>
          <w:sz w:val="24"/>
          <w:szCs w:val="24"/>
        </w:rPr>
        <w:t>дополнительные обязанности соответствуют занимаемой должности и их возможно выполнять в рабочее время</w:t>
      </w:r>
      <w:r>
        <w:rPr>
          <w:rFonts w:ascii="Times New Roman" w:hAnsi="Times New Roman" w:cs="Times New Roman"/>
          <w:sz w:val="24"/>
          <w:szCs w:val="24"/>
        </w:rPr>
        <w:t>.</w:t>
      </w:r>
    </w:p>
    <w:p w:rsidR="003C7B12" w:rsidRDefault="003C7B12"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Очевидно (и анализ подтверждает это), что </w:t>
      </w:r>
      <w:r w:rsidR="00504302">
        <w:rPr>
          <w:rFonts w:ascii="Times New Roman" w:hAnsi="Times New Roman" w:cs="Times New Roman"/>
          <w:sz w:val="24"/>
          <w:szCs w:val="24"/>
        </w:rPr>
        <w:t>первая</w:t>
      </w:r>
      <w:r>
        <w:rPr>
          <w:rFonts w:ascii="Times New Roman" w:hAnsi="Times New Roman" w:cs="Times New Roman"/>
          <w:sz w:val="24"/>
          <w:szCs w:val="24"/>
        </w:rPr>
        <w:t xml:space="preserve"> модель</w:t>
      </w:r>
      <w:r w:rsidRPr="00E53920">
        <w:rPr>
          <w:rFonts w:ascii="Times New Roman" w:hAnsi="Times New Roman" w:cs="Times New Roman"/>
          <w:sz w:val="24"/>
          <w:szCs w:val="24"/>
        </w:rPr>
        <w:t xml:space="preserve"> </w:t>
      </w:r>
      <w:r>
        <w:rPr>
          <w:rFonts w:ascii="Times New Roman" w:hAnsi="Times New Roman" w:cs="Times New Roman"/>
          <w:sz w:val="24"/>
          <w:szCs w:val="24"/>
        </w:rPr>
        <w:t xml:space="preserve">является более </w:t>
      </w:r>
      <w:r w:rsidRPr="009165C4">
        <w:rPr>
          <w:rFonts w:ascii="Times New Roman" w:hAnsi="Times New Roman" w:cs="Times New Roman"/>
          <w:sz w:val="24"/>
          <w:szCs w:val="24"/>
        </w:rPr>
        <w:t>затратной в плане финансовых, материальных и кадровых ресурсов</w:t>
      </w:r>
      <w:r>
        <w:rPr>
          <w:rFonts w:ascii="Times New Roman" w:hAnsi="Times New Roman" w:cs="Times New Roman"/>
          <w:sz w:val="24"/>
          <w:szCs w:val="24"/>
        </w:rPr>
        <w:t>, но в то же время</w:t>
      </w:r>
      <w:r w:rsidRPr="009165C4">
        <w:rPr>
          <w:rFonts w:ascii="Times New Roman" w:hAnsi="Times New Roman" w:cs="Times New Roman"/>
          <w:sz w:val="24"/>
          <w:szCs w:val="24"/>
        </w:rPr>
        <w:t xml:space="preserve"> </w:t>
      </w:r>
      <w:r>
        <w:rPr>
          <w:rFonts w:ascii="Times New Roman" w:hAnsi="Times New Roman" w:cs="Times New Roman"/>
          <w:sz w:val="24"/>
          <w:szCs w:val="24"/>
        </w:rPr>
        <w:t xml:space="preserve">может обеспечить </w:t>
      </w:r>
      <w:r>
        <w:rPr>
          <w:rFonts w:ascii="Times New Roman" w:hAnsi="Times New Roman" w:cs="Times New Roman"/>
          <w:sz w:val="24"/>
          <w:szCs w:val="24"/>
        </w:rPr>
        <w:lastRenderedPageBreak/>
        <w:t xml:space="preserve">более разнообразное и качественное предоставление услуг. Тем не менее, у </w:t>
      </w:r>
      <w:r w:rsidR="00504302">
        <w:rPr>
          <w:rFonts w:ascii="Times New Roman" w:hAnsi="Times New Roman" w:cs="Times New Roman"/>
          <w:sz w:val="24"/>
          <w:szCs w:val="24"/>
        </w:rPr>
        <w:t>второй</w:t>
      </w:r>
      <w:r>
        <w:rPr>
          <w:rFonts w:ascii="Times New Roman" w:hAnsi="Times New Roman" w:cs="Times New Roman"/>
          <w:sz w:val="24"/>
          <w:szCs w:val="24"/>
        </w:rPr>
        <w:t xml:space="preserve"> модели есть свои достоинства, основным из которых является её экономичность, и при правильной постановке дела она вполне может обеспечить </w:t>
      </w:r>
      <w:r w:rsidRPr="009165C4">
        <w:rPr>
          <w:rFonts w:ascii="Times New Roman" w:hAnsi="Times New Roman" w:cs="Times New Roman"/>
          <w:sz w:val="24"/>
          <w:szCs w:val="24"/>
        </w:rPr>
        <w:t>приемлемое соотношение цена/качество услуг</w:t>
      </w:r>
      <w:r>
        <w:rPr>
          <w:rFonts w:ascii="Times New Roman" w:hAnsi="Times New Roman" w:cs="Times New Roman"/>
          <w:sz w:val="24"/>
          <w:szCs w:val="24"/>
        </w:rPr>
        <w:t xml:space="preserve">. </w:t>
      </w:r>
    </w:p>
    <w:p w:rsidR="003C7B12" w:rsidRDefault="003C7B12" w:rsidP="00A8354A">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Модель </w:t>
      </w:r>
      <w:r w:rsidR="00504302">
        <w:rPr>
          <w:rFonts w:ascii="Times New Roman" w:hAnsi="Times New Roman" w:cs="Times New Roman"/>
          <w:sz w:val="24"/>
          <w:szCs w:val="24"/>
        </w:rPr>
        <w:t>перв</w:t>
      </w:r>
      <w:r>
        <w:rPr>
          <w:rFonts w:ascii="Times New Roman" w:hAnsi="Times New Roman" w:cs="Times New Roman"/>
          <w:sz w:val="24"/>
          <w:szCs w:val="24"/>
        </w:rPr>
        <w:t>ого типа рекомендуется внедрять в том случае, когда планируется принимать в вуз большое количество международных специалистов различных категорий, когда в вузе введена та или иная система пожизненного найма (например,</w:t>
      </w:r>
      <w:r w:rsidRPr="00FF10CD">
        <w:rPr>
          <w:rFonts w:ascii="Times New Roman" w:hAnsi="Times New Roman" w:cs="Times New Roman"/>
          <w:sz w:val="24"/>
          <w:szCs w:val="24"/>
        </w:rPr>
        <w:t xml:space="preserve"> </w:t>
      </w:r>
      <w:r>
        <w:rPr>
          <w:rFonts w:ascii="Times New Roman" w:hAnsi="Times New Roman" w:cs="Times New Roman"/>
          <w:sz w:val="24"/>
          <w:szCs w:val="24"/>
          <w:lang w:val="en-US"/>
        </w:rPr>
        <w:t>Tenure</w:t>
      </w:r>
      <w:r w:rsidRPr="00FF10CD">
        <w:rPr>
          <w:rFonts w:ascii="Times New Roman" w:hAnsi="Times New Roman" w:cs="Times New Roman"/>
          <w:sz w:val="24"/>
          <w:szCs w:val="24"/>
        </w:rPr>
        <w:t xml:space="preserve"> </w:t>
      </w:r>
      <w:r>
        <w:rPr>
          <w:rFonts w:ascii="Times New Roman" w:hAnsi="Times New Roman" w:cs="Times New Roman"/>
          <w:sz w:val="24"/>
          <w:szCs w:val="24"/>
        </w:rPr>
        <w:t>или её аналог), когда ожидается большое количество кандидатов на объявленные вакансии и необходимо будет оценивать и обрабатывать большое количество документов и общаться с большим количеством претендентов (по опыту российских</w:t>
      </w:r>
      <w:proofErr w:type="gramEnd"/>
      <w:r>
        <w:rPr>
          <w:rFonts w:ascii="Times New Roman" w:hAnsi="Times New Roman" w:cs="Times New Roman"/>
          <w:sz w:val="24"/>
          <w:szCs w:val="24"/>
        </w:rPr>
        <w:t xml:space="preserve"> и зарубежных вузов – на одну вакансию </w:t>
      </w:r>
      <w:proofErr w:type="spellStart"/>
      <w:r>
        <w:rPr>
          <w:rFonts w:ascii="Times New Roman" w:hAnsi="Times New Roman" w:cs="Times New Roman"/>
          <w:sz w:val="24"/>
          <w:szCs w:val="24"/>
        </w:rPr>
        <w:t>постдока</w:t>
      </w:r>
      <w:proofErr w:type="spellEnd"/>
      <w:r w:rsidR="009B1A3C">
        <w:rPr>
          <w:rFonts w:ascii="Times New Roman" w:hAnsi="Times New Roman" w:cs="Times New Roman"/>
          <w:sz w:val="24"/>
          <w:szCs w:val="24"/>
        </w:rPr>
        <w:t>, например,</w:t>
      </w:r>
      <w:r>
        <w:rPr>
          <w:rFonts w:ascii="Times New Roman" w:hAnsi="Times New Roman" w:cs="Times New Roman"/>
          <w:sz w:val="24"/>
          <w:szCs w:val="24"/>
        </w:rPr>
        <w:t xml:space="preserve"> в этом случае подаётся до 30-40 заявок), готовить и рассылать большое количество документов (приглашений, официальных писем, </w:t>
      </w:r>
      <w:proofErr w:type="spellStart"/>
      <w:r>
        <w:rPr>
          <w:rFonts w:ascii="Times New Roman" w:hAnsi="Times New Roman" w:cs="Times New Roman"/>
          <w:sz w:val="24"/>
          <w:szCs w:val="24"/>
        </w:rPr>
        <w:t>оферов</w:t>
      </w:r>
      <w:proofErr w:type="spellEnd"/>
      <w:r>
        <w:rPr>
          <w:rFonts w:ascii="Times New Roman" w:hAnsi="Times New Roman" w:cs="Times New Roman"/>
          <w:sz w:val="24"/>
          <w:szCs w:val="24"/>
        </w:rPr>
        <w:t xml:space="preserve"> и т.п.), обеспечивать приём и организацию прослушивания и </w:t>
      </w:r>
      <w:proofErr w:type="gramStart"/>
      <w:r>
        <w:rPr>
          <w:rFonts w:ascii="Times New Roman" w:hAnsi="Times New Roman" w:cs="Times New Roman"/>
          <w:sz w:val="24"/>
          <w:szCs w:val="24"/>
        </w:rPr>
        <w:t>оценивания</w:t>
      </w:r>
      <w:proofErr w:type="gramEnd"/>
      <w:r>
        <w:rPr>
          <w:rFonts w:ascii="Times New Roman" w:hAnsi="Times New Roman" w:cs="Times New Roman"/>
          <w:sz w:val="24"/>
          <w:szCs w:val="24"/>
        </w:rPr>
        <w:t xml:space="preserve"> предварительно отобранных претендентов в вузе, координировать деятельность различных структур вуза, участвующих в отборе и приёме персонала, иногда (а по некоторым специальностям регулярно) осуществлять поездки за рубеж с целью привлечения нужных кандидатов и в течение длительного времени оказывать всестороннюю поддержку международным специалистам в вузе.</w:t>
      </w:r>
    </w:p>
    <w:p w:rsidR="003C7B12" w:rsidRDefault="003C7B12" w:rsidP="00A8354A">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Соответственно модель </w:t>
      </w:r>
      <w:r w:rsidR="00A04B57">
        <w:rPr>
          <w:rFonts w:ascii="Times New Roman" w:hAnsi="Times New Roman" w:cs="Times New Roman"/>
          <w:sz w:val="24"/>
          <w:szCs w:val="24"/>
        </w:rPr>
        <w:t>втор</w:t>
      </w:r>
      <w:r>
        <w:rPr>
          <w:rFonts w:ascii="Times New Roman" w:hAnsi="Times New Roman" w:cs="Times New Roman"/>
          <w:sz w:val="24"/>
          <w:szCs w:val="24"/>
        </w:rPr>
        <w:t>ого типа рекомендуется реализовывать в том случае, если в вузе пока не планируется внедрять систему пожизненного найма, отдельные структуры рекрутмента международных специалистов, и, соответственно, не ожидается большого количества кандидатов на объявленные вакансии, но, тем не менее, вуз заинтересован в привлечении ведущих специалистов и талантливых молодых учёных с мирового рынка труда.</w:t>
      </w:r>
      <w:proofErr w:type="gramEnd"/>
      <w:r>
        <w:rPr>
          <w:rFonts w:ascii="Times New Roman" w:hAnsi="Times New Roman" w:cs="Times New Roman"/>
          <w:sz w:val="24"/>
          <w:szCs w:val="24"/>
        </w:rPr>
        <w:t xml:space="preserve"> Модель </w:t>
      </w:r>
      <w:r w:rsidR="00A04B57">
        <w:rPr>
          <w:rFonts w:ascii="Times New Roman" w:hAnsi="Times New Roman" w:cs="Times New Roman"/>
          <w:sz w:val="24"/>
          <w:szCs w:val="24"/>
        </w:rPr>
        <w:t>втор</w:t>
      </w:r>
      <w:r>
        <w:rPr>
          <w:rFonts w:ascii="Times New Roman" w:hAnsi="Times New Roman" w:cs="Times New Roman"/>
          <w:sz w:val="24"/>
          <w:szCs w:val="24"/>
        </w:rPr>
        <w:t xml:space="preserve">ого типа позволяет без значительных затрат ресурсов приобрести ценный опыт, понять, какие дополнительные структуры действительно необходимы в данной конкретной ситуации, каким образом следует выстраивать и развивать систему поддержки международных специалистов в вузе.   </w:t>
      </w:r>
    </w:p>
    <w:p w:rsidR="001E2BE9" w:rsidRDefault="001E2BE9" w:rsidP="00A8354A">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Рассмотрение моделей сервисов удобнее начать с модели</w:t>
      </w:r>
      <w:r w:rsidR="00A04B57">
        <w:rPr>
          <w:rFonts w:ascii="Times New Roman" w:hAnsi="Times New Roman" w:cs="Times New Roman"/>
          <w:sz w:val="24"/>
          <w:szCs w:val="24"/>
          <w:lang w:eastAsia="ru-RU"/>
        </w:rPr>
        <w:t xml:space="preserve"> специализированных структур</w:t>
      </w:r>
      <w:r>
        <w:rPr>
          <w:rFonts w:ascii="Times New Roman" w:hAnsi="Times New Roman" w:cs="Times New Roman"/>
          <w:sz w:val="24"/>
          <w:szCs w:val="24"/>
          <w:lang w:eastAsia="ru-RU"/>
        </w:rPr>
        <w:t xml:space="preserve">, поскольку </w:t>
      </w:r>
      <w:r w:rsidR="0005648E">
        <w:rPr>
          <w:rFonts w:ascii="Times New Roman" w:hAnsi="Times New Roman" w:cs="Times New Roman"/>
          <w:sz w:val="24"/>
          <w:szCs w:val="24"/>
          <w:lang w:eastAsia="ru-RU"/>
        </w:rPr>
        <w:t xml:space="preserve">системы и </w:t>
      </w:r>
      <w:r>
        <w:rPr>
          <w:rFonts w:ascii="Times New Roman" w:hAnsi="Times New Roman" w:cs="Times New Roman"/>
          <w:sz w:val="24"/>
          <w:szCs w:val="24"/>
          <w:lang w:eastAsia="ru-RU"/>
        </w:rPr>
        <w:t>структуры, которые могут в неё входить, и их назначение дают понимание, какие функции необходимо будет выполнять ст</w:t>
      </w:r>
      <w:r w:rsidR="00C44473">
        <w:rPr>
          <w:rFonts w:ascii="Times New Roman" w:hAnsi="Times New Roman" w:cs="Times New Roman"/>
          <w:sz w:val="24"/>
          <w:szCs w:val="24"/>
          <w:lang w:eastAsia="ru-RU"/>
        </w:rPr>
        <w:t xml:space="preserve">руктурам распределённой модели. </w:t>
      </w:r>
    </w:p>
    <w:p w:rsidR="005260E3" w:rsidRDefault="001E2BE9" w:rsidP="00A8354A">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865D95" w:rsidRPr="00865D95">
        <w:rPr>
          <w:rFonts w:ascii="Times New Roman" w:hAnsi="Times New Roman" w:cs="Times New Roman"/>
          <w:b/>
          <w:i/>
          <w:sz w:val="24"/>
          <w:szCs w:val="24"/>
          <w:lang w:eastAsia="ru-RU"/>
        </w:rPr>
        <w:t>М</w:t>
      </w:r>
      <w:r w:rsidR="00865D95" w:rsidRPr="00865D95">
        <w:rPr>
          <w:rFonts w:ascii="Times New Roman" w:hAnsi="Times New Roman" w:cs="Times New Roman"/>
          <w:b/>
          <w:i/>
          <w:sz w:val="24"/>
          <w:szCs w:val="24"/>
        </w:rPr>
        <w:t>одель специализированных структур</w:t>
      </w:r>
    </w:p>
    <w:p w:rsidR="00014FE8" w:rsidRDefault="00014FE8" w:rsidP="00A8354A">
      <w:pPr>
        <w:spacing w:after="0" w:line="360" w:lineRule="auto"/>
        <w:ind w:firstLine="708"/>
        <w:jc w:val="both"/>
        <w:rPr>
          <w:rFonts w:ascii="Times New Roman" w:hAnsi="Times New Roman" w:cs="Times New Roman"/>
          <w:sz w:val="24"/>
          <w:szCs w:val="24"/>
          <w:lang w:eastAsia="ru-RU"/>
        </w:rPr>
      </w:pPr>
      <w:r w:rsidRPr="00014FE8">
        <w:rPr>
          <w:rFonts w:ascii="Times New Roman" w:hAnsi="Times New Roman" w:cs="Times New Roman"/>
          <w:sz w:val="24"/>
          <w:szCs w:val="24"/>
          <w:lang w:eastAsia="ru-RU"/>
        </w:rPr>
        <w:t>Модель</w:t>
      </w:r>
      <w:r>
        <w:rPr>
          <w:rFonts w:ascii="Times New Roman" w:hAnsi="Times New Roman" w:cs="Times New Roman"/>
          <w:sz w:val="24"/>
          <w:szCs w:val="24"/>
          <w:lang w:eastAsia="ru-RU"/>
        </w:rPr>
        <w:t xml:space="preserve"> специализированных структур </w:t>
      </w:r>
      <w:r w:rsidR="000C77C3">
        <w:rPr>
          <w:rFonts w:ascii="Times New Roman" w:hAnsi="Times New Roman" w:cs="Times New Roman"/>
          <w:sz w:val="24"/>
          <w:szCs w:val="24"/>
          <w:lang w:eastAsia="ru-RU"/>
        </w:rPr>
        <w:t xml:space="preserve">может </w:t>
      </w:r>
      <w:r>
        <w:rPr>
          <w:rFonts w:ascii="Times New Roman" w:hAnsi="Times New Roman" w:cs="Times New Roman"/>
          <w:sz w:val="24"/>
          <w:szCs w:val="24"/>
          <w:lang w:eastAsia="ru-RU"/>
        </w:rPr>
        <w:t>включат</w:t>
      </w:r>
      <w:r w:rsidR="000C77C3">
        <w:rPr>
          <w:rFonts w:ascii="Times New Roman" w:hAnsi="Times New Roman" w:cs="Times New Roman"/>
          <w:sz w:val="24"/>
          <w:szCs w:val="24"/>
          <w:lang w:eastAsia="ru-RU"/>
        </w:rPr>
        <w:t>ь</w:t>
      </w:r>
      <w:r>
        <w:rPr>
          <w:rFonts w:ascii="Times New Roman" w:hAnsi="Times New Roman" w:cs="Times New Roman"/>
          <w:sz w:val="24"/>
          <w:szCs w:val="24"/>
          <w:lang w:eastAsia="ru-RU"/>
        </w:rPr>
        <w:t xml:space="preserve"> в себя следующие основные элементы:</w:t>
      </w:r>
    </w:p>
    <w:p w:rsidR="00014FE8" w:rsidRDefault="00014FE8"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14FE8">
        <w:rPr>
          <w:rFonts w:ascii="Times New Roman" w:hAnsi="Times New Roman" w:cs="Times New Roman"/>
          <w:sz w:val="24"/>
          <w:szCs w:val="24"/>
          <w:lang w:eastAsia="ru-RU"/>
        </w:rPr>
        <w:t>Систем</w:t>
      </w:r>
      <w:r>
        <w:rPr>
          <w:rFonts w:ascii="Times New Roman" w:hAnsi="Times New Roman" w:cs="Times New Roman"/>
          <w:sz w:val="24"/>
          <w:szCs w:val="24"/>
          <w:lang w:eastAsia="ru-RU"/>
        </w:rPr>
        <w:t>у</w:t>
      </w:r>
      <w:r w:rsidRPr="00014FE8">
        <w:rPr>
          <w:rFonts w:ascii="Times New Roman" w:hAnsi="Times New Roman" w:cs="Times New Roman"/>
          <w:sz w:val="24"/>
          <w:szCs w:val="24"/>
          <w:lang w:eastAsia="ru-RU"/>
        </w:rPr>
        <w:t xml:space="preserve"> бессрочного найма</w:t>
      </w:r>
      <w:r w:rsidR="00F82A19">
        <w:rPr>
          <w:rFonts w:ascii="Times New Roman" w:hAnsi="Times New Roman" w:cs="Times New Roman"/>
          <w:sz w:val="24"/>
          <w:szCs w:val="24"/>
          <w:lang w:eastAsia="ru-RU"/>
        </w:rPr>
        <w:t xml:space="preserve"> работников</w:t>
      </w:r>
      <w:r w:rsidRPr="00014FE8">
        <w:rPr>
          <w:rFonts w:ascii="Times New Roman" w:hAnsi="Times New Roman" w:cs="Times New Roman"/>
          <w:sz w:val="24"/>
          <w:szCs w:val="24"/>
          <w:lang w:eastAsia="ru-RU"/>
        </w:rPr>
        <w:t>.</w:t>
      </w:r>
    </w:p>
    <w:p w:rsidR="00014FE8" w:rsidRDefault="00014FE8" w:rsidP="00A8354A">
      <w:pPr>
        <w:spacing w:after="0" w:line="360" w:lineRule="auto"/>
        <w:ind w:firstLine="708"/>
        <w:jc w:val="both"/>
        <w:rPr>
          <w:rFonts w:ascii="Times New Roman" w:hAnsi="Times New Roman" w:cs="Times New Roman"/>
          <w:sz w:val="24"/>
          <w:szCs w:val="24"/>
        </w:rPr>
      </w:pPr>
      <w:r w:rsidRPr="00014FE8">
        <w:rPr>
          <w:rFonts w:ascii="Times New Roman" w:hAnsi="Times New Roman" w:cs="Times New Roman"/>
          <w:sz w:val="24"/>
          <w:szCs w:val="24"/>
        </w:rPr>
        <w:lastRenderedPageBreak/>
        <w:t>- Центр международного рекрутмента</w:t>
      </w:r>
      <w:r>
        <w:rPr>
          <w:rFonts w:ascii="Times New Roman" w:hAnsi="Times New Roman" w:cs="Times New Roman"/>
          <w:sz w:val="24"/>
          <w:szCs w:val="24"/>
        </w:rPr>
        <w:t>.</w:t>
      </w:r>
    </w:p>
    <w:p w:rsidR="00014FE8" w:rsidRPr="00014FE8" w:rsidRDefault="00014FE8"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0C77C3">
        <w:rPr>
          <w:rFonts w:ascii="Times New Roman" w:hAnsi="Times New Roman" w:cs="Times New Roman"/>
          <w:sz w:val="24"/>
          <w:szCs w:val="24"/>
        </w:rPr>
        <w:t>Центр</w:t>
      </w:r>
      <w:r w:rsidRPr="00014FE8">
        <w:rPr>
          <w:rFonts w:ascii="Times New Roman" w:hAnsi="Times New Roman" w:cs="Times New Roman"/>
          <w:sz w:val="24"/>
          <w:szCs w:val="24"/>
        </w:rPr>
        <w:t xml:space="preserve"> поддержки международных специалистов</w:t>
      </w:r>
      <w:r>
        <w:rPr>
          <w:rFonts w:ascii="Times New Roman" w:hAnsi="Times New Roman" w:cs="Times New Roman"/>
          <w:sz w:val="24"/>
          <w:szCs w:val="24"/>
        </w:rPr>
        <w:t>.</w:t>
      </w:r>
    </w:p>
    <w:p w:rsidR="000363CA" w:rsidRDefault="005260E3" w:rsidP="00A8354A">
      <w:pPr>
        <w:spacing w:after="0" w:line="360" w:lineRule="auto"/>
        <w:ind w:firstLine="708"/>
        <w:jc w:val="both"/>
        <w:rPr>
          <w:rFonts w:ascii="Times New Roman" w:hAnsi="Times New Roman" w:cs="Times New Roman"/>
          <w:sz w:val="24"/>
          <w:szCs w:val="24"/>
          <w:lang w:eastAsia="ru-RU"/>
        </w:rPr>
      </w:pPr>
      <w:r w:rsidRPr="005260E3">
        <w:rPr>
          <w:rFonts w:ascii="Times New Roman" w:hAnsi="Times New Roman" w:cs="Times New Roman"/>
          <w:i/>
          <w:sz w:val="24"/>
          <w:szCs w:val="24"/>
          <w:lang w:eastAsia="ru-RU"/>
        </w:rPr>
        <w:t>Система бессрочного найма</w:t>
      </w:r>
      <w:r w:rsidR="00F82A19">
        <w:rPr>
          <w:rFonts w:ascii="Times New Roman" w:hAnsi="Times New Roman" w:cs="Times New Roman"/>
          <w:i/>
          <w:sz w:val="24"/>
          <w:szCs w:val="24"/>
          <w:lang w:eastAsia="ru-RU"/>
        </w:rPr>
        <w:t xml:space="preserve"> работников</w:t>
      </w:r>
      <w:r>
        <w:rPr>
          <w:rFonts w:ascii="Times New Roman" w:hAnsi="Times New Roman" w:cs="Times New Roman"/>
          <w:sz w:val="24"/>
          <w:szCs w:val="24"/>
          <w:lang w:eastAsia="ru-RU"/>
        </w:rPr>
        <w:t xml:space="preserve">. </w:t>
      </w:r>
      <w:r w:rsidR="001E2BE9">
        <w:rPr>
          <w:rFonts w:ascii="Times New Roman" w:hAnsi="Times New Roman" w:cs="Times New Roman"/>
          <w:sz w:val="24"/>
          <w:szCs w:val="24"/>
          <w:lang w:eastAsia="ru-RU"/>
        </w:rPr>
        <w:t xml:space="preserve">Базовым элементом такой модели </w:t>
      </w:r>
      <w:r w:rsidR="00BC3B95">
        <w:rPr>
          <w:rFonts w:ascii="Times New Roman" w:hAnsi="Times New Roman" w:cs="Times New Roman"/>
          <w:sz w:val="24"/>
          <w:szCs w:val="24"/>
          <w:lang w:eastAsia="ru-RU"/>
        </w:rPr>
        <w:t xml:space="preserve">сервисов поддержки </w:t>
      </w:r>
      <w:r w:rsidR="001E2BE9">
        <w:rPr>
          <w:rFonts w:ascii="Times New Roman" w:hAnsi="Times New Roman" w:cs="Times New Roman"/>
          <w:sz w:val="24"/>
          <w:szCs w:val="24"/>
          <w:lang w:eastAsia="ru-RU"/>
        </w:rPr>
        <w:t xml:space="preserve">можно считать ту или иную </w:t>
      </w:r>
      <w:r w:rsidR="001E2BE9" w:rsidRPr="005260E3">
        <w:rPr>
          <w:rFonts w:ascii="Times New Roman" w:hAnsi="Times New Roman" w:cs="Times New Roman"/>
          <w:sz w:val="24"/>
          <w:szCs w:val="24"/>
          <w:lang w:eastAsia="ru-RU"/>
        </w:rPr>
        <w:t>систему пожизненного/</w:t>
      </w:r>
      <w:r w:rsidR="004F49ED" w:rsidRPr="005260E3">
        <w:rPr>
          <w:rFonts w:ascii="Times New Roman" w:hAnsi="Times New Roman" w:cs="Times New Roman"/>
          <w:sz w:val="24"/>
          <w:szCs w:val="24"/>
          <w:lang w:eastAsia="ru-RU"/>
        </w:rPr>
        <w:t>бес</w:t>
      </w:r>
      <w:r w:rsidR="001E2BE9" w:rsidRPr="005260E3">
        <w:rPr>
          <w:rFonts w:ascii="Times New Roman" w:hAnsi="Times New Roman" w:cs="Times New Roman"/>
          <w:sz w:val="24"/>
          <w:szCs w:val="24"/>
          <w:lang w:eastAsia="ru-RU"/>
        </w:rPr>
        <w:t>срочного найм</w:t>
      </w:r>
      <w:r w:rsidR="0005648E" w:rsidRPr="005260E3">
        <w:rPr>
          <w:rFonts w:ascii="Times New Roman" w:hAnsi="Times New Roman" w:cs="Times New Roman"/>
          <w:sz w:val="24"/>
          <w:szCs w:val="24"/>
          <w:lang w:eastAsia="ru-RU"/>
        </w:rPr>
        <w:t>а</w:t>
      </w:r>
      <w:r w:rsidR="0005648E">
        <w:rPr>
          <w:rFonts w:ascii="Times New Roman" w:hAnsi="Times New Roman" w:cs="Times New Roman"/>
          <w:sz w:val="24"/>
          <w:szCs w:val="24"/>
          <w:lang w:eastAsia="ru-RU"/>
        </w:rPr>
        <w:t xml:space="preserve"> научно-педагогических работников</w:t>
      </w:r>
      <w:r w:rsidR="005746DE">
        <w:rPr>
          <w:rFonts w:ascii="Times New Roman" w:hAnsi="Times New Roman" w:cs="Times New Roman"/>
          <w:sz w:val="24"/>
          <w:szCs w:val="24"/>
          <w:lang w:eastAsia="ru-RU"/>
        </w:rPr>
        <w:t>, реализуемую в университете. Как было показано выше</w:t>
      </w:r>
      <w:r w:rsidR="0005648E">
        <w:rPr>
          <w:rFonts w:ascii="Times New Roman" w:hAnsi="Times New Roman" w:cs="Times New Roman"/>
          <w:sz w:val="24"/>
          <w:szCs w:val="24"/>
          <w:lang w:eastAsia="ru-RU"/>
        </w:rPr>
        <w:t>, такая система карьеры, как её называют в ведущих университетах мира, является важнейшим элементом поддержки иностранных специалистов. Такая система гарантирует иностранному научно-педагогическому работнику трудоустройство в университете до выхода на пенсию, обеспечивает ему возможность открыто высказывать</w:t>
      </w:r>
      <w:r w:rsidR="004F49ED">
        <w:rPr>
          <w:rFonts w:ascii="Times New Roman" w:hAnsi="Times New Roman" w:cs="Times New Roman"/>
          <w:sz w:val="24"/>
          <w:szCs w:val="24"/>
          <w:lang w:eastAsia="ru-RU"/>
        </w:rPr>
        <w:t xml:space="preserve"> своё мнение по всем вопросам, обеспечивает ясную перспективу продвижения по карьерной лестнице</w:t>
      </w:r>
      <w:r w:rsidR="0005648E">
        <w:rPr>
          <w:rFonts w:ascii="Times New Roman" w:hAnsi="Times New Roman" w:cs="Times New Roman"/>
          <w:sz w:val="24"/>
          <w:szCs w:val="24"/>
          <w:lang w:eastAsia="ru-RU"/>
        </w:rPr>
        <w:t>.</w:t>
      </w:r>
    </w:p>
    <w:p w:rsidR="00F95ED2" w:rsidRPr="00F95ED2" w:rsidRDefault="004F49ED"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Несмотря на то, что в российском законодательстве нет понятия бессрочного найма, определённая практика реализации такого найма существует (</w:t>
      </w:r>
      <w:r w:rsidR="00891C92">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ВШЭ, РЭШ и др.).</w:t>
      </w:r>
      <w:r w:rsidR="00F95ED2">
        <w:rPr>
          <w:rFonts w:ascii="Times New Roman" w:hAnsi="Times New Roman" w:cs="Times New Roman"/>
          <w:sz w:val="24"/>
          <w:szCs w:val="24"/>
          <w:lang w:eastAsia="ru-RU"/>
        </w:rPr>
        <w:t xml:space="preserve"> П</w:t>
      </w:r>
      <w:r w:rsidR="00F95ED2" w:rsidRPr="00F95ED2">
        <w:rPr>
          <w:rFonts w:ascii="Times New Roman" w:hAnsi="Times New Roman" w:cs="Times New Roman"/>
          <w:sz w:val="24"/>
          <w:szCs w:val="24"/>
        </w:rPr>
        <w:t xml:space="preserve">ланы разработки, внедрения и развития системы </w:t>
      </w:r>
      <w:r w:rsidR="00F95ED2">
        <w:rPr>
          <w:rFonts w:ascii="Times New Roman" w:hAnsi="Times New Roman" w:cs="Times New Roman"/>
          <w:sz w:val="24"/>
          <w:szCs w:val="24"/>
        </w:rPr>
        <w:t xml:space="preserve">бессрочного найма </w:t>
      </w:r>
      <w:r w:rsidR="00F95ED2" w:rsidRPr="00F95ED2">
        <w:rPr>
          <w:rFonts w:ascii="Times New Roman" w:hAnsi="Times New Roman" w:cs="Times New Roman"/>
          <w:sz w:val="24"/>
          <w:szCs w:val="24"/>
        </w:rPr>
        <w:t xml:space="preserve">должны быть вплетены в канву стратегического плана развития вуза и его кадровую политику, </w:t>
      </w:r>
      <w:r w:rsidR="00F95ED2">
        <w:rPr>
          <w:rFonts w:ascii="Times New Roman" w:hAnsi="Times New Roman" w:cs="Times New Roman"/>
          <w:sz w:val="24"/>
          <w:szCs w:val="24"/>
        </w:rPr>
        <w:t xml:space="preserve">желательно, чтобы они были </w:t>
      </w:r>
      <w:r w:rsidR="00F95ED2" w:rsidRPr="00F95ED2">
        <w:rPr>
          <w:rFonts w:ascii="Times New Roman" w:hAnsi="Times New Roman" w:cs="Times New Roman"/>
          <w:sz w:val="24"/>
          <w:szCs w:val="24"/>
        </w:rPr>
        <w:t>согласованы с планами привлечения дополнительных источников финансирования (</w:t>
      </w:r>
      <w:proofErr w:type="gramStart"/>
      <w:r w:rsidR="00F95ED2" w:rsidRPr="00F95ED2">
        <w:rPr>
          <w:rFonts w:ascii="Times New Roman" w:hAnsi="Times New Roman" w:cs="Times New Roman"/>
          <w:sz w:val="24"/>
          <w:szCs w:val="24"/>
        </w:rPr>
        <w:t>например</w:t>
      </w:r>
      <w:proofErr w:type="gramEnd"/>
      <w:r w:rsidR="00F95ED2" w:rsidRPr="00F95ED2">
        <w:rPr>
          <w:rFonts w:ascii="Times New Roman" w:hAnsi="Times New Roman" w:cs="Times New Roman"/>
          <w:sz w:val="24"/>
          <w:szCs w:val="24"/>
        </w:rPr>
        <w:t xml:space="preserve"> с планами развития </w:t>
      </w:r>
      <w:proofErr w:type="spellStart"/>
      <w:r w:rsidR="00F95ED2" w:rsidRPr="00F95ED2">
        <w:rPr>
          <w:rFonts w:ascii="Times New Roman" w:hAnsi="Times New Roman" w:cs="Times New Roman"/>
          <w:sz w:val="24"/>
          <w:szCs w:val="24"/>
        </w:rPr>
        <w:t>эндаумента</w:t>
      </w:r>
      <w:proofErr w:type="spellEnd"/>
      <w:r w:rsidR="00F95ED2" w:rsidRPr="00F95ED2">
        <w:rPr>
          <w:rFonts w:ascii="Times New Roman" w:hAnsi="Times New Roman" w:cs="Times New Roman"/>
          <w:sz w:val="24"/>
          <w:szCs w:val="24"/>
        </w:rPr>
        <w:t xml:space="preserve"> и </w:t>
      </w:r>
      <w:proofErr w:type="spellStart"/>
      <w:r w:rsidR="00F95ED2" w:rsidRPr="00F95ED2">
        <w:rPr>
          <w:rFonts w:ascii="Times New Roman" w:hAnsi="Times New Roman" w:cs="Times New Roman"/>
          <w:sz w:val="24"/>
          <w:szCs w:val="24"/>
        </w:rPr>
        <w:t>фандрейзинговой</w:t>
      </w:r>
      <w:proofErr w:type="spellEnd"/>
      <w:r w:rsidR="00F95ED2" w:rsidRPr="00F95ED2">
        <w:rPr>
          <w:rFonts w:ascii="Times New Roman" w:hAnsi="Times New Roman" w:cs="Times New Roman"/>
          <w:sz w:val="24"/>
          <w:szCs w:val="24"/>
        </w:rPr>
        <w:t xml:space="preserve"> деятельности). </w:t>
      </w:r>
    </w:p>
    <w:p w:rsidR="00355A6A" w:rsidRDefault="00F95ED2" w:rsidP="00A8354A">
      <w:pPr>
        <w:spacing w:after="0" w:line="360" w:lineRule="auto"/>
        <w:ind w:firstLine="708"/>
        <w:jc w:val="both"/>
        <w:rPr>
          <w:rFonts w:ascii="Times New Roman" w:hAnsi="Times New Roman" w:cs="Times New Roman"/>
          <w:sz w:val="24"/>
          <w:szCs w:val="24"/>
          <w:lang w:eastAsia="ru-RU"/>
        </w:rPr>
      </w:pPr>
      <w:r w:rsidRPr="00F95ED2">
        <w:rPr>
          <w:rFonts w:ascii="Times New Roman" w:hAnsi="Times New Roman" w:cs="Times New Roman"/>
          <w:sz w:val="24"/>
          <w:szCs w:val="24"/>
        </w:rPr>
        <w:t xml:space="preserve">Учитывая, что большинство российских вузов имеет ограниченные финансовые ресурсы, на начальном этапе создания системы бессрочных контрактов необходимо применять приемлемую для них тактику. Например, разработать концепцию долгосрочного найма для одной кафедры или одного </w:t>
      </w:r>
      <w:r>
        <w:rPr>
          <w:rFonts w:ascii="Times New Roman" w:hAnsi="Times New Roman" w:cs="Times New Roman"/>
          <w:sz w:val="24"/>
          <w:szCs w:val="24"/>
        </w:rPr>
        <w:t xml:space="preserve">прорывного </w:t>
      </w:r>
      <w:r w:rsidRPr="00F95ED2">
        <w:rPr>
          <w:rFonts w:ascii="Times New Roman" w:hAnsi="Times New Roman" w:cs="Times New Roman"/>
          <w:sz w:val="24"/>
          <w:szCs w:val="24"/>
        </w:rPr>
        <w:t>научного направления</w:t>
      </w:r>
      <w:r>
        <w:rPr>
          <w:rFonts w:ascii="Times New Roman" w:hAnsi="Times New Roman" w:cs="Times New Roman"/>
          <w:sz w:val="24"/>
          <w:szCs w:val="24"/>
        </w:rPr>
        <w:t xml:space="preserve"> с целью создания центра превосходства</w:t>
      </w:r>
      <w:r w:rsidRPr="00F95ED2">
        <w:rPr>
          <w:rFonts w:ascii="Times New Roman" w:hAnsi="Times New Roman" w:cs="Times New Roman"/>
          <w:sz w:val="24"/>
          <w:szCs w:val="24"/>
        </w:rPr>
        <w:t xml:space="preserve">, </w:t>
      </w:r>
      <w:r>
        <w:rPr>
          <w:rFonts w:ascii="Times New Roman" w:hAnsi="Times New Roman" w:cs="Times New Roman"/>
          <w:sz w:val="24"/>
          <w:szCs w:val="24"/>
        </w:rPr>
        <w:t>учредив</w:t>
      </w:r>
      <w:r w:rsidRPr="00F95ED2">
        <w:rPr>
          <w:rFonts w:ascii="Times New Roman" w:hAnsi="Times New Roman" w:cs="Times New Roman"/>
          <w:sz w:val="24"/>
          <w:szCs w:val="24"/>
        </w:rPr>
        <w:t xml:space="preserve"> одну или несколько бессрочных должностных позиций для известных в научном мире ведущих профессоров (</w:t>
      </w:r>
      <w:proofErr w:type="spellStart"/>
      <w:r w:rsidRPr="00F95ED2">
        <w:rPr>
          <w:rFonts w:ascii="Times New Roman" w:hAnsi="Times New Roman" w:cs="Times New Roman"/>
          <w:sz w:val="24"/>
          <w:szCs w:val="24"/>
        </w:rPr>
        <w:t>Tenured</w:t>
      </w:r>
      <w:proofErr w:type="spellEnd"/>
      <w:r w:rsidRPr="00F95ED2">
        <w:rPr>
          <w:rFonts w:ascii="Times New Roman" w:hAnsi="Times New Roman" w:cs="Times New Roman"/>
          <w:sz w:val="24"/>
          <w:szCs w:val="24"/>
        </w:rPr>
        <w:t xml:space="preserve"> </w:t>
      </w:r>
      <w:proofErr w:type="spellStart"/>
      <w:r w:rsidRPr="00F95ED2">
        <w:rPr>
          <w:rFonts w:ascii="Times New Roman" w:hAnsi="Times New Roman" w:cs="Times New Roman"/>
          <w:sz w:val="24"/>
          <w:szCs w:val="24"/>
        </w:rPr>
        <w:t>Professors</w:t>
      </w:r>
      <w:proofErr w:type="spellEnd"/>
      <w:r w:rsidRPr="00F95ED2">
        <w:rPr>
          <w:rFonts w:ascii="Times New Roman" w:hAnsi="Times New Roman" w:cs="Times New Roman"/>
          <w:sz w:val="24"/>
          <w:szCs w:val="24"/>
        </w:rPr>
        <w:t xml:space="preserve">) и несколько бессрочных должностных позиций для </w:t>
      </w:r>
      <w:r>
        <w:rPr>
          <w:rFonts w:ascii="Times New Roman" w:hAnsi="Times New Roman" w:cs="Times New Roman"/>
          <w:sz w:val="24"/>
          <w:szCs w:val="24"/>
        </w:rPr>
        <w:t xml:space="preserve">молодых </w:t>
      </w:r>
      <w:proofErr w:type="spellStart"/>
      <w:r w:rsidRPr="00F95ED2">
        <w:rPr>
          <w:rFonts w:ascii="Times New Roman" w:hAnsi="Times New Roman" w:cs="Times New Roman"/>
          <w:sz w:val="24"/>
          <w:szCs w:val="24"/>
        </w:rPr>
        <w:t>постдоков</w:t>
      </w:r>
      <w:proofErr w:type="spellEnd"/>
      <w:r w:rsidRPr="00F95ED2">
        <w:rPr>
          <w:rFonts w:ascii="Times New Roman" w:hAnsi="Times New Roman" w:cs="Times New Roman"/>
          <w:sz w:val="24"/>
          <w:szCs w:val="24"/>
        </w:rPr>
        <w:t xml:space="preserve"> (</w:t>
      </w:r>
      <w:proofErr w:type="spellStart"/>
      <w:r w:rsidRPr="00F95ED2">
        <w:rPr>
          <w:rFonts w:ascii="Times New Roman" w:hAnsi="Times New Roman" w:cs="Times New Roman"/>
          <w:sz w:val="24"/>
          <w:szCs w:val="24"/>
        </w:rPr>
        <w:t>PostDocs</w:t>
      </w:r>
      <w:proofErr w:type="spellEnd"/>
      <w:r w:rsidRPr="00F95ED2">
        <w:rPr>
          <w:rFonts w:ascii="Times New Roman" w:hAnsi="Times New Roman" w:cs="Times New Roman"/>
          <w:sz w:val="24"/>
          <w:szCs w:val="24"/>
        </w:rPr>
        <w:t xml:space="preserve">). Последние должны конкурировать за бессрочную должность доцента (профессора), финансирование которой будет осуществляться за счёт высвободившихся денежных средств, выделяемых на </w:t>
      </w:r>
      <w:proofErr w:type="spellStart"/>
      <w:r w:rsidRPr="00F95ED2">
        <w:rPr>
          <w:rFonts w:ascii="Times New Roman" w:hAnsi="Times New Roman" w:cs="Times New Roman"/>
          <w:sz w:val="24"/>
          <w:szCs w:val="24"/>
        </w:rPr>
        <w:t>постдоков</w:t>
      </w:r>
      <w:proofErr w:type="spellEnd"/>
      <w:r w:rsidRPr="00F95ED2">
        <w:rPr>
          <w:rFonts w:ascii="Times New Roman" w:hAnsi="Times New Roman" w:cs="Times New Roman"/>
          <w:sz w:val="24"/>
          <w:szCs w:val="24"/>
        </w:rPr>
        <w:t>, не прошедших в следующий этап, после того, как среди них определится победитель. Такой вариант позволит отработать все вопросы разработки и внедрения системы бессрочных контрактов и в дальнейшем применять этот опыт для внедрения системы в масштабе всего университета.</w:t>
      </w:r>
      <w:r w:rsidR="00355A6A">
        <w:rPr>
          <w:rFonts w:ascii="Times New Roman" w:hAnsi="Times New Roman" w:cs="Times New Roman"/>
          <w:sz w:val="24"/>
          <w:szCs w:val="24"/>
        </w:rPr>
        <w:t xml:space="preserve"> В</w:t>
      </w:r>
      <w:r w:rsidR="00355A6A">
        <w:rPr>
          <w:rFonts w:ascii="Times New Roman" w:hAnsi="Times New Roman" w:cs="Times New Roman"/>
          <w:sz w:val="24"/>
          <w:szCs w:val="24"/>
          <w:lang w:eastAsia="ru-RU"/>
        </w:rPr>
        <w:t xml:space="preserve"> конкурсе на замещение бессрочных должностей должны участвовать как российские, так и зарубежные претенденты. </w:t>
      </w:r>
    </w:p>
    <w:p w:rsidR="00F95ED2" w:rsidRDefault="00F95ED2" w:rsidP="00A8354A">
      <w:pPr>
        <w:spacing w:after="0" w:line="360" w:lineRule="auto"/>
        <w:ind w:firstLine="708"/>
        <w:jc w:val="both"/>
        <w:rPr>
          <w:rFonts w:ascii="Times New Roman" w:hAnsi="Times New Roman" w:cs="Times New Roman"/>
          <w:sz w:val="24"/>
          <w:szCs w:val="24"/>
        </w:rPr>
      </w:pPr>
      <w:r w:rsidRPr="00F95ED2">
        <w:rPr>
          <w:rFonts w:ascii="Times New Roman" w:hAnsi="Times New Roman" w:cs="Times New Roman"/>
          <w:sz w:val="24"/>
          <w:szCs w:val="24"/>
        </w:rPr>
        <w:t xml:space="preserve">Другим вариантом может быть создание более многочисленных должностных позиций для </w:t>
      </w:r>
      <w:r>
        <w:rPr>
          <w:rFonts w:ascii="Times New Roman" w:hAnsi="Times New Roman" w:cs="Times New Roman"/>
          <w:sz w:val="24"/>
          <w:szCs w:val="24"/>
        </w:rPr>
        <w:t xml:space="preserve">молодых </w:t>
      </w:r>
      <w:proofErr w:type="spellStart"/>
      <w:r w:rsidRPr="00F95ED2">
        <w:rPr>
          <w:rFonts w:ascii="Times New Roman" w:hAnsi="Times New Roman" w:cs="Times New Roman"/>
          <w:sz w:val="24"/>
          <w:szCs w:val="24"/>
        </w:rPr>
        <w:t>постдоков</w:t>
      </w:r>
      <w:proofErr w:type="spellEnd"/>
      <w:r w:rsidRPr="00F95ED2">
        <w:rPr>
          <w:rFonts w:ascii="Times New Roman" w:hAnsi="Times New Roman" w:cs="Times New Roman"/>
          <w:sz w:val="24"/>
          <w:szCs w:val="24"/>
        </w:rPr>
        <w:t xml:space="preserve"> на </w:t>
      </w:r>
      <w:r>
        <w:rPr>
          <w:rFonts w:ascii="Times New Roman" w:hAnsi="Times New Roman" w:cs="Times New Roman"/>
          <w:sz w:val="24"/>
          <w:szCs w:val="24"/>
        </w:rPr>
        <w:t xml:space="preserve">одной или </w:t>
      </w:r>
      <w:r w:rsidRPr="00F95ED2">
        <w:rPr>
          <w:rFonts w:ascii="Times New Roman" w:hAnsi="Times New Roman" w:cs="Times New Roman"/>
          <w:sz w:val="24"/>
          <w:szCs w:val="24"/>
        </w:rPr>
        <w:t xml:space="preserve">нескольких кафедрах (по </w:t>
      </w:r>
      <w:r>
        <w:rPr>
          <w:rFonts w:ascii="Times New Roman" w:hAnsi="Times New Roman" w:cs="Times New Roman"/>
          <w:sz w:val="24"/>
          <w:szCs w:val="24"/>
        </w:rPr>
        <w:t xml:space="preserve">одному или </w:t>
      </w:r>
      <w:r w:rsidRPr="00F95ED2">
        <w:rPr>
          <w:rFonts w:ascii="Times New Roman" w:hAnsi="Times New Roman" w:cs="Times New Roman"/>
          <w:sz w:val="24"/>
          <w:szCs w:val="24"/>
        </w:rPr>
        <w:t xml:space="preserve">нескольким научным направлениям). Известно, что затраты на одного </w:t>
      </w:r>
      <w:proofErr w:type="spellStart"/>
      <w:r w:rsidRPr="00F95ED2">
        <w:rPr>
          <w:rFonts w:ascii="Times New Roman" w:hAnsi="Times New Roman" w:cs="Times New Roman"/>
          <w:sz w:val="24"/>
          <w:szCs w:val="24"/>
        </w:rPr>
        <w:t>постдока</w:t>
      </w:r>
      <w:proofErr w:type="spellEnd"/>
      <w:r w:rsidRPr="00F95ED2">
        <w:rPr>
          <w:rFonts w:ascii="Times New Roman" w:hAnsi="Times New Roman" w:cs="Times New Roman"/>
          <w:sz w:val="24"/>
          <w:szCs w:val="24"/>
        </w:rPr>
        <w:t xml:space="preserve"> в вузах западных стран в </w:t>
      </w:r>
      <w:r>
        <w:rPr>
          <w:rFonts w:ascii="Times New Roman" w:hAnsi="Times New Roman" w:cs="Times New Roman"/>
          <w:sz w:val="24"/>
          <w:szCs w:val="24"/>
        </w:rPr>
        <w:t>несколько раз</w:t>
      </w:r>
      <w:r w:rsidRPr="00F95ED2">
        <w:rPr>
          <w:rFonts w:ascii="Times New Roman" w:hAnsi="Times New Roman" w:cs="Times New Roman"/>
          <w:sz w:val="24"/>
          <w:szCs w:val="24"/>
        </w:rPr>
        <w:t xml:space="preserve"> меньше, чем затраты на одного профессора, занимающего бессрочную должность.  </w:t>
      </w:r>
      <w:r>
        <w:rPr>
          <w:rFonts w:ascii="Times New Roman" w:hAnsi="Times New Roman" w:cs="Times New Roman"/>
          <w:sz w:val="24"/>
          <w:szCs w:val="24"/>
        </w:rPr>
        <w:t xml:space="preserve">Этот вариант рекомендуется к реализации в том случае, если в </w:t>
      </w:r>
      <w:r>
        <w:rPr>
          <w:rFonts w:ascii="Times New Roman" w:hAnsi="Times New Roman" w:cs="Times New Roman"/>
          <w:sz w:val="24"/>
          <w:szCs w:val="24"/>
        </w:rPr>
        <w:lastRenderedPageBreak/>
        <w:t xml:space="preserve">университете по соответствующим научным направлениям уже работают известные в научном мире </w:t>
      </w:r>
      <w:r w:rsidR="00355A6A">
        <w:rPr>
          <w:rFonts w:ascii="Times New Roman" w:hAnsi="Times New Roman" w:cs="Times New Roman"/>
          <w:sz w:val="24"/>
          <w:szCs w:val="24"/>
        </w:rPr>
        <w:t xml:space="preserve">ведущие </w:t>
      </w:r>
      <w:r>
        <w:rPr>
          <w:rFonts w:ascii="Times New Roman" w:hAnsi="Times New Roman" w:cs="Times New Roman"/>
          <w:sz w:val="24"/>
          <w:szCs w:val="24"/>
        </w:rPr>
        <w:t xml:space="preserve">учёные. </w:t>
      </w:r>
      <w:r w:rsidRPr="00F95ED2">
        <w:rPr>
          <w:rFonts w:ascii="Times New Roman" w:hAnsi="Times New Roman" w:cs="Times New Roman"/>
          <w:sz w:val="24"/>
          <w:szCs w:val="24"/>
        </w:rPr>
        <w:t xml:space="preserve">Финансирование должностей бессрочных доцентов (профессоров) в дальнейшем </w:t>
      </w:r>
      <w:r w:rsidR="001F0272" w:rsidRPr="00F95ED2">
        <w:rPr>
          <w:rFonts w:ascii="Times New Roman" w:hAnsi="Times New Roman" w:cs="Times New Roman"/>
          <w:sz w:val="24"/>
          <w:szCs w:val="24"/>
        </w:rPr>
        <w:t>также</w:t>
      </w:r>
      <w:r w:rsidR="001F0272">
        <w:rPr>
          <w:rFonts w:ascii="Times New Roman" w:hAnsi="Times New Roman" w:cs="Times New Roman"/>
          <w:sz w:val="24"/>
          <w:szCs w:val="24"/>
        </w:rPr>
        <w:t xml:space="preserve"> можно </w:t>
      </w:r>
      <w:r w:rsidRPr="00F95ED2">
        <w:rPr>
          <w:rFonts w:ascii="Times New Roman" w:hAnsi="Times New Roman" w:cs="Times New Roman"/>
          <w:sz w:val="24"/>
          <w:szCs w:val="24"/>
        </w:rPr>
        <w:t xml:space="preserve">осуществлять за счёт высвобождающихся средств </w:t>
      </w:r>
      <w:proofErr w:type="gramStart"/>
      <w:r w:rsidRPr="00F95ED2">
        <w:rPr>
          <w:rFonts w:ascii="Times New Roman" w:hAnsi="Times New Roman" w:cs="Times New Roman"/>
          <w:sz w:val="24"/>
          <w:szCs w:val="24"/>
        </w:rPr>
        <w:t>от</w:t>
      </w:r>
      <w:proofErr w:type="gramEnd"/>
      <w:r w:rsidRPr="00F95ED2">
        <w:rPr>
          <w:rFonts w:ascii="Times New Roman" w:hAnsi="Times New Roman" w:cs="Times New Roman"/>
          <w:sz w:val="24"/>
          <w:szCs w:val="24"/>
        </w:rPr>
        <w:t xml:space="preserve"> выбывших из конкурентной борьбы </w:t>
      </w:r>
      <w:proofErr w:type="spellStart"/>
      <w:r w:rsidRPr="00F95ED2">
        <w:rPr>
          <w:rFonts w:ascii="Times New Roman" w:hAnsi="Times New Roman" w:cs="Times New Roman"/>
          <w:sz w:val="24"/>
          <w:szCs w:val="24"/>
        </w:rPr>
        <w:t>постдоков</w:t>
      </w:r>
      <w:proofErr w:type="spellEnd"/>
      <w:r w:rsidRPr="00F95ED2">
        <w:rPr>
          <w:rFonts w:ascii="Times New Roman" w:hAnsi="Times New Roman" w:cs="Times New Roman"/>
          <w:sz w:val="24"/>
          <w:szCs w:val="24"/>
        </w:rPr>
        <w:t>.</w:t>
      </w:r>
      <w:r w:rsidR="002D55D6">
        <w:rPr>
          <w:rFonts w:ascii="Times New Roman" w:hAnsi="Times New Roman" w:cs="Times New Roman"/>
          <w:sz w:val="24"/>
          <w:szCs w:val="24"/>
        </w:rPr>
        <w:t xml:space="preserve">       </w:t>
      </w:r>
    </w:p>
    <w:p w:rsidR="00C26CED" w:rsidRDefault="00355A6A" w:rsidP="00A8354A">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Надо понимать, что в ведущих университетах мира профессора</w:t>
      </w:r>
      <w:r w:rsidR="00C26CED">
        <w:rPr>
          <w:rFonts w:ascii="Times New Roman" w:hAnsi="Times New Roman" w:cs="Times New Roman"/>
          <w:sz w:val="24"/>
          <w:szCs w:val="24"/>
        </w:rPr>
        <w:t>, работающие по бессрочным контрактам</w:t>
      </w:r>
      <w:r>
        <w:rPr>
          <w:rFonts w:ascii="Times New Roman" w:hAnsi="Times New Roman" w:cs="Times New Roman"/>
          <w:sz w:val="24"/>
          <w:szCs w:val="24"/>
        </w:rPr>
        <w:t xml:space="preserve"> большую часть своего рабочего времени посвящают научной деятельности</w:t>
      </w:r>
      <w:r w:rsidR="00C26CED">
        <w:rPr>
          <w:rFonts w:ascii="Times New Roman" w:hAnsi="Times New Roman" w:cs="Times New Roman"/>
          <w:sz w:val="24"/>
          <w:szCs w:val="24"/>
        </w:rPr>
        <w:t>, читая 1-2 курса в семестр</w:t>
      </w:r>
      <w:r w:rsidR="006D58CE">
        <w:rPr>
          <w:rFonts w:ascii="Times New Roman" w:hAnsi="Times New Roman" w:cs="Times New Roman"/>
          <w:sz w:val="24"/>
          <w:szCs w:val="24"/>
        </w:rPr>
        <w:t xml:space="preserve"> (как правило, магистрам и аспирантам</w:t>
      </w:r>
      <w:r w:rsidR="006D58CE">
        <w:rPr>
          <w:rStyle w:val="ab"/>
          <w:rFonts w:ascii="Times New Roman" w:hAnsi="Times New Roman" w:cs="Times New Roman"/>
          <w:sz w:val="24"/>
          <w:szCs w:val="24"/>
        </w:rPr>
        <w:footnoteReference w:id="2"/>
      </w:r>
      <w:r w:rsidR="006D58CE">
        <w:rPr>
          <w:rFonts w:ascii="Times New Roman" w:hAnsi="Times New Roman" w:cs="Times New Roman"/>
          <w:sz w:val="24"/>
          <w:szCs w:val="24"/>
        </w:rPr>
        <w:t>)</w:t>
      </w:r>
      <w:r w:rsidR="00C26CED">
        <w:rPr>
          <w:rFonts w:ascii="Times New Roman" w:hAnsi="Times New Roman" w:cs="Times New Roman"/>
          <w:sz w:val="24"/>
          <w:szCs w:val="24"/>
        </w:rPr>
        <w:t xml:space="preserve">, </w:t>
      </w:r>
      <w:r>
        <w:rPr>
          <w:rFonts w:ascii="Times New Roman" w:hAnsi="Times New Roman" w:cs="Times New Roman"/>
          <w:sz w:val="24"/>
          <w:szCs w:val="24"/>
        </w:rPr>
        <w:t>при этом</w:t>
      </w:r>
      <w:r w:rsidR="00C26CED">
        <w:rPr>
          <w:rFonts w:ascii="Times New Roman" w:hAnsi="Times New Roman" w:cs="Times New Roman"/>
          <w:sz w:val="24"/>
          <w:szCs w:val="24"/>
        </w:rPr>
        <w:t xml:space="preserve"> получая зарплату значительно большую, чем профессора, работающие по срочным контрактам</w:t>
      </w:r>
      <w:r w:rsidR="00C26CED">
        <w:rPr>
          <w:rStyle w:val="ab"/>
          <w:rFonts w:ascii="Times New Roman" w:hAnsi="Times New Roman" w:cs="Times New Roman"/>
          <w:sz w:val="24"/>
          <w:szCs w:val="24"/>
        </w:rPr>
        <w:footnoteReference w:id="3"/>
      </w:r>
      <w:r>
        <w:rPr>
          <w:rFonts w:ascii="Times New Roman" w:hAnsi="Times New Roman" w:cs="Times New Roman"/>
          <w:sz w:val="24"/>
          <w:szCs w:val="24"/>
        </w:rPr>
        <w:t>. Поэтому</w:t>
      </w:r>
      <w:r w:rsidR="00C26CED">
        <w:rPr>
          <w:rFonts w:ascii="Times New Roman" w:hAnsi="Times New Roman" w:cs="Times New Roman"/>
          <w:sz w:val="24"/>
          <w:szCs w:val="24"/>
        </w:rPr>
        <w:t>,</w:t>
      </w:r>
      <w:r>
        <w:rPr>
          <w:rFonts w:ascii="Times New Roman" w:hAnsi="Times New Roman" w:cs="Times New Roman"/>
          <w:sz w:val="24"/>
          <w:szCs w:val="24"/>
        </w:rPr>
        <w:t xml:space="preserve"> </w:t>
      </w:r>
      <w:r w:rsidR="00C26CED">
        <w:rPr>
          <w:rFonts w:ascii="Times New Roman" w:hAnsi="Times New Roman" w:cs="Times New Roman"/>
          <w:sz w:val="24"/>
          <w:szCs w:val="24"/>
        </w:rPr>
        <w:t>создавая систему бессрочного найма в российском университете, для ведущих профессоров необходимо создавать примерно такие же условия.</w:t>
      </w:r>
      <w:proofErr w:type="gramEnd"/>
    </w:p>
    <w:p w:rsidR="001F55D8" w:rsidRDefault="002A6185"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заключении с претендентом на бессрочную должность </w:t>
      </w:r>
      <w:r w:rsidR="001F55D8">
        <w:rPr>
          <w:rFonts w:ascii="Times New Roman" w:hAnsi="Times New Roman" w:cs="Times New Roman"/>
          <w:sz w:val="24"/>
          <w:szCs w:val="24"/>
        </w:rPr>
        <w:t>трудового договора</w:t>
      </w:r>
      <w:r>
        <w:rPr>
          <w:rFonts w:ascii="Times New Roman" w:hAnsi="Times New Roman" w:cs="Times New Roman"/>
          <w:sz w:val="24"/>
          <w:szCs w:val="24"/>
        </w:rPr>
        <w:t>, в нём или в специальном руководстве, на которое делается</w:t>
      </w:r>
      <w:r w:rsidR="00C26CED">
        <w:rPr>
          <w:rFonts w:ascii="Times New Roman" w:hAnsi="Times New Roman" w:cs="Times New Roman"/>
          <w:sz w:val="24"/>
          <w:szCs w:val="24"/>
        </w:rPr>
        <w:t xml:space="preserve"> </w:t>
      </w:r>
      <w:r>
        <w:rPr>
          <w:rFonts w:ascii="Times New Roman" w:hAnsi="Times New Roman" w:cs="Times New Roman"/>
          <w:sz w:val="24"/>
          <w:szCs w:val="24"/>
        </w:rPr>
        <w:t xml:space="preserve"> ссылка </w:t>
      </w:r>
      <w:r w:rsidR="001F55D8">
        <w:rPr>
          <w:rFonts w:ascii="Times New Roman" w:hAnsi="Times New Roman" w:cs="Times New Roman"/>
          <w:sz w:val="24"/>
          <w:szCs w:val="24"/>
        </w:rPr>
        <w:t xml:space="preserve">в договоре </w:t>
      </w:r>
      <w:r>
        <w:rPr>
          <w:rFonts w:ascii="Times New Roman" w:hAnsi="Times New Roman" w:cs="Times New Roman"/>
          <w:sz w:val="24"/>
          <w:szCs w:val="24"/>
        </w:rPr>
        <w:t xml:space="preserve">(как это принято в ведущих </w:t>
      </w:r>
      <w:r w:rsidR="006B7490">
        <w:rPr>
          <w:rFonts w:ascii="Times New Roman" w:hAnsi="Times New Roman" w:cs="Times New Roman"/>
          <w:sz w:val="24"/>
          <w:szCs w:val="24"/>
        </w:rPr>
        <w:t xml:space="preserve">зарубежных </w:t>
      </w:r>
      <w:r>
        <w:rPr>
          <w:rFonts w:ascii="Times New Roman" w:hAnsi="Times New Roman" w:cs="Times New Roman"/>
          <w:sz w:val="24"/>
          <w:szCs w:val="24"/>
        </w:rPr>
        <w:t xml:space="preserve">университетах) </w:t>
      </w:r>
      <w:r w:rsidR="001F55D8">
        <w:rPr>
          <w:rFonts w:ascii="Times New Roman" w:hAnsi="Times New Roman" w:cs="Times New Roman"/>
          <w:sz w:val="24"/>
          <w:szCs w:val="24"/>
        </w:rPr>
        <w:t xml:space="preserve">необходимо </w:t>
      </w:r>
      <w:r>
        <w:rPr>
          <w:rFonts w:ascii="Times New Roman" w:hAnsi="Times New Roman" w:cs="Times New Roman"/>
          <w:sz w:val="24"/>
          <w:szCs w:val="24"/>
        </w:rPr>
        <w:t>указыва</w:t>
      </w:r>
      <w:r w:rsidR="001F55D8">
        <w:rPr>
          <w:rFonts w:ascii="Times New Roman" w:hAnsi="Times New Roman" w:cs="Times New Roman"/>
          <w:sz w:val="24"/>
          <w:szCs w:val="24"/>
        </w:rPr>
        <w:t>ть</w:t>
      </w:r>
      <w:r>
        <w:rPr>
          <w:rFonts w:ascii="Times New Roman" w:hAnsi="Times New Roman" w:cs="Times New Roman"/>
          <w:sz w:val="24"/>
          <w:szCs w:val="24"/>
        </w:rPr>
        <w:t xml:space="preserve"> требования к результатам деятельности </w:t>
      </w:r>
      <w:r w:rsidR="001F55D8">
        <w:rPr>
          <w:rFonts w:ascii="Times New Roman" w:hAnsi="Times New Roman" w:cs="Times New Roman"/>
          <w:sz w:val="24"/>
          <w:szCs w:val="24"/>
        </w:rPr>
        <w:t xml:space="preserve">иностранного научно-педагогического работника. </w:t>
      </w:r>
      <w:proofErr w:type="gramStart"/>
      <w:r w:rsidR="001F55D8">
        <w:rPr>
          <w:rFonts w:ascii="Times New Roman" w:hAnsi="Times New Roman" w:cs="Times New Roman"/>
          <w:sz w:val="24"/>
          <w:szCs w:val="24"/>
        </w:rPr>
        <w:t>Например, к претенденту на должность бессрочного профессора обычно предъявляются следующие основные требованиями:</w:t>
      </w:r>
      <w:proofErr w:type="gramEnd"/>
    </w:p>
    <w:p w:rsidR="006C0AD4" w:rsidRDefault="001F55D8"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C0AD4">
        <w:rPr>
          <w:rFonts w:ascii="Times New Roman" w:hAnsi="Times New Roman" w:cs="Times New Roman"/>
          <w:sz w:val="24"/>
          <w:szCs w:val="24"/>
        </w:rPr>
        <w:t xml:space="preserve">иметь </w:t>
      </w:r>
      <w:r>
        <w:rPr>
          <w:rFonts w:ascii="Times New Roman" w:hAnsi="Times New Roman" w:cs="Times New Roman"/>
          <w:sz w:val="24"/>
          <w:szCs w:val="24"/>
        </w:rPr>
        <w:t>чёткий, продуктивный и оригинальный план научной деятельности</w:t>
      </w:r>
      <w:r w:rsidR="006C0AD4">
        <w:rPr>
          <w:rFonts w:ascii="Times New Roman" w:hAnsi="Times New Roman" w:cs="Times New Roman"/>
          <w:sz w:val="24"/>
          <w:szCs w:val="24"/>
        </w:rPr>
        <w:t>;</w:t>
      </w:r>
    </w:p>
    <w:p w:rsidR="006C0AD4" w:rsidRDefault="006C0AD4"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C0AD4">
        <w:rPr>
          <w:rFonts w:ascii="Times New Roman" w:hAnsi="Times New Roman" w:cs="Times New Roman"/>
          <w:sz w:val="24"/>
          <w:szCs w:val="24"/>
        </w:rPr>
        <w:t xml:space="preserve">опубликовать не менее </w:t>
      </w:r>
      <w:r>
        <w:rPr>
          <w:rFonts w:ascii="Times New Roman" w:hAnsi="Times New Roman" w:cs="Times New Roman"/>
          <w:sz w:val="24"/>
          <w:szCs w:val="24"/>
        </w:rPr>
        <w:t xml:space="preserve">2-4 (в зависимости от </w:t>
      </w:r>
      <w:r w:rsidR="006D58CE">
        <w:rPr>
          <w:rFonts w:ascii="Times New Roman" w:hAnsi="Times New Roman" w:cs="Times New Roman"/>
          <w:sz w:val="24"/>
          <w:szCs w:val="24"/>
        </w:rPr>
        <w:t xml:space="preserve">научного </w:t>
      </w:r>
      <w:r>
        <w:rPr>
          <w:rFonts w:ascii="Times New Roman" w:hAnsi="Times New Roman" w:cs="Times New Roman"/>
          <w:sz w:val="24"/>
          <w:szCs w:val="24"/>
        </w:rPr>
        <w:t>направления)</w:t>
      </w:r>
      <w:r w:rsidRPr="006C0AD4">
        <w:rPr>
          <w:rFonts w:ascii="Times New Roman" w:hAnsi="Times New Roman" w:cs="Times New Roman"/>
          <w:sz w:val="24"/>
          <w:szCs w:val="24"/>
        </w:rPr>
        <w:t xml:space="preserve"> статей в год в международных рецензируемых журнал</w:t>
      </w:r>
      <w:r>
        <w:rPr>
          <w:rFonts w:ascii="Times New Roman" w:hAnsi="Times New Roman" w:cs="Times New Roman"/>
          <w:sz w:val="24"/>
          <w:szCs w:val="24"/>
        </w:rPr>
        <w:t>ах;</w:t>
      </w:r>
    </w:p>
    <w:p w:rsidR="006D58CE" w:rsidRDefault="006D58CE"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в течение</w:t>
      </w:r>
      <w:r w:rsidR="00B8360C">
        <w:rPr>
          <w:rFonts w:ascii="Times New Roman" w:hAnsi="Times New Roman" w:cs="Times New Roman"/>
          <w:sz w:val="24"/>
          <w:szCs w:val="24"/>
        </w:rPr>
        <w:t xml:space="preserve"> </w:t>
      </w:r>
      <w:r>
        <w:rPr>
          <w:rFonts w:ascii="Times New Roman" w:hAnsi="Times New Roman" w:cs="Times New Roman"/>
          <w:sz w:val="24"/>
          <w:szCs w:val="24"/>
        </w:rPr>
        <w:t>десяти лет получить не менее четырёх значительных грантов для проведения научных исследований</w:t>
      </w:r>
      <w:r w:rsidR="00D00285">
        <w:rPr>
          <w:rFonts w:ascii="Times New Roman" w:hAnsi="Times New Roman" w:cs="Times New Roman"/>
          <w:sz w:val="24"/>
          <w:szCs w:val="24"/>
        </w:rPr>
        <w:t xml:space="preserve"> (имеются в виду внешние, не университетские гранты)</w:t>
      </w:r>
      <w:r>
        <w:rPr>
          <w:rFonts w:ascii="Times New Roman" w:hAnsi="Times New Roman" w:cs="Times New Roman"/>
          <w:sz w:val="24"/>
          <w:szCs w:val="24"/>
        </w:rPr>
        <w:t>;</w:t>
      </w:r>
    </w:p>
    <w:p w:rsidR="00B8360C" w:rsidRDefault="00B8360C"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важность результатов исследований должна быть признана научным сообществом и тем или иным образом подтверждаться официально (призы, почётные награды, академические отличия, членство в редколлегиях научных журналов</w:t>
      </w:r>
      <w:r w:rsidR="00CC04C7">
        <w:rPr>
          <w:rFonts w:ascii="Times New Roman" w:hAnsi="Times New Roman" w:cs="Times New Roman"/>
          <w:sz w:val="24"/>
          <w:szCs w:val="24"/>
        </w:rPr>
        <w:t>, участие в оргкомитетах значимых конференций, участие в различных международных советах, комитетах и т.п.</w:t>
      </w:r>
      <w:r>
        <w:rPr>
          <w:rFonts w:ascii="Times New Roman" w:hAnsi="Times New Roman" w:cs="Times New Roman"/>
          <w:sz w:val="24"/>
          <w:szCs w:val="24"/>
        </w:rPr>
        <w:t>)</w:t>
      </w:r>
      <w:r w:rsidR="00CE6847">
        <w:rPr>
          <w:rFonts w:ascii="Times New Roman" w:hAnsi="Times New Roman" w:cs="Times New Roman"/>
          <w:sz w:val="24"/>
          <w:szCs w:val="24"/>
        </w:rPr>
        <w:t>;</w:t>
      </w:r>
    </w:p>
    <w:p w:rsidR="00CE6847" w:rsidRDefault="00CE6847"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в течение пяти лет независимо руководить работой  не менее четырёх аспирантов, которые успешно защитили диссертации;</w:t>
      </w:r>
    </w:p>
    <w:p w:rsidR="006D58CE" w:rsidRDefault="006D58CE"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течение всего периода примерно 30-40% рабочего времени </w:t>
      </w:r>
      <w:r w:rsidR="006C639F">
        <w:rPr>
          <w:rFonts w:ascii="Times New Roman" w:hAnsi="Times New Roman" w:cs="Times New Roman"/>
          <w:sz w:val="24"/>
          <w:szCs w:val="24"/>
        </w:rPr>
        <w:t xml:space="preserve">(в зависимости от занимаемой должности) </w:t>
      </w:r>
      <w:r>
        <w:rPr>
          <w:rFonts w:ascii="Times New Roman" w:hAnsi="Times New Roman" w:cs="Times New Roman"/>
          <w:sz w:val="24"/>
          <w:szCs w:val="24"/>
        </w:rPr>
        <w:t>посвящать преподавательской деятельности</w:t>
      </w:r>
      <w:r w:rsidR="00CE6847">
        <w:rPr>
          <w:rFonts w:ascii="Times New Roman" w:hAnsi="Times New Roman" w:cs="Times New Roman"/>
          <w:sz w:val="24"/>
          <w:szCs w:val="24"/>
        </w:rPr>
        <w:t>;</w:t>
      </w:r>
    </w:p>
    <w:p w:rsidR="00CE6847" w:rsidRDefault="00CE6847"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разрабатывать качественные учебно-методические материалы, применять современные методы и технологии обучения;</w:t>
      </w:r>
    </w:p>
    <w:p w:rsidR="00CE6847" w:rsidRDefault="00CE6847"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активно заниматься организационной и административной работой в своём учебно-научном подразделении</w:t>
      </w:r>
      <w:r w:rsidR="001F0272">
        <w:rPr>
          <w:rFonts w:ascii="Times New Roman" w:hAnsi="Times New Roman" w:cs="Times New Roman"/>
          <w:sz w:val="24"/>
          <w:szCs w:val="24"/>
        </w:rPr>
        <w:t>, участвовать в работе различных советов и комитетов (</w:t>
      </w:r>
      <w:r w:rsidR="009349AE">
        <w:rPr>
          <w:rFonts w:ascii="Times New Roman" w:hAnsi="Times New Roman" w:cs="Times New Roman"/>
          <w:sz w:val="24"/>
          <w:szCs w:val="24"/>
        </w:rPr>
        <w:t xml:space="preserve">например, </w:t>
      </w:r>
      <w:r w:rsidR="001F0272">
        <w:rPr>
          <w:rFonts w:ascii="Times New Roman" w:hAnsi="Times New Roman" w:cs="Times New Roman"/>
          <w:sz w:val="24"/>
          <w:szCs w:val="24"/>
        </w:rPr>
        <w:t>не менее четырёх рабочих дней в году)</w:t>
      </w:r>
      <w:r>
        <w:rPr>
          <w:rFonts w:ascii="Times New Roman" w:hAnsi="Times New Roman" w:cs="Times New Roman"/>
          <w:sz w:val="24"/>
          <w:szCs w:val="24"/>
        </w:rPr>
        <w:t>.</w:t>
      </w:r>
    </w:p>
    <w:p w:rsidR="00A97D3E" w:rsidRDefault="00B8360C"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Пример б</w:t>
      </w:r>
      <w:r w:rsidR="00A97D3E">
        <w:rPr>
          <w:rFonts w:ascii="Times New Roman" w:hAnsi="Times New Roman" w:cs="Times New Roman"/>
          <w:sz w:val="24"/>
          <w:szCs w:val="24"/>
        </w:rPr>
        <w:t>олее полн</w:t>
      </w:r>
      <w:r>
        <w:rPr>
          <w:rFonts w:ascii="Times New Roman" w:hAnsi="Times New Roman" w:cs="Times New Roman"/>
          <w:sz w:val="24"/>
          <w:szCs w:val="24"/>
        </w:rPr>
        <w:t>ого</w:t>
      </w:r>
      <w:r w:rsidR="00A97D3E">
        <w:rPr>
          <w:rFonts w:ascii="Times New Roman" w:hAnsi="Times New Roman" w:cs="Times New Roman"/>
          <w:sz w:val="24"/>
          <w:szCs w:val="24"/>
        </w:rPr>
        <w:t xml:space="preserve"> перечн</w:t>
      </w:r>
      <w:r>
        <w:rPr>
          <w:rFonts w:ascii="Times New Roman" w:hAnsi="Times New Roman" w:cs="Times New Roman"/>
          <w:sz w:val="24"/>
          <w:szCs w:val="24"/>
        </w:rPr>
        <w:t>я</w:t>
      </w:r>
      <w:r w:rsidR="00A97D3E">
        <w:rPr>
          <w:rFonts w:ascii="Times New Roman" w:hAnsi="Times New Roman" w:cs="Times New Roman"/>
          <w:sz w:val="24"/>
          <w:szCs w:val="24"/>
        </w:rPr>
        <w:t xml:space="preserve"> требований к претендентам на различные бессрочные должности приводится в </w:t>
      </w:r>
      <w:r w:rsidR="00A97D3E" w:rsidRPr="00C630BF">
        <w:rPr>
          <w:rFonts w:ascii="Times New Roman" w:hAnsi="Times New Roman" w:cs="Times New Roman"/>
          <w:sz w:val="24"/>
          <w:szCs w:val="24"/>
        </w:rPr>
        <w:t xml:space="preserve">приложении </w:t>
      </w:r>
      <w:r w:rsidR="007C4A00">
        <w:rPr>
          <w:rFonts w:ascii="Times New Roman" w:hAnsi="Times New Roman" w:cs="Times New Roman"/>
          <w:sz w:val="24"/>
          <w:szCs w:val="24"/>
        </w:rPr>
        <w:t>2</w:t>
      </w:r>
      <w:r w:rsidRPr="00C630BF">
        <w:rPr>
          <w:rFonts w:ascii="Times New Roman" w:hAnsi="Times New Roman" w:cs="Times New Roman"/>
          <w:sz w:val="24"/>
          <w:szCs w:val="24"/>
        </w:rPr>
        <w:t>.</w:t>
      </w:r>
    </w:p>
    <w:p w:rsidR="001F0272" w:rsidRDefault="001F0272"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привлечения в университет талантливых учёных необходимо предлагать им конкурентоспособный компенсационный пакет. Стандартный пакет может включать следующ</w:t>
      </w:r>
      <w:r w:rsidR="00AE5428">
        <w:rPr>
          <w:rFonts w:ascii="Times New Roman" w:hAnsi="Times New Roman" w:cs="Times New Roman"/>
          <w:sz w:val="24"/>
          <w:szCs w:val="24"/>
        </w:rPr>
        <w:t>ие основные выплаты</w:t>
      </w:r>
      <w:r>
        <w:rPr>
          <w:rFonts w:ascii="Times New Roman" w:hAnsi="Times New Roman" w:cs="Times New Roman"/>
          <w:sz w:val="24"/>
          <w:szCs w:val="24"/>
        </w:rPr>
        <w:t>:</w:t>
      </w:r>
    </w:p>
    <w:p w:rsidR="001F0272" w:rsidRDefault="001F0272"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3644B">
        <w:rPr>
          <w:rFonts w:ascii="Times New Roman" w:hAnsi="Times New Roman" w:cs="Times New Roman"/>
          <w:sz w:val="24"/>
          <w:szCs w:val="24"/>
        </w:rPr>
        <w:t>основн</w:t>
      </w:r>
      <w:r w:rsidR="00AE5428">
        <w:rPr>
          <w:rFonts w:ascii="Times New Roman" w:hAnsi="Times New Roman" w:cs="Times New Roman"/>
          <w:sz w:val="24"/>
          <w:szCs w:val="24"/>
        </w:rPr>
        <w:t>ая</w:t>
      </w:r>
      <w:r w:rsidR="00A3644B">
        <w:rPr>
          <w:rFonts w:ascii="Times New Roman" w:hAnsi="Times New Roman" w:cs="Times New Roman"/>
          <w:sz w:val="24"/>
          <w:szCs w:val="24"/>
        </w:rPr>
        <w:t xml:space="preserve"> заработн</w:t>
      </w:r>
      <w:r w:rsidR="00AE5428">
        <w:rPr>
          <w:rFonts w:ascii="Times New Roman" w:hAnsi="Times New Roman" w:cs="Times New Roman"/>
          <w:sz w:val="24"/>
          <w:szCs w:val="24"/>
        </w:rPr>
        <w:t>ая</w:t>
      </w:r>
      <w:r w:rsidR="00A3644B">
        <w:rPr>
          <w:rFonts w:ascii="Times New Roman" w:hAnsi="Times New Roman" w:cs="Times New Roman"/>
          <w:sz w:val="24"/>
          <w:szCs w:val="24"/>
        </w:rPr>
        <w:t xml:space="preserve"> плат</w:t>
      </w:r>
      <w:r w:rsidR="00AE5428">
        <w:rPr>
          <w:rFonts w:ascii="Times New Roman" w:hAnsi="Times New Roman" w:cs="Times New Roman"/>
          <w:sz w:val="24"/>
          <w:szCs w:val="24"/>
        </w:rPr>
        <w:t>а</w:t>
      </w:r>
      <w:r w:rsidR="001A7503">
        <w:rPr>
          <w:rFonts w:ascii="Times New Roman" w:hAnsi="Times New Roman" w:cs="Times New Roman"/>
          <w:sz w:val="24"/>
          <w:szCs w:val="24"/>
        </w:rPr>
        <w:t>;</w:t>
      </w:r>
      <w:r w:rsidR="00A3644B">
        <w:rPr>
          <w:rFonts w:ascii="Times New Roman" w:hAnsi="Times New Roman" w:cs="Times New Roman"/>
          <w:sz w:val="24"/>
          <w:szCs w:val="24"/>
        </w:rPr>
        <w:t xml:space="preserve"> средняя заработная плата бессрочных профессоров в ведущих университетах мира составля</w:t>
      </w:r>
      <w:r w:rsidR="00AE5428">
        <w:rPr>
          <w:rFonts w:ascii="Times New Roman" w:hAnsi="Times New Roman" w:cs="Times New Roman"/>
          <w:sz w:val="24"/>
          <w:szCs w:val="24"/>
        </w:rPr>
        <w:t>е</w:t>
      </w:r>
      <w:r w:rsidR="00A3644B">
        <w:rPr>
          <w:rFonts w:ascii="Times New Roman" w:hAnsi="Times New Roman" w:cs="Times New Roman"/>
          <w:sz w:val="24"/>
          <w:szCs w:val="24"/>
        </w:rPr>
        <w:t>т</w:t>
      </w:r>
      <w:r w:rsidR="00AE5428">
        <w:rPr>
          <w:rFonts w:ascii="Times New Roman" w:hAnsi="Times New Roman" w:cs="Times New Roman"/>
          <w:sz w:val="24"/>
          <w:szCs w:val="24"/>
        </w:rPr>
        <w:t xml:space="preserve"> примерно</w:t>
      </w:r>
      <w:r w:rsidR="00A3644B">
        <w:rPr>
          <w:rFonts w:ascii="Times New Roman" w:hAnsi="Times New Roman" w:cs="Times New Roman"/>
          <w:sz w:val="24"/>
          <w:szCs w:val="24"/>
        </w:rPr>
        <w:t xml:space="preserve"> </w:t>
      </w:r>
      <w:r w:rsidR="00A3644B" w:rsidRPr="00A3644B">
        <w:rPr>
          <w:rFonts w:ascii="Times New Roman" w:hAnsi="Times New Roman" w:cs="Times New Roman"/>
          <w:sz w:val="24"/>
          <w:szCs w:val="24"/>
        </w:rPr>
        <w:t>$</w:t>
      </w:r>
      <w:r w:rsidR="00A3644B">
        <w:rPr>
          <w:rFonts w:ascii="Times New Roman" w:hAnsi="Times New Roman" w:cs="Times New Roman"/>
          <w:sz w:val="24"/>
          <w:szCs w:val="24"/>
        </w:rPr>
        <w:t xml:space="preserve">100 000 - </w:t>
      </w:r>
      <w:r w:rsidR="00A3644B" w:rsidRPr="00A3644B">
        <w:rPr>
          <w:rFonts w:ascii="Times New Roman" w:hAnsi="Times New Roman" w:cs="Times New Roman"/>
          <w:sz w:val="24"/>
          <w:szCs w:val="24"/>
        </w:rPr>
        <w:t>$</w:t>
      </w:r>
      <w:r w:rsidR="00A3644B">
        <w:rPr>
          <w:rFonts w:ascii="Times New Roman" w:hAnsi="Times New Roman" w:cs="Times New Roman"/>
          <w:sz w:val="24"/>
          <w:szCs w:val="24"/>
        </w:rPr>
        <w:t>2</w:t>
      </w:r>
      <w:r w:rsidR="00475F29">
        <w:rPr>
          <w:rFonts w:ascii="Times New Roman" w:hAnsi="Times New Roman" w:cs="Times New Roman"/>
          <w:sz w:val="24"/>
          <w:szCs w:val="24"/>
        </w:rPr>
        <w:t>5</w:t>
      </w:r>
      <w:r w:rsidR="00A3644B">
        <w:rPr>
          <w:rFonts w:ascii="Times New Roman" w:hAnsi="Times New Roman" w:cs="Times New Roman"/>
          <w:sz w:val="24"/>
          <w:szCs w:val="24"/>
        </w:rPr>
        <w:t>0 000 в год в зависимости от научного направления</w:t>
      </w:r>
      <w:r w:rsidR="00804516">
        <w:rPr>
          <w:rFonts w:ascii="Times New Roman" w:hAnsi="Times New Roman" w:cs="Times New Roman"/>
          <w:sz w:val="24"/>
          <w:szCs w:val="24"/>
        </w:rPr>
        <w:t>, известности вуза и заслуг профессоров</w:t>
      </w:r>
      <w:r w:rsidR="009853CC">
        <w:rPr>
          <w:rStyle w:val="ab"/>
          <w:rFonts w:ascii="Times New Roman" w:hAnsi="Times New Roman" w:cs="Times New Roman"/>
          <w:sz w:val="24"/>
          <w:szCs w:val="24"/>
        </w:rPr>
        <w:footnoteReference w:id="4"/>
      </w:r>
      <w:r w:rsidR="00A3644B">
        <w:rPr>
          <w:rFonts w:ascii="Times New Roman" w:hAnsi="Times New Roman" w:cs="Times New Roman"/>
          <w:sz w:val="24"/>
          <w:szCs w:val="24"/>
        </w:rPr>
        <w:t xml:space="preserve">; </w:t>
      </w:r>
      <w:proofErr w:type="gramStart"/>
      <w:r w:rsidR="00AE5428">
        <w:rPr>
          <w:rFonts w:ascii="Times New Roman" w:hAnsi="Times New Roman" w:cs="Times New Roman"/>
          <w:sz w:val="24"/>
          <w:szCs w:val="24"/>
        </w:rPr>
        <w:t>для привлечения известных учёных</w:t>
      </w:r>
      <w:r w:rsidR="00BE32E0">
        <w:rPr>
          <w:rFonts w:ascii="Times New Roman" w:hAnsi="Times New Roman" w:cs="Times New Roman"/>
          <w:sz w:val="24"/>
          <w:szCs w:val="24"/>
        </w:rPr>
        <w:t xml:space="preserve"> в зарубежный для них вуз</w:t>
      </w:r>
      <w:r w:rsidR="00AE5428">
        <w:rPr>
          <w:rFonts w:ascii="Times New Roman" w:hAnsi="Times New Roman" w:cs="Times New Roman"/>
          <w:sz w:val="24"/>
          <w:szCs w:val="24"/>
        </w:rPr>
        <w:t>, им</w:t>
      </w:r>
      <w:r w:rsidR="00BE32E0">
        <w:rPr>
          <w:rFonts w:ascii="Times New Roman" w:hAnsi="Times New Roman" w:cs="Times New Roman"/>
          <w:sz w:val="24"/>
          <w:szCs w:val="24"/>
        </w:rPr>
        <w:t xml:space="preserve">, как правило, </w:t>
      </w:r>
      <w:r w:rsidR="00AE5428">
        <w:rPr>
          <w:rFonts w:ascii="Times New Roman" w:hAnsi="Times New Roman" w:cs="Times New Roman"/>
          <w:sz w:val="24"/>
          <w:szCs w:val="24"/>
        </w:rPr>
        <w:t xml:space="preserve">предлагается более высокая зарплата, чем та, которую они получают в </w:t>
      </w:r>
      <w:r w:rsidR="007B2CE3">
        <w:rPr>
          <w:rFonts w:ascii="Times New Roman" w:hAnsi="Times New Roman" w:cs="Times New Roman"/>
          <w:sz w:val="24"/>
          <w:szCs w:val="24"/>
        </w:rPr>
        <w:t>своём</w:t>
      </w:r>
      <w:r w:rsidR="00AE5428">
        <w:rPr>
          <w:rFonts w:ascii="Times New Roman" w:hAnsi="Times New Roman" w:cs="Times New Roman"/>
          <w:sz w:val="24"/>
          <w:szCs w:val="24"/>
        </w:rPr>
        <w:t xml:space="preserve"> вузе, </w:t>
      </w:r>
      <w:r w:rsidR="007B2CE3">
        <w:rPr>
          <w:rFonts w:ascii="Times New Roman" w:hAnsi="Times New Roman" w:cs="Times New Roman"/>
          <w:sz w:val="24"/>
          <w:szCs w:val="24"/>
        </w:rPr>
        <w:t>надбавка может составлять</w:t>
      </w:r>
      <w:r w:rsidR="00AE5428">
        <w:rPr>
          <w:rFonts w:ascii="Times New Roman" w:hAnsi="Times New Roman" w:cs="Times New Roman"/>
          <w:sz w:val="24"/>
          <w:szCs w:val="24"/>
        </w:rPr>
        <w:t xml:space="preserve"> 40% и выше; </w:t>
      </w:r>
      <w:r w:rsidR="00A3644B">
        <w:rPr>
          <w:rFonts w:ascii="Times New Roman" w:hAnsi="Times New Roman" w:cs="Times New Roman"/>
          <w:sz w:val="24"/>
          <w:szCs w:val="24"/>
        </w:rPr>
        <w:t xml:space="preserve">средняя зарплата </w:t>
      </w:r>
      <w:proofErr w:type="spellStart"/>
      <w:r w:rsidR="00A3644B">
        <w:rPr>
          <w:rFonts w:ascii="Times New Roman" w:hAnsi="Times New Roman" w:cs="Times New Roman"/>
          <w:sz w:val="24"/>
          <w:szCs w:val="24"/>
        </w:rPr>
        <w:t>постдока</w:t>
      </w:r>
      <w:proofErr w:type="spellEnd"/>
      <w:r w:rsidR="00A3644B">
        <w:rPr>
          <w:rFonts w:ascii="Times New Roman" w:hAnsi="Times New Roman" w:cs="Times New Roman"/>
          <w:sz w:val="24"/>
          <w:szCs w:val="24"/>
        </w:rPr>
        <w:t xml:space="preserve">, находящегося на испытательном сроке и претендующего на бессрочную должность, в США составляет примерно </w:t>
      </w:r>
      <w:r w:rsidR="00A3644B" w:rsidRPr="00A3644B">
        <w:rPr>
          <w:rFonts w:ascii="Times New Roman" w:hAnsi="Times New Roman" w:cs="Times New Roman"/>
          <w:sz w:val="24"/>
          <w:szCs w:val="24"/>
        </w:rPr>
        <w:t>$</w:t>
      </w:r>
      <w:r w:rsidR="00A3644B">
        <w:rPr>
          <w:rFonts w:ascii="Times New Roman" w:hAnsi="Times New Roman" w:cs="Times New Roman"/>
          <w:sz w:val="24"/>
          <w:szCs w:val="24"/>
        </w:rPr>
        <w:t xml:space="preserve">40 000 в год, в Европе </w:t>
      </w:r>
      <w:r w:rsidR="00475F29">
        <w:rPr>
          <w:rFonts w:ascii="Times New Roman" w:hAnsi="Times New Roman" w:cs="Times New Roman"/>
          <w:sz w:val="24"/>
          <w:szCs w:val="24"/>
        </w:rPr>
        <w:t xml:space="preserve">– </w:t>
      </w:r>
      <w:r w:rsidR="00A3644B">
        <w:rPr>
          <w:rFonts w:ascii="Times New Roman" w:hAnsi="Times New Roman" w:cs="Times New Roman"/>
          <w:sz w:val="24"/>
          <w:szCs w:val="24"/>
        </w:rPr>
        <w:t xml:space="preserve">примерно </w:t>
      </w:r>
      <w:r w:rsidR="00A3644B" w:rsidRPr="00A3644B">
        <w:rPr>
          <w:rFonts w:ascii="Times New Roman" w:hAnsi="Times New Roman" w:cs="Times New Roman"/>
          <w:sz w:val="24"/>
          <w:szCs w:val="24"/>
        </w:rPr>
        <w:t>€2</w:t>
      </w:r>
      <w:r w:rsidR="00A3644B">
        <w:rPr>
          <w:rFonts w:ascii="Times New Roman" w:hAnsi="Times New Roman" w:cs="Times New Roman"/>
          <w:sz w:val="24"/>
          <w:szCs w:val="24"/>
        </w:rPr>
        <w:t> </w:t>
      </w:r>
      <w:r w:rsidR="00A3644B" w:rsidRPr="00A3644B">
        <w:rPr>
          <w:rFonts w:ascii="Times New Roman" w:hAnsi="Times New Roman" w:cs="Times New Roman"/>
          <w:sz w:val="24"/>
          <w:szCs w:val="24"/>
        </w:rPr>
        <w:t xml:space="preserve">500 - </w:t>
      </w:r>
      <w:r w:rsidR="00A3644B">
        <w:rPr>
          <w:rFonts w:ascii="Times New Roman" w:hAnsi="Times New Roman" w:cs="Times New Roman"/>
          <w:sz w:val="24"/>
          <w:szCs w:val="24"/>
        </w:rPr>
        <w:t>€</w:t>
      </w:r>
      <w:r w:rsidR="00A3644B" w:rsidRPr="00A3644B">
        <w:rPr>
          <w:rFonts w:ascii="Times New Roman" w:hAnsi="Times New Roman" w:cs="Times New Roman"/>
          <w:sz w:val="24"/>
          <w:szCs w:val="24"/>
        </w:rPr>
        <w:t>3</w:t>
      </w:r>
      <w:r w:rsidR="00A3644B">
        <w:rPr>
          <w:rFonts w:ascii="Times New Roman" w:hAnsi="Times New Roman" w:cs="Times New Roman"/>
          <w:sz w:val="24"/>
          <w:szCs w:val="24"/>
        </w:rPr>
        <w:t> </w:t>
      </w:r>
      <w:r w:rsidR="00A3644B" w:rsidRPr="00A3644B">
        <w:rPr>
          <w:rFonts w:ascii="Times New Roman" w:hAnsi="Times New Roman" w:cs="Times New Roman"/>
          <w:sz w:val="24"/>
          <w:szCs w:val="24"/>
        </w:rPr>
        <w:t xml:space="preserve">000 </w:t>
      </w:r>
      <w:r w:rsidR="00A3644B">
        <w:rPr>
          <w:rFonts w:ascii="Times New Roman" w:hAnsi="Times New Roman" w:cs="Times New Roman"/>
          <w:sz w:val="24"/>
          <w:szCs w:val="24"/>
        </w:rPr>
        <w:t>в месяц;</w:t>
      </w:r>
      <w:proofErr w:type="gramEnd"/>
    </w:p>
    <w:p w:rsidR="00A3644B" w:rsidRDefault="00A3644B"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372E1">
        <w:rPr>
          <w:rFonts w:ascii="Times New Roman" w:hAnsi="Times New Roman" w:cs="Times New Roman"/>
          <w:sz w:val="24"/>
          <w:szCs w:val="24"/>
        </w:rPr>
        <w:t>компенсация стоимости аренды</w:t>
      </w:r>
      <w:r>
        <w:rPr>
          <w:rFonts w:ascii="Times New Roman" w:hAnsi="Times New Roman" w:cs="Times New Roman"/>
          <w:sz w:val="24"/>
          <w:szCs w:val="24"/>
        </w:rPr>
        <w:t xml:space="preserve"> комфортабельного жилья</w:t>
      </w:r>
      <w:r w:rsidR="003C78D4">
        <w:rPr>
          <w:rStyle w:val="ab"/>
          <w:rFonts w:ascii="Times New Roman" w:hAnsi="Times New Roman" w:cs="Times New Roman"/>
          <w:sz w:val="24"/>
          <w:szCs w:val="24"/>
        </w:rPr>
        <w:footnoteReference w:id="5"/>
      </w:r>
      <w:r w:rsidR="001A7503">
        <w:rPr>
          <w:rFonts w:ascii="Times New Roman" w:hAnsi="Times New Roman" w:cs="Times New Roman"/>
          <w:sz w:val="24"/>
          <w:szCs w:val="24"/>
        </w:rPr>
        <w:t>;</w:t>
      </w:r>
      <w:r w:rsidR="00475F29">
        <w:rPr>
          <w:rFonts w:ascii="Times New Roman" w:hAnsi="Times New Roman" w:cs="Times New Roman"/>
          <w:sz w:val="24"/>
          <w:szCs w:val="24"/>
        </w:rPr>
        <w:t xml:space="preserve"> </w:t>
      </w:r>
      <w:r w:rsidR="00AE5428">
        <w:rPr>
          <w:rFonts w:ascii="Times New Roman" w:hAnsi="Times New Roman" w:cs="Times New Roman"/>
          <w:sz w:val="24"/>
          <w:szCs w:val="24"/>
        </w:rPr>
        <w:t xml:space="preserve">ведущие </w:t>
      </w:r>
      <w:r w:rsidR="00475F29">
        <w:rPr>
          <w:rFonts w:ascii="Times New Roman" w:hAnsi="Times New Roman" w:cs="Times New Roman"/>
          <w:sz w:val="24"/>
          <w:szCs w:val="24"/>
        </w:rPr>
        <w:t>иностранные специалисты, приезжающие в Санкт-Петербург, например, требуют, чтобы им оплачивали жильё стоимостью примерно 100 000 – 150 000 руб. в месяц;</w:t>
      </w:r>
      <w:r w:rsidR="00AE5428">
        <w:rPr>
          <w:rFonts w:ascii="Times New Roman" w:hAnsi="Times New Roman" w:cs="Times New Roman"/>
          <w:sz w:val="24"/>
          <w:szCs w:val="24"/>
        </w:rPr>
        <w:t xml:space="preserve"> для </w:t>
      </w:r>
      <w:proofErr w:type="spellStart"/>
      <w:r w:rsidR="00AE5428">
        <w:rPr>
          <w:rFonts w:ascii="Times New Roman" w:hAnsi="Times New Roman" w:cs="Times New Roman"/>
          <w:sz w:val="24"/>
          <w:szCs w:val="24"/>
        </w:rPr>
        <w:t>постдоков</w:t>
      </w:r>
      <w:proofErr w:type="spellEnd"/>
      <w:r w:rsidR="00AE5428">
        <w:rPr>
          <w:rFonts w:ascii="Times New Roman" w:hAnsi="Times New Roman" w:cs="Times New Roman"/>
          <w:sz w:val="24"/>
          <w:szCs w:val="24"/>
        </w:rPr>
        <w:t xml:space="preserve"> стоимость жилья может быть в 3-4 раза меньше;</w:t>
      </w:r>
    </w:p>
    <w:p w:rsidR="00475F29" w:rsidRDefault="00475F29"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372E1">
        <w:rPr>
          <w:rFonts w:ascii="Times New Roman" w:hAnsi="Times New Roman" w:cs="Times New Roman"/>
          <w:sz w:val="24"/>
          <w:szCs w:val="24"/>
        </w:rPr>
        <w:t xml:space="preserve">компенсация проезда к месту работы иностранного сотрудника и членов его семьи; как правило, предоставляется также компенсация проезда </w:t>
      </w:r>
      <w:r w:rsidR="007B2CE3">
        <w:rPr>
          <w:rFonts w:ascii="Times New Roman" w:hAnsi="Times New Roman" w:cs="Times New Roman"/>
          <w:sz w:val="24"/>
          <w:szCs w:val="24"/>
        </w:rPr>
        <w:t xml:space="preserve">для иностранного сотрудника и членов его семьи </w:t>
      </w:r>
      <w:r w:rsidR="00B372E1">
        <w:rPr>
          <w:rFonts w:ascii="Times New Roman" w:hAnsi="Times New Roman" w:cs="Times New Roman"/>
          <w:sz w:val="24"/>
          <w:szCs w:val="24"/>
        </w:rPr>
        <w:t>в страну, в которой постоянно проживает иностранный сотрудник, и обратно один раз в год во время отпуска</w:t>
      </w:r>
      <w:r w:rsidR="007B2CE3">
        <w:rPr>
          <w:rFonts w:ascii="Times New Roman" w:hAnsi="Times New Roman" w:cs="Times New Roman"/>
          <w:sz w:val="24"/>
          <w:szCs w:val="24"/>
        </w:rPr>
        <w:t>;</w:t>
      </w:r>
      <w:r w:rsidR="00B372E1">
        <w:rPr>
          <w:rFonts w:ascii="Times New Roman" w:hAnsi="Times New Roman" w:cs="Times New Roman"/>
          <w:sz w:val="24"/>
          <w:szCs w:val="24"/>
        </w:rPr>
        <w:t xml:space="preserve"> затраты </w:t>
      </w:r>
      <w:r w:rsidR="007B2CE3">
        <w:rPr>
          <w:rFonts w:ascii="Times New Roman" w:hAnsi="Times New Roman" w:cs="Times New Roman"/>
          <w:sz w:val="24"/>
          <w:szCs w:val="24"/>
        </w:rPr>
        <w:t xml:space="preserve">на компенсацию транспортных расходов </w:t>
      </w:r>
      <w:r w:rsidR="00B372E1">
        <w:rPr>
          <w:rFonts w:ascii="Times New Roman" w:hAnsi="Times New Roman" w:cs="Times New Roman"/>
          <w:sz w:val="24"/>
          <w:szCs w:val="24"/>
        </w:rPr>
        <w:t>могут составлять в общем 150 000 – 250 000 руб., в зависимости от страны проживания и количества людей;</w:t>
      </w:r>
    </w:p>
    <w:p w:rsidR="008E352B" w:rsidRDefault="002E699F"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w:t>
      </w:r>
      <w:r w:rsidR="008E352B">
        <w:rPr>
          <w:rFonts w:ascii="Times New Roman" w:hAnsi="Times New Roman" w:cs="Times New Roman"/>
          <w:sz w:val="24"/>
          <w:szCs w:val="24"/>
        </w:rPr>
        <w:t xml:space="preserve"> компенсационный пакет </w:t>
      </w:r>
      <w:r>
        <w:rPr>
          <w:rFonts w:ascii="Times New Roman" w:hAnsi="Times New Roman" w:cs="Times New Roman"/>
          <w:sz w:val="24"/>
          <w:szCs w:val="24"/>
        </w:rPr>
        <w:t xml:space="preserve">могут </w:t>
      </w:r>
      <w:r w:rsidR="008E352B">
        <w:rPr>
          <w:rFonts w:ascii="Times New Roman" w:hAnsi="Times New Roman" w:cs="Times New Roman"/>
          <w:sz w:val="24"/>
          <w:szCs w:val="24"/>
        </w:rPr>
        <w:t>включат</w:t>
      </w:r>
      <w:r>
        <w:rPr>
          <w:rFonts w:ascii="Times New Roman" w:hAnsi="Times New Roman" w:cs="Times New Roman"/>
          <w:sz w:val="24"/>
          <w:szCs w:val="24"/>
        </w:rPr>
        <w:t>ь</w:t>
      </w:r>
      <w:r w:rsidR="008E352B">
        <w:rPr>
          <w:rFonts w:ascii="Times New Roman" w:hAnsi="Times New Roman" w:cs="Times New Roman"/>
          <w:sz w:val="24"/>
          <w:szCs w:val="24"/>
        </w:rPr>
        <w:t xml:space="preserve">ся </w:t>
      </w:r>
      <w:r>
        <w:rPr>
          <w:rFonts w:ascii="Times New Roman" w:hAnsi="Times New Roman" w:cs="Times New Roman"/>
          <w:sz w:val="24"/>
          <w:szCs w:val="24"/>
        </w:rPr>
        <w:t xml:space="preserve">и </w:t>
      </w:r>
      <w:r w:rsidR="006754E4">
        <w:rPr>
          <w:rFonts w:ascii="Times New Roman" w:hAnsi="Times New Roman" w:cs="Times New Roman"/>
          <w:sz w:val="24"/>
          <w:szCs w:val="24"/>
        </w:rPr>
        <w:t>так называемые подъёмные деньги</w:t>
      </w:r>
      <w:r w:rsidR="00716013">
        <w:rPr>
          <w:rStyle w:val="ab"/>
          <w:rFonts w:ascii="Times New Roman" w:hAnsi="Times New Roman" w:cs="Times New Roman"/>
          <w:sz w:val="24"/>
          <w:szCs w:val="24"/>
        </w:rPr>
        <w:footnoteReference w:id="6"/>
      </w:r>
      <w:r w:rsidR="006754E4">
        <w:rPr>
          <w:rFonts w:ascii="Times New Roman" w:hAnsi="Times New Roman" w:cs="Times New Roman"/>
          <w:sz w:val="24"/>
          <w:szCs w:val="24"/>
        </w:rPr>
        <w:t xml:space="preserve">. Кроме упомянутой выше компенсации проезда к новому месту работы иностранного сотрудника и членов его семьи, </w:t>
      </w:r>
      <w:r w:rsidR="0069515D">
        <w:rPr>
          <w:rFonts w:ascii="Times New Roman" w:hAnsi="Times New Roman" w:cs="Times New Roman"/>
          <w:sz w:val="24"/>
          <w:szCs w:val="24"/>
        </w:rPr>
        <w:t>вуз может</w:t>
      </w:r>
      <w:r w:rsidR="006754E4">
        <w:rPr>
          <w:rFonts w:ascii="Times New Roman" w:hAnsi="Times New Roman" w:cs="Times New Roman"/>
          <w:sz w:val="24"/>
          <w:szCs w:val="24"/>
        </w:rPr>
        <w:t xml:space="preserve"> оплатить провоз имущества, услуги </w:t>
      </w:r>
      <w:proofErr w:type="spellStart"/>
      <w:r w:rsidR="006754E4">
        <w:rPr>
          <w:rFonts w:ascii="Times New Roman" w:hAnsi="Times New Roman" w:cs="Times New Roman"/>
          <w:sz w:val="24"/>
          <w:szCs w:val="24"/>
        </w:rPr>
        <w:t>мувинговой</w:t>
      </w:r>
      <w:proofErr w:type="spellEnd"/>
      <w:r w:rsidR="006754E4">
        <w:rPr>
          <w:rFonts w:ascii="Times New Roman" w:hAnsi="Times New Roman" w:cs="Times New Roman"/>
          <w:sz w:val="24"/>
          <w:szCs w:val="24"/>
        </w:rPr>
        <w:t xml:space="preserve"> компании, а также расходы по обустройству на новом месте жительства</w:t>
      </w:r>
      <w:r w:rsidR="009853CC">
        <w:rPr>
          <w:rFonts w:ascii="Times New Roman" w:hAnsi="Times New Roman" w:cs="Times New Roman"/>
          <w:sz w:val="24"/>
          <w:szCs w:val="24"/>
        </w:rPr>
        <w:t>. П</w:t>
      </w:r>
      <w:r w:rsidR="006754E4">
        <w:rPr>
          <w:rFonts w:ascii="Times New Roman" w:hAnsi="Times New Roman" w:cs="Times New Roman"/>
          <w:sz w:val="24"/>
          <w:szCs w:val="24"/>
        </w:rPr>
        <w:t xml:space="preserve">оследние могут включать стоимость </w:t>
      </w:r>
      <w:r w:rsidR="009853CC">
        <w:rPr>
          <w:rFonts w:ascii="Times New Roman" w:hAnsi="Times New Roman" w:cs="Times New Roman"/>
          <w:sz w:val="24"/>
          <w:szCs w:val="24"/>
        </w:rPr>
        <w:t>приобретаемой мебели и</w:t>
      </w:r>
      <w:r w:rsidR="006754E4">
        <w:rPr>
          <w:rFonts w:ascii="Times New Roman" w:hAnsi="Times New Roman" w:cs="Times New Roman"/>
          <w:sz w:val="24"/>
          <w:szCs w:val="24"/>
        </w:rPr>
        <w:t xml:space="preserve"> бытовой техники</w:t>
      </w:r>
      <w:r w:rsidR="009853CC">
        <w:rPr>
          <w:rFonts w:ascii="Times New Roman" w:hAnsi="Times New Roman" w:cs="Times New Roman"/>
          <w:sz w:val="24"/>
          <w:szCs w:val="24"/>
        </w:rPr>
        <w:t>, месячный залоговый взнос арендодателю жилого помещения и т.п.</w:t>
      </w:r>
    </w:p>
    <w:p w:rsidR="00972DAB" w:rsidRDefault="00AE5428"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Иностранный сотрудник может потребовать выплачивать ему компенсацию для уплаты </w:t>
      </w:r>
      <w:r w:rsidR="00DC7288">
        <w:rPr>
          <w:rFonts w:ascii="Times New Roman" w:hAnsi="Times New Roman" w:cs="Times New Roman"/>
          <w:sz w:val="24"/>
          <w:szCs w:val="24"/>
        </w:rPr>
        <w:t>страховых взносов в пенсионный фонд в своей стране, поскольку, несмотря на то, что университет</w:t>
      </w:r>
      <w:r>
        <w:rPr>
          <w:rFonts w:ascii="Times New Roman" w:hAnsi="Times New Roman" w:cs="Times New Roman"/>
          <w:sz w:val="24"/>
          <w:szCs w:val="24"/>
        </w:rPr>
        <w:t xml:space="preserve"> </w:t>
      </w:r>
      <w:r w:rsidR="00DC7288">
        <w:rPr>
          <w:rFonts w:ascii="Times New Roman" w:hAnsi="Times New Roman" w:cs="Times New Roman"/>
          <w:sz w:val="24"/>
          <w:szCs w:val="24"/>
        </w:rPr>
        <w:t xml:space="preserve">осуществляет выплаты в </w:t>
      </w:r>
      <w:r w:rsidR="009349AE">
        <w:rPr>
          <w:rFonts w:ascii="Times New Roman" w:hAnsi="Times New Roman" w:cs="Times New Roman"/>
          <w:sz w:val="24"/>
          <w:szCs w:val="24"/>
        </w:rPr>
        <w:t xml:space="preserve">российский </w:t>
      </w:r>
      <w:r w:rsidR="00DC7288">
        <w:rPr>
          <w:rFonts w:ascii="Times New Roman" w:hAnsi="Times New Roman" w:cs="Times New Roman"/>
          <w:sz w:val="24"/>
          <w:szCs w:val="24"/>
        </w:rPr>
        <w:t xml:space="preserve">пенсионный фонд </w:t>
      </w:r>
      <w:r w:rsidR="00036AD8">
        <w:rPr>
          <w:rFonts w:ascii="Times New Roman" w:hAnsi="Times New Roman" w:cs="Times New Roman"/>
          <w:sz w:val="24"/>
          <w:szCs w:val="24"/>
        </w:rPr>
        <w:t xml:space="preserve">(в составе страховых взносов) </w:t>
      </w:r>
      <w:r w:rsidR="00DC7288">
        <w:rPr>
          <w:rFonts w:ascii="Times New Roman" w:hAnsi="Times New Roman" w:cs="Times New Roman"/>
          <w:sz w:val="24"/>
          <w:szCs w:val="24"/>
        </w:rPr>
        <w:t xml:space="preserve">со всех денежных выплат иностранному специалисту, получать пенсию в своей стране из России </w:t>
      </w:r>
      <w:r w:rsidR="00DC7288" w:rsidRPr="00F565FD">
        <w:rPr>
          <w:rFonts w:ascii="Times New Roman" w:hAnsi="Times New Roman" w:cs="Times New Roman"/>
          <w:sz w:val="24"/>
          <w:szCs w:val="24"/>
        </w:rPr>
        <w:t>он не сможет</w:t>
      </w:r>
      <w:r w:rsidR="00DC7288">
        <w:rPr>
          <w:rFonts w:ascii="Times New Roman" w:hAnsi="Times New Roman" w:cs="Times New Roman"/>
          <w:sz w:val="24"/>
          <w:szCs w:val="24"/>
        </w:rPr>
        <w:t xml:space="preserve">. Таким образом, к затратам университета на иностранного специалиста необходимо отнести ещё </w:t>
      </w:r>
      <w:r w:rsidR="00716013">
        <w:rPr>
          <w:rFonts w:ascii="Times New Roman" w:hAnsi="Times New Roman" w:cs="Times New Roman"/>
          <w:sz w:val="24"/>
          <w:szCs w:val="24"/>
        </w:rPr>
        <w:t xml:space="preserve">и страховые взносы </w:t>
      </w:r>
      <w:r w:rsidR="00DC7288">
        <w:rPr>
          <w:rFonts w:ascii="Times New Roman" w:hAnsi="Times New Roman" w:cs="Times New Roman"/>
          <w:sz w:val="24"/>
          <w:szCs w:val="24"/>
        </w:rPr>
        <w:t>(30,2% от всех выплат, полученных иностранным сотрудником) и компенсацию на уплату страховых взносов в стране иностранного сотрудника, если университет согласится</w:t>
      </w:r>
      <w:r w:rsidR="00972DAB">
        <w:rPr>
          <w:rFonts w:ascii="Times New Roman" w:hAnsi="Times New Roman" w:cs="Times New Roman"/>
          <w:sz w:val="24"/>
          <w:szCs w:val="24"/>
        </w:rPr>
        <w:t xml:space="preserve"> выплачивать такую компенсацию.</w:t>
      </w:r>
    </w:p>
    <w:p w:rsidR="00CC3EE9" w:rsidRPr="00CC3EE9" w:rsidRDefault="0053781A" w:rsidP="00A8354A">
      <w:pPr>
        <w:spacing w:after="0" w:line="36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При этом следует </w:t>
      </w:r>
      <w:r w:rsidR="000C01B9">
        <w:rPr>
          <w:rFonts w:ascii="Times New Roman" w:hAnsi="Times New Roman" w:cs="Times New Roman"/>
          <w:sz w:val="24"/>
          <w:szCs w:val="24"/>
        </w:rPr>
        <w:t>иметь в виду, что если иностранный специалист</w:t>
      </w:r>
      <w:r w:rsidR="00CC3EE9">
        <w:rPr>
          <w:rFonts w:ascii="Times New Roman" w:hAnsi="Times New Roman" w:cs="Times New Roman"/>
          <w:sz w:val="24"/>
          <w:szCs w:val="24"/>
        </w:rPr>
        <w:t xml:space="preserve"> находился </w:t>
      </w:r>
      <w:r w:rsidR="00CC3EE9" w:rsidRPr="00CC3EE9">
        <w:rPr>
          <w:rFonts w:ascii="Times New Roman" w:hAnsi="Times New Roman" w:cs="Times New Roman"/>
          <w:sz w:val="24"/>
          <w:szCs w:val="24"/>
        </w:rPr>
        <w:t>на территории РФ более 183 дней в течение 12 месяцев, следующих друг за другом, он считается резидентом РФ</w:t>
      </w:r>
      <w:r w:rsidR="00CC3EE9">
        <w:rPr>
          <w:rFonts w:ascii="Times New Roman" w:hAnsi="Times New Roman" w:cs="Times New Roman"/>
          <w:sz w:val="24"/>
          <w:szCs w:val="24"/>
        </w:rPr>
        <w:t xml:space="preserve"> и ставка налога (на доходы физических лиц) для него составляет 13%</w:t>
      </w:r>
      <w:r w:rsidR="00CC3EE9" w:rsidRPr="00CC3EE9">
        <w:rPr>
          <w:rFonts w:ascii="Times New Roman" w:hAnsi="Times New Roman" w:cs="Times New Roman"/>
          <w:sz w:val="24"/>
          <w:szCs w:val="24"/>
        </w:rPr>
        <w:t>,</w:t>
      </w:r>
      <w:r w:rsidR="00CC3EE9">
        <w:rPr>
          <w:rFonts w:ascii="Times New Roman" w:hAnsi="Times New Roman" w:cs="Times New Roman"/>
          <w:sz w:val="24"/>
          <w:szCs w:val="24"/>
        </w:rPr>
        <w:t xml:space="preserve"> в противном случае он считается нерезидентом и ставка налога для него составляет 30%.</w:t>
      </w:r>
      <w:r w:rsidR="00972DAB">
        <w:rPr>
          <w:rFonts w:ascii="Times New Roman" w:hAnsi="Times New Roman" w:cs="Times New Roman"/>
          <w:sz w:val="24"/>
          <w:szCs w:val="24"/>
        </w:rPr>
        <w:t xml:space="preserve"> </w:t>
      </w:r>
      <w:r w:rsidR="00CC3EE9">
        <w:rPr>
          <w:rFonts w:ascii="Times New Roman" w:hAnsi="Times New Roman" w:cs="Times New Roman"/>
          <w:sz w:val="24"/>
          <w:szCs w:val="24"/>
        </w:rPr>
        <w:t xml:space="preserve">Однако </w:t>
      </w:r>
      <w:r w:rsidR="000C01B9">
        <w:rPr>
          <w:rFonts w:ascii="Times New Roman" w:hAnsi="Times New Roman" w:cs="Times New Roman"/>
          <w:sz w:val="24"/>
          <w:szCs w:val="24"/>
        </w:rPr>
        <w:t>в отношении физических лиц, о</w:t>
      </w:r>
      <w:r w:rsidR="000C01B9">
        <w:rPr>
          <w:rFonts w:ascii="Times New Roman" w:eastAsia="Times New Roman" w:hAnsi="Times New Roman" w:cs="Times New Roman"/>
          <w:sz w:val="24"/>
          <w:szCs w:val="24"/>
          <w:lang w:eastAsia="ru-RU"/>
        </w:rPr>
        <w:t>существляющих</w:t>
      </w:r>
      <w:r w:rsidR="000C01B9" w:rsidRPr="000C01B9">
        <w:rPr>
          <w:rFonts w:ascii="Times New Roman" w:eastAsia="Times New Roman" w:hAnsi="Times New Roman" w:cs="Times New Roman"/>
          <w:sz w:val="24"/>
          <w:szCs w:val="24"/>
          <w:lang w:eastAsia="ru-RU"/>
        </w:rPr>
        <w:t xml:space="preserve"> трудов</w:t>
      </w:r>
      <w:r w:rsidR="000C01B9">
        <w:rPr>
          <w:rFonts w:ascii="Times New Roman" w:eastAsia="Times New Roman" w:hAnsi="Times New Roman" w:cs="Times New Roman"/>
          <w:sz w:val="24"/>
          <w:szCs w:val="24"/>
          <w:lang w:eastAsia="ru-RU"/>
        </w:rPr>
        <w:t>ую</w:t>
      </w:r>
      <w:proofErr w:type="gramEnd"/>
      <w:r w:rsidR="000C01B9" w:rsidRPr="000C01B9">
        <w:rPr>
          <w:rFonts w:ascii="Times New Roman" w:eastAsia="Times New Roman" w:hAnsi="Times New Roman" w:cs="Times New Roman"/>
          <w:sz w:val="24"/>
          <w:szCs w:val="24"/>
          <w:lang w:eastAsia="ru-RU"/>
        </w:rPr>
        <w:t xml:space="preserve"> деятельност</w:t>
      </w:r>
      <w:r w:rsidR="000C01B9">
        <w:rPr>
          <w:rFonts w:ascii="Times New Roman" w:eastAsia="Times New Roman" w:hAnsi="Times New Roman" w:cs="Times New Roman"/>
          <w:sz w:val="24"/>
          <w:szCs w:val="24"/>
          <w:lang w:eastAsia="ru-RU"/>
        </w:rPr>
        <w:t>ь</w:t>
      </w:r>
      <w:r w:rsidR="000C01B9" w:rsidRPr="000C01B9">
        <w:rPr>
          <w:rFonts w:ascii="Times New Roman" w:eastAsia="Times New Roman" w:hAnsi="Times New Roman" w:cs="Times New Roman"/>
          <w:sz w:val="24"/>
          <w:szCs w:val="24"/>
          <w:lang w:eastAsia="ru-RU"/>
        </w:rPr>
        <w:t xml:space="preserve"> в качестве высококвалифицированного специалиста в соответствии с Федеральным </w:t>
      </w:r>
      <w:r w:rsidR="000C01B9">
        <w:rPr>
          <w:rFonts w:ascii="Times New Roman" w:eastAsia="Times New Roman" w:hAnsi="Times New Roman" w:cs="Times New Roman"/>
          <w:sz w:val="24"/>
          <w:szCs w:val="24"/>
          <w:lang w:eastAsia="ru-RU"/>
        </w:rPr>
        <w:t xml:space="preserve">законом </w:t>
      </w:r>
      <w:r w:rsidR="000C01B9" w:rsidRPr="000C01B9">
        <w:rPr>
          <w:rFonts w:ascii="Times New Roman" w:eastAsia="Times New Roman" w:hAnsi="Times New Roman" w:cs="Times New Roman"/>
          <w:sz w:val="24"/>
          <w:szCs w:val="24"/>
          <w:lang w:eastAsia="ru-RU"/>
        </w:rPr>
        <w:t>от 25 июля 2002 года N 115-ФЗ "О правовом положении иностранных граждан в Российской Федерации", налоговая став</w:t>
      </w:r>
      <w:r w:rsidR="00CC3EE9">
        <w:rPr>
          <w:rFonts w:ascii="Times New Roman" w:eastAsia="Times New Roman" w:hAnsi="Times New Roman" w:cs="Times New Roman"/>
          <w:sz w:val="24"/>
          <w:szCs w:val="24"/>
          <w:lang w:eastAsia="ru-RU"/>
        </w:rPr>
        <w:t>ка устанавливается в размере 13% (</w:t>
      </w:r>
      <w:r w:rsidR="00CC3EE9">
        <w:rPr>
          <w:rFonts w:ascii="Times New Roman" w:hAnsi="Times New Roman" w:cs="Times New Roman"/>
          <w:sz w:val="24"/>
          <w:szCs w:val="24"/>
        </w:rPr>
        <w:t>п. 3 ст. 224 Налогового Кодекса РФ</w:t>
      </w:r>
      <w:r w:rsidR="00CC3EE9">
        <w:rPr>
          <w:rFonts w:ascii="Times New Roman" w:eastAsia="Times New Roman" w:hAnsi="Times New Roman" w:cs="Times New Roman"/>
          <w:sz w:val="24"/>
          <w:szCs w:val="24"/>
          <w:lang w:eastAsia="ru-RU"/>
        </w:rPr>
        <w:t>)</w:t>
      </w:r>
      <w:r w:rsidR="000C01B9" w:rsidRPr="000C01B9">
        <w:rPr>
          <w:rFonts w:ascii="Times New Roman" w:eastAsia="Times New Roman" w:hAnsi="Times New Roman" w:cs="Times New Roman"/>
          <w:sz w:val="24"/>
          <w:szCs w:val="24"/>
          <w:lang w:eastAsia="ru-RU"/>
        </w:rPr>
        <w:t>;</w:t>
      </w:r>
      <w:r w:rsidR="00CC3EE9">
        <w:rPr>
          <w:rFonts w:ascii="Times New Roman" w:eastAsia="Times New Roman" w:hAnsi="Times New Roman" w:cs="Times New Roman"/>
          <w:sz w:val="24"/>
          <w:szCs w:val="24"/>
          <w:lang w:eastAsia="ru-RU"/>
        </w:rPr>
        <w:t xml:space="preserve"> кроме этого </w:t>
      </w:r>
      <w:r w:rsidR="00CC3EE9" w:rsidRPr="00CC3EE9">
        <w:rPr>
          <w:rFonts w:ascii="Times New Roman" w:hAnsi="Times New Roman" w:cs="Times New Roman"/>
          <w:color w:val="000000"/>
          <w:sz w:val="24"/>
          <w:szCs w:val="24"/>
        </w:rPr>
        <w:t>выплаты в пользу работающих на территории РФ</w:t>
      </w:r>
      <w:r w:rsidR="00CC3EE9">
        <w:rPr>
          <w:rFonts w:ascii="Times New Roman" w:hAnsi="Times New Roman" w:cs="Times New Roman"/>
          <w:color w:val="000000"/>
          <w:sz w:val="24"/>
          <w:szCs w:val="24"/>
        </w:rPr>
        <w:t xml:space="preserve"> </w:t>
      </w:r>
      <w:r w:rsidR="00CC3EE9" w:rsidRPr="00CC3EE9">
        <w:rPr>
          <w:rFonts w:ascii="Times New Roman" w:hAnsi="Times New Roman" w:cs="Times New Roman"/>
          <w:color w:val="000000"/>
          <w:sz w:val="24"/>
          <w:szCs w:val="24"/>
        </w:rPr>
        <w:t xml:space="preserve">высококвалифицированных специалистов не подлежат обложению страховыми взносами, а облагаются только взносами от несчастных случаев на производстве и профзаболеваний </w:t>
      </w:r>
      <w:r w:rsidR="00972DAB">
        <w:rPr>
          <w:rFonts w:ascii="Times New Roman" w:hAnsi="Times New Roman" w:cs="Times New Roman"/>
          <w:color w:val="000000"/>
          <w:sz w:val="24"/>
          <w:szCs w:val="24"/>
        </w:rPr>
        <w:t>в размере</w:t>
      </w:r>
      <w:r w:rsidR="00CC3EE9" w:rsidRPr="00CC3EE9">
        <w:rPr>
          <w:rFonts w:ascii="Times New Roman" w:hAnsi="Times New Roman" w:cs="Times New Roman"/>
          <w:color w:val="000000"/>
          <w:sz w:val="24"/>
          <w:szCs w:val="24"/>
        </w:rPr>
        <w:t xml:space="preserve"> 0,2%</w:t>
      </w:r>
      <w:r w:rsidR="00972DAB">
        <w:rPr>
          <w:rFonts w:ascii="Times New Roman" w:hAnsi="Times New Roman" w:cs="Times New Roman"/>
          <w:color w:val="000000"/>
          <w:sz w:val="24"/>
          <w:szCs w:val="24"/>
        </w:rPr>
        <w:t>.</w:t>
      </w:r>
    </w:p>
    <w:p w:rsidR="00F565FD" w:rsidRDefault="00DC7288" w:rsidP="00A8354A">
      <w:pPr>
        <w:spacing w:after="0" w:line="360" w:lineRule="auto"/>
        <w:ind w:firstLine="708"/>
        <w:jc w:val="both"/>
        <w:rPr>
          <w:rFonts w:ascii="Times New Roman" w:hAnsi="Times New Roman" w:cs="Times New Roman"/>
          <w:color w:val="FF0000"/>
          <w:sz w:val="24"/>
          <w:szCs w:val="24"/>
        </w:rPr>
      </w:pPr>
      <w:r w:rsidRPr="00F565FD">
        <w:rPr>
          <w:rFonts w:ascii="Times New Roman" w:hAnsi="Times New Roman" w:cs="Times New Roman"/>
          <w:sz w:val="24"/>
          <w:szCs w:val="24"/>
        </w:rPr>
        <w:t>Медицинскую страховку</w:t>
      </w:r>
      <w:r>
        <w:rPr>
          <w:rFonts w:ascii="Times New Roman" w:hAnsi="Times New Roman" w:cs="Times New Roman"/>
          <w:sz w:val="24"/>
          <w:szCs w:val="24"/>
        </w:rPr>
        <w:t xml:space="preserve"> иностранным сотрудникам</w:t>
      </w:r>
      <w:r w:rsidR="009349AE">
        <w:rPr>
          <w:rFonts w:ascii="Times New Roman" w:hAnsi="Times New Roman" w:cs="Times New Roman"/>
          <w:sz w:val="24"/>
          <w:szCs w:val="24"/>
        </w:rPr>
        <w:t xml:space="preserve">, работающим в России, как правило, рекомендуют </w:t>
      </w:r>
      <w:r>
        <w:rPr>
          <w:rFonts w:ascii="Times New Roman" w:hAnsi="Times New Roman" w:cs="Times New Roman"/>
          <w:sz w:val="24"/>
          <w:szCs w:val="24"/>
        </w:rPr>
        <w:t>приобретать в своей стране за свой счёт</w:t>
      </w:r>
      <w:r w:rsidR="00F565FD">
        <w:rPr>
          <w:rFonts w:ascii="Times New Roman" w:hAnsi="Times New Roman" w:cs="Times New Roman"/>
          <w:sz w:val="24"/>
          <w:szCs w:val="24"/>
        </w:rPr>
        <w:t xml:space="preserve">. </w:t>
      </w:r>
      <w:proofErr w:type="gramStart"/>
      <w:r w:rsidR="00F565FD">
        <w:rPr>
          <w:rFonts w:ascii="Times New Roman" w:hAnsi="Times New Roman" w:cs="Times New Roman"/>
          <w:sz w:val="24"/>
          <w:szCs w:val="24"/>
        </w:rPr>
        <w:t xml:space="preserve">Следует обратить внимание на следующую практику в </w:t>
      </w:r>
      <w:r w:rsidR="009349AE">
        <w:rPr>
          <w:rFonts w:ascii="Times New Roman" w:hAnsi="Times New Roman" w:cs="Times New Roman"/>
          <w:sz w:val="24"/>
          <w:szCs w:val="24"/>
        </w:rPr>
        <w:t>ведущих зарубежных вузах</w:t>
      </w:r>
      <w:r w:rsidR="00F565FD">
        <w:rPr>
          <w:rFonts w:ascii="Times New Roman" w:hAnsi="Times New Roman" w:cs="Times New Roman"/>
          <w:sz w:val="24"/>
          <w:szCs w:val="24"/>
        </w:rPr>
        <w:t xml:space="preserve">: в </w:t>
      </w:r>
      <w:r w:rsidR="006849A1">
        <w:rPr>
          <w:rFonts w:ascii="Times New Roman" w:hAnsi="Times New Roman" w:cs="Times New Roman"/>
          <w:sz w:val="24"/>
          <w:szCs w:val="24"/>
        </w:rPr>
        <w:t>них</w:t>
      </w:r>
      <w:r w:rsidR="00F565FD">
        <w:rPr>
          <w:rFonts w:ascii="Times New Roman" w:hAnsi="Times New Roman" w:cs="Times New Roman"/>
          <w:sz w:val="24"/>
          <w:szCs w:val="24"/>
        </w:rPr>
        <w:t xml:space="preserve"> </w:t>
      </w:r>
      <w:r w:rsidR="009349AE">
        <w:rPr>
          <w:rFonts w:ascii="Times New Roman" w:hAnsi="Times New Roman" w:cs="Times New Roman"/>
          <w:sz w:val="24"/>
          <w:szCs w:val="24"/>
        </w:rPr>
        <w:t xml:space="preserve">часто существует </w:t>
      </w:r>
      <w:r w:rsidR="00F565FD">
        <w:rPr>
          <w:rFonts w:ascii="Times New Roman" w:hAnsi="Times New Roman" w:cs="Times New Roman"/>
          <w:sz w:val="24"/>
          <w:szCs w:val="24"/>
        </w:rPr>
        <w:t xml:space="preserve">требование заключать </w:t>
      </w:r>
      <w:r w:rsidR="009349AE">
        <w:rPr>
          <w:rFonts w:ascii="Times New Roman" w:hAnsi="Times New Roman" w:cs="Times New Roman"/>
          <w:sz w:val="24"/>
          <w:szCs w:val="24"/>
        </w:rPr>
        <w:t>дополнительн</w:t>
      </w:r>
      <w:r w:rsidR="00F565FD">
        <w:rPr>
          <w:rFonts w:ascii="Times New Roman" w:hAnsi="Times New Roman" w:cs="Times New Roman"/>
          <w:sz w:val="24"/>
          <w:szCs w:val="24"/>
        </w:rPr>
        <w:t>ый договор медицинского страхования</w:t>
      </w:r>
      <w:r w:rsidR="009349AE">
        <w:rPr>
          <w:rFonts w:ascii="Times New Roman" w:hAnsi="Times New Roman" w:cs="Times New Roman"/>
          <w:sz w:val="24"/>
          <w:szCs w:val="24"/>
        </w:rPr>
        <w:t>, т.е</w:t>
      </w:r>
      <w:r w:rsidR="0001708C">
        <w:rPr>
          <w:rFonts w:ascii="Times New Roman" w:hAnsi="Times New Roman" w:cs="Times New Roman"/>
          <w:sz w:val="24"/>
          <w:szCs w:val="24"/>
        </w:rPr>
        <w:t>.</w:t>
      </w:r>
      <w:r w:rsidR="009349AE">
        <w:rPr>
          <w:rFonts w:ascii="Times New Roman" w:hAnsi="Times New Roman" w:cs="Times New Roman"/>
          <w:sz w:val="24"/>
          <w:szCs w:val="24"/>
        </w:rPr>
        <w:t xml:space="preserve"> независимо от уже имеющегося страхового полиса, </w:t>
      </w:r>
      <w:r w:rsidR="006849A1">
        <w:rPr>
          <w:rFonts w:ascii="Times New Roman" w:hAnsi="Times New Roman" w:cs="Times New Roman"/>
          <w:sz w:val="24"/>
          <w:szCs w:val="24"/>
        </w:rPr>
        <w:t>все сотрудники</w:t>
      </w:r>
      <w:r w:rsidR="0001708C">
        <w:rPr>
          <w:rFonts w:ascii="Times New Roman" w:hAnsi="Times New Roman" w:cs="Times New Roman"/>
          <w:sz w:val="24"/>
          <w:szCs w:val="24"/>
        </w:rPr>
        <w:t>,</w:t>
      </w:r>
      <w:r w:rsidR="00E608D1">
        <w:rPr>
          <w:rFonts w:ascii="Times New Roman" w:hAnsi="Times New Roman" w:cs="Times New Roman"/>
          <w:sz w:val="24"/>
          <w:szCs w:val="24"/>
        </w:rPr>
        <w:t xml:space="preserve"> в том числе иностранны</w:t>
      </w:r>
      <w:r w:rsidR="006849A1">
        <w:rPr>
          <w:rFonts w:ascii="Times New Roman" w:hAnsi="Times New Roman" w:cs="Times New Roman"/>
          <w:sz w:val="24"/>
          <w:szCs w:val="24"/>
        </w:rPr>
        <w:t>е</w:t>
      </w:r>
      <w:r w:rsidR="0001708C">
        <w:rPr>
          <w:rFonts w:ascii="Times New Roman" w:hAnsi="Times New Roman" w:cs="Times New Roman"/>
          <w:sz w:val="24"/>
          <w:szCs w:val="24"/>
        </w:rPr>
        <w:t>,</w:t>
      </w:r>
      <w:r w:rsidR="00E608D1">
        <w:rPr>
          <w:rFonts w:ascii="Times New Roman" w:hAnsi="Times New Roman" w:cs="Times New Roman"/>
          <w:sz w:val="24"/>
          <w:szCs w:val="24"/>
        </w:rPr>
        <w:t xml:space="preserve"> </w:t>
      </w:r>
      <w:r w:rsidR="006849A1">
        <w:rPr>
          <w:rFonts w:ascii="Times New Roman" w:hAnsi="Times New Roman" w:cs="Times New Roman"/>
          <w:sz w:val="24"/>
          <w:szCs w:val="24"/>
        </w:rPr>
        <w:t xml:space="preserve">должны получить </w:t>
      </w:r>
      <w:r w:rsidR="006849A1">
        <w:rPr>
          <w:rFonts w:ascii="Times New Roman" w:hAnsi="Times New Roman" w:cs="Times New Roman"/>
          <w:sz w:val="24"/>
          <w:szCs w:val="24"/>
        </w:rPr>
        <w:lastRenderedPageBreak/>
        <w:t xml:space="preserve">дополнительный </w:t>
      </w:r>
      <w:r w:rsidR="009349AE">
        <w:rPr>
          <w:rFonts w:ascii="Times New Roman" w:hAnsi="Times New Roman" w:cs="Times New Roman"/>
          <w:sz w:val="24"/>
          <w:szCs w:val="24"/>
        </w:rPr>
        <w:t>медицинск</w:t>
      </w:r>
      <w:r w:rsidR="006849A1">
        <w:rPr>
          <w:rFonts w:ascii="Times New Roman" w:hAnsi="Times New Roman" w:cs="Times New Roman"/>
          <w:sz w:val="24"/>
          <w:szCs w:val="24"/>
        </w:rPr>
        <w:t>ий полис</w:t>
      </w:r>
      <w:r w:rsidR="009349AE">
        <w:rPr>
          <w:rFonts w:ascii="Times New Roman" w:hAnsi="Times New Roman" w:cs="Times New Roman"/>
          <w:sz w:val="24"/>
          <w:szCs w:val="24"/>
        </w:rPr>
        <w:t xml:space="preserve"> за счёт </w:t>
      </w:r>
      <w:r w:rsidR="006849A1">
        <w:rPr>
          <w:rFonts w:ascii="Times New Roman" w:hAnsi="Times New Roman" w:cs="Times New Roman"/>
          <w:sz w:val="24"/>
          <w:szCs w:val="24"/>
        </w:rPr>
        <w:t>своих</w:t>
      </w:r>
      <w:r w:rsidR="00E608D1">
        <w:rPr>
          <w:rFonts w:ascii="Times New Roman" w:hAnsi="Times New Roman" w:cs="Times New Roman"/>
          <w:sz w:val="24"/>
          <w:szCs w:val="24"/>
        </w:rPr>
        <w:t xml:space="preserve"> </w:t>
      </w:r>
      <w:r w:rsidR="009349AE">
        <w:rPr>
          <w:rFonts w:ascii="Times New Roman" w:hAnsi="Times New Roman" w:cs="Times New Roman"/>
          <w:sz w:val="24"/>
          <w:szCs w:val="24"/>
        </w:rPr>
        <w:t>личных средств</w:t>
      </w:r>
      <w:r w:rsidR="00812288">
        <w:rPr>
          <w:rFonts w:ascii="Times New Roman" w:hAnsi="Times New Roman" w:cs="Times New Roman"/>
          <w:sz w:val="24"/>
          <w:szCs w:val="24"/>
        </w:rPr>
        <w:t xml:space="preserve"> (</w:t>
      </w:r>
      <w:r w:rsidR="0001708C">
        <w:rPr>
          <w:rFonts w:ascii="Times New Roman" w:hAnsi="Times New Roman" w:cs="Times New Roman"/>
          <w:sz w:val="24"/>
          <w:szCs w:val="24"/>
        </w:rPr>
        <w:t xml:space="preserve">в вузах США средняя стоимость такой дополнительной медицинской страховки в настоящее время составляет примерно </w:t>
      </w:r>
      <w:r w:rsidR="0001708C" w:rsidRPr="0001708C">
        <w:rPr>
          <w:rFonts w:ascii="Times New Roman" w:hAnsi="Times New Roman" w:cs="Times New Roman"/>
          <w:sz w:val="24"/>
          <w:szCs w:val="24"/>
        </w:rPr>
        <w:t>$</w:t>
      </w:r>
      <w:r w:rsidR="00812288">
        <w:rPr>
          <w:rFonts w:ascii="Times New Roman" w:hAnsi="Times New Roman" w:cs="Times New Roman"/>
          <w:sz w:val="24"/>
          <w:szCs w:val="24"/>
        </w:rPr>
        <w:t>300-</w:t>
      </w:r>
      <w:r w:rsidR="006849A1">
        <w:rPr>
          <w:rFonts w:ascii="Times New Roman" w:hAnsi="Times New Roman" w:cs="Times New Roman"/>
          <w:sz w:val="24"/>
          <w:szCs w:val="24"/>
        </w:rPr>
        <w:t>5</w:t>
      </w:r>
      <w:r w:rsidR="0001708C">
        <w:rPr>
          <w:rFonts w:ascii="Times New Roman" w:hAnsi="Times New Roman" w:cs="Times New Roman"/>
          <w:sz w:val="24"/>
          <w:szCs w:val="24"/>
        </w:rPr>
        <w:t>00</w:t>
      </w:r>
      <w:r w:rsidR="009349AE">
        <w:rPr>
          <w:rFonts w:ascii="Times New Roman" w:hAnsi="Times New Roman" w:cs="Times New Roman"/>
          <w:sz w:val="24"/>
          <w:szCs w:val="24"/>
        </w:rPr>
        <w:t>)</w:t>
      </w:r>
      <w:r>
        <w:rPr>
          <w:rFonts w:ascii="Times New Roman" w:hAnsi="Times New Roman" w:cs="Times New Roman"/>
          <w:sz w:val="24"/>
          <w:szCs w:val="24"/>
        </w:rPr>
        <w:t>.</w:t>
      </w:r>
      <w:proofErr w:type="gramEnd"/>
      <w:r w:rsidR="0001708C">
        <w:rPr>
          <w:rFonts w:ascii="Times New Roman" w:hAnsi="Times New Roman" w:cs="Times New Roman"/>
          <w:sz w:val="24"/>
          <w:szCs w:val="24"/>
        </w:rPr>
        <w:t xml:space="preserve"> </w:t>
      </w:r>
      <w:r w:rsidR="005F7B3D">
        <w:rPr>
          <w:rFonts w:ascii="Times New Roman" w:hAnsi="Times New Roman" w:cs="Times New Roman"/>
          <w:sz w:val="24"/>
          <w:szCs w:val="24"/>
        </w:rPr>
        <w:t>Перед заключением трудового договора сотрудник подписывает специальную форму, в которой даёт согласие получить дополнительный полис медицинского страхования.</w:t>
      </w:r>
    </w:p>
    <w:p w:rsidR="009349AE" w:rsidRPr="00F565FD" w:rsidRDefault="0001708C" w:rsidP="00A8354A">
      <w:pPr>
        <w:spacing w:after="0" w:line="360" w:lineRule="auto"/>
        <w:ind w:firstLine="708"/>
        <w:jc w:val="both"/>
        <w:rPr>
          <w:rFonts w:ascii="Times New Roman" w:hAnsi="Times New Roman" w:cs="Times New Roman"/>
          <w:sz w:val="24"/>
          <w:szCs w:val="24"/>
        </w:rPr>
      </w:pPr>
      <w:r w:rsidRPr="00F565FD">
        <w:rPr>
          <w:rFonts w:ascii="Times New Roman" w:hAnsi="Times New Roman" w:cs="Times New Roman"/>
          <w:sz w:val="24"/>
          <w:szCs w:val="24"/>
        </w:rPr>
        <w:t>В соответствии с российским законодательством</w:t>
      </w:r>
      <w:r w:rsidR="00142157" w:rsidRPr="00F565FD">
        <w:rPr>
          <w:rStyle w:val="ab"/>
          <w:rFonts w:ascii="Times New Roman" w:hAnsi="Times New Roman" w:cs="Times New Roman"/>
          <w:sz w:val="24"/>
          <w:szCs w:val="24"/>
        </w:rPr>
        <w:footnoteReference w:id="7"/>
      </w:r>
      <w:r w:rsidRPr="00F565FD">
        <w:rPr>
          <w:rFonts w:ascii="Times New Roman" w:hAnsi="Times New Roman" w:cs="Times New Roman"/>
          <w:sz w:val="24"/>
          <w:szCs w:val="24"/>
        </w:rPr>
        <w:t xml:space="preserve"> на иностранного сотрудника оформляется полис обязательного медицинского страхования, </w:t>
      </w:r>
      <w:r w:rsidR="006849A1">
        <w:rPr>
          <w:rFonts w:ascii="Times New Roman" w:hAnsi="Times New Roman" w:cs="Times New Roman"/>
          <w:sz w:val="24"/>
          <w:szCs w:val="24"/>
        </w:rPr>
        <w:t>но</w:t>
      </w:r>
      <w:r w:rsidRPr="00F565FD">
        <w:rPr>
          <w:rFonts w:ascii="Times New Roman" w:hAnsi="Times New Roman" w:cs="Times New Roman"/>
          <w:sz w:val="24"/>
          <w:szCs w:val="24"/>
        </w:rPr>
        <w:t xml:space="preserve"> может оформляться также полис добровольного медицинского страхования (по аналогии с ведущими зарубежными вузами </w:t>
      </w:r>
      <w:r w:rsidR="00E146A8" w:rsidRPr="00F565FD">
        <w:rPr>
          <w:rFonts w:ascii="Times New Roman" w:hAnsi="Times New Roman" w:cs="Times New Roman"/>
          <w:sz w:val="24"/>
          <w:szCs w:val="24"/>
        </w:rPr>
        <w:t xml:space="preserve">оформление полиса ДМС </w:t>
      </w:r>
      <w:r w:rsidRPr="00F565FD">
        <w:rPr>
          <w:rFonts w:ascii="Times New Roman" w:hAnsi="Times New Roman" w:cs="Times New Roman"/>
          <w:sz w:val="24"/>
          <w:szCs w:val="24"/>
        </w:rPr>
        <w:t xml:space="preserve"> </w:t>
      </w:r>
      <w:r w:rsidR="00812288" w:rsidRPr="00F565FD">
        <w:rPr>
          <w:rFonts w:ascii="Times New Roman" w:hAnsi="Times New Roman" w:cs="Times New Roman"/>
          <w:sz w:val="24"/>
          <w:szCs w:val="24"/>
        </w:rPr>
        <w:t xml:space="preserve">может </w:t>
      </w:r>
      <w:r w:rsidRPr="00F565FD">
        <w:rPr>
          <w:rFonts w:ascii="Times New Roman" w:hAnsi="Times New Roman" w:cs="Times New Roman"/>
          <w:sz w:val="24"/>
          <w:szCs w:val="24"/>
        </w:rPr>
        <w:t>быть обязательным требованием и в российском вузе).</w:t>
      </w:r>
      <w:r w:rsidR="005F7B3D">
        <w:rPr>
          <w:rFonts w:ascii="Times New Roman" w:hAnsi="Times New Roman" w:cs="Times New Roman"/>
          <w:sz w:val="24"/>
          <w:szCs w:val="24"/>
        </w:rPr>
        <w:t xml:space="preserve"> </w:t>
      </w:r>
    </w:p>
    <w:p w:rsidR="009349AE" w:rsidRDefault="009349AE"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стимулирования публикационной активности </w:t>
      </w:r>
      <w:proofErr w:type="spellStart"/>
      <w:r>
        <w:rPr>
          <w:rFonts w:ascii="Times New Roman" w:hAnsi="Times New Roman" w:cs="Times New Roman"/>
          <w:sz w:val="24"/>
          <w:szCs w:val="24"/>
        </w:rPr>
        <w:t>постдоков</w:t>
      </w:r>
      <w:proofErr w:type="spellEnd"/>
      <w:r>
        <w:rPr>
          <w:rFonts w:ascii="Times New Roman" w:hAnsi="Times New Roman" w:cs="Times New Roman"/>
          <w:sz w:val="24"/>
          <w:szCs w:val="24"/>
        </w:rPr>
        <w:t xml:space="preserve"> </w:t>
      </w:r>
      <w:r w:rsidR="00E608D1">
        <w:rPr>
          <w:rFonts w:ascii="Times New Roman" w:hAnsi="Times New Roman" w:cs="Times New Roman"/>
          <w:sz w:val="24"/>
          <w:szCs w:val="24"/>
        </w:rPr>
        <w:t xml:space="preserve">им </w:t>
      </w:r>
      <w:r>
        <w:rPr>
          <w:rFonts w:ascii="Times New Roman" w:hAnsi="Times New Roman" w:cs="Times New Roman"/>
          <w:sz w:val="24"/>
          <w:szCs w:val="24"/>
        </w:rPr>
        <w:t xml:space="preserve">можно предлагать компенсационную выплату за каждую опубликованную статью в международном журнале с высоким рейтингом. Выплата может составлять 50 000 – 150 000 руб. в зависимости от значимости статьи и </w:t>
      </w:r>
      <w:proofErr w:type="spellStart"/>
      <w:r>
        <w:rPr>
          <w:rFonts w:ascii="Times New Roman" w:hAnsi="Times New Roman" w:cs="Times New Roman"/>
          <w:sz w:val="24"/>
          <w:szCs w:val="24"/>
        </w:rPr>
        <w:t>импакт-фактора</w:t>
      </w:r>
      <w:proofErr w:type="spellEnd"/>
      <w:r>
        <w:rPr>
          <w:rFonts w:ascii="Times New Roman" w:hAnsi="Times New Roman" w:cs="Times New Roman"/>
          <w:sz w:val="24"/>
          <w:szCs w:val="24"/>
        </w:rPr>
        <w:t xml:space="preserve"> журнала, а также зарплаты </w:t>
      </w:r>
      <w:proofErr w:type="spellStart"/>
      <w:r>
        <w:rPr>
          <w:rFonts w:ascii="Times New Roman" w:hAnsi="Times New Roman" w:cs="Times New Roman"/>
          <w:sz w:val="24"/>
          <w:szCs w:val="24"/>
        </w:rPr>
        <w:t>постдока</w:t>
      </w:r>
      <w:proofErr w:type="spellEnd"/>
      <w:r>
        <w:rPr>
          <w:rFonts w:ascii="Times New Roman" w:hAnsi="Times New Roman" w:cs="Times New Roman"/>
          <w:sz w:val="24"/>
          <w:szCs w:val="24"/>
        </w:rPr>
        <w:t>. Если авторов статьи несколько, то сумма компенсации распределяется среди авторов пропорционально вкладу каждого</w:t>
      </w:r>
      <w:r w:rsidR="00E608D1">
        <w:rPr>
          <w:rFonts w:ascii="Times New Roman" w:hAnsi="Times New Roman" w:cs="Times New Roman"/>
          <w:sz w:val="24"/>
          <w:szCs w:val="24"/>
        </w:rPr>
        <w:t xml:space="preserve"> автора</w:t>
      </w:r>
      <w:r>
        <w:rPr>
          <w:rFonts w:ascii="Times New Roman" w:hAnsi="Times New Roman" w:cs="Times New Roman"/>
          <w:sz w:val="24"/>
          <w:szCs w:val="24"/>
        </w:rPr>
        <w:t>.</w:t>
      </w:r>
      <w:r w:rsidR="00123C11">
        <w:rPr>
          <w:rFonts w:ascii="Times New Roman" w:hAnsi="Times New Roman" w:cs="Times New Roman"/>
          <w:sz w:val="24"/>
          <w:szCs w:val="24"/>
        </w:rPr>
        <w:t xml:space="preserve"> Но обязанность опубликовать определённое количество статей </w:t>
      </w:r>
      <w:proofErr w:type="gramStart"/>
      <w:r w:rsidR="00123C11">
        <w:rPr>
          <w:rFonts w:ascii="Times New Roman" w:hAnsi="Times New Roman" w:cs="Times New Roman"/>
          <w:sz w:val="24"/>
          <w:szCs w:val="24"/>
        </w:rPr>
        <w:t>может</w:t>
      </w:r>
      <w:proofErr w:type="gramEnd"/>
      <w:r w:rsidR="00123C11">
        <w:rPr>
          <w:rFonts w:ascii="Times New Roman" w:hAnsi="Times New Roman" w:cs="Times New Roman"/>
          <w:sz w:val="24"/>
          <w:szCs w:val="24"/>
        </w:rPr>
        <w:t xml:space="preserve"> включается и в условия договора.</w:t>
      </w:r>
    </w:p>
    <w:p w:rsidR="002E699F" w:rsidRDefault="00DC7288"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32E0">
        <w:rPr>
          <w:rFonts w:ascii="Times New Roman" w:hAnsi="Times New Roman" w:cs="Times New Roman"/>
          <w:sz w:val="24"/>
          <w:szCs w:val="24"/>
        </w:rPr>
        <w:t>В компенсационный пакет можно включать различные льготы. Например, бесплатное или льготное пользование спортивными сооружениями университета. Льготные путёвки для иностранного сотрудника и членов его семьи на различные базы отдыха, в лечебно-оздоровительный профилакторий университета и т.п.</w:t>
      </w:r>
    </w:p>
    <w:p w:rsidR="005260E3" w:rsidRDefault="002E699F"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описании компенсационного пакета можно упомянуть и привлекательные культурные, исторические, природные и другие особенности города, в котором предстоит работать иностранному специалисту, а также возможности для иностранного специалиста использовать эти особенности </w:t>
      </w:r>
      <w:r w:rsidR="005260E3">
        <w:rPr>
          <w:rFonts w:ascii="Times New Roman" w:hAnsi="Times New Roman" w:cs="Times New Roman"/>
          <w:sz w:val="24"/>
          <w:szCs w:val="24"/>
        </w:rPr>
        <w:t>и предлагаемое университетом содействие в этом</w:t>
      </w:r>
      <w:r>
        <w:rPr>
          <w:rFonts w:ascii="Times New Roman" w:hAnsi="Times New Roman" w:cs="Times New Roman"/>
          <w:sz w:val="24"/>
          <w:szCs w:val="24"/>
        </w:rPr>
        <w:t>.</w:t>
      </w:r>
    </w:p>
    <w:p w:rsidR="003E1533" w:rsidRDefault="003E1533" w:rsidP="00A8354A">
      <w:pPr>
        <w:spacing w:after="0" w:line="360" w:lineRule="auto"/>
        <w:ind w:firstLine="709"/>
        <w:jc w:val="both"/>
        <w:rPr>
          <w:rFonts w:ascii="Times New Roman" w:hAnsi="Times New Roman" w:cs="Times New Roman"/>
          <w:sz w:val="24"/>
          <w:szCs w:val="24"/>
        </w:rPr>
      </w:pPr>
      <w:r w:rsidRPr="003E1533">
        <w:rPr>
          <w:rFonts w:ascii="Times New Roman" w:hAnsi="Times New Roman" w:cs="Times New Roman"/>
          <w:sz w:val="24"/>
          <w:szCs w:val="24"/>
        </w:rPr>
        <w:t xml:space="preserve">Внедрение системы долгосрочного найма во многом способствует привлечению выдающихся иностранных учёных и талантливых молодых специалистов, позволяет сформировать эффективно работающие научно-педагогические коллективы, что </w:t>
      </w:r>
      <w:r w:rsidRPr="003E1533">
        <w:rPr>
          <w:rFonts w:ascii="Times New Roman" w:hAnsi="Times New Roman" w:cs="Times New Roman"/>
          <w:sz w:val="24"/>
          <w:szCs w:val="24"/>
        </w:rPr>
        <w:lastRenderedPageBreak/>
        <w:t>способствует повышению качества обучения и научных исследований, известности и узнаваемости вуза, привлечению дополнительных финансовых средств. Но адаптация зарубежной системы долгосрочного найма к российской действительности связана со значительными трудностями. Внедрение этой системы требует не только значительных финансовых ресурсов, но и значительных усилий по созданию привлекательной профессиональной среды в вузе. Большую сложность представляет также и необходимость для иностранного учёного вместе с семьёй на долгие годы перебираться в страну с иной культурой, традициями и менталитетом.</w:t>
      </w:r>
    </w:p>
    <w:p w:rsidR="003E1533" w:rsidRPr="003E1533" w:rsidRDefault="003E1533" w:rsidP="00A8354A">
      <w:pPr>
        <w:spacing w:after="0" w:line="360" w:lineRule="auto"/>
        <w:ind w:firstLine="708"/>
        <w:jc w:val="both"/>
        <w:rPr>
          <w:rFonts w:ascii="Times New Roman" w:hAnsi="Times New Roman" w:cs="Times New Roman"/>
          <w:sz w:val="24"/>
          <w:szCs w:val="24"/>
        </w:rPr>
      </w:pPr>
      <w:r w:rsidRPr="003E1533">
        <w:rPr>
          <w:rFonts w:ascii="Times New Roman" w:hAnsi="Times New Roman" w:cs="Times New Roman"/>
          <w:sz w:val="24"/>
          <w:szCs w:val="24"/>
        </w:rPr>
        <w:t xml:space="preserve">Тем не менее, опыт некоторых российских вузов, а также вузов других развивающихся стран показывает, что внедрение системы бессрочного или долгосрочного найма возможно и необходимо, поскольку без чёткой системы продвижения по карьерной лестнице практически невозможно привлекать выдающихся иностранных научно-педагогических работников и талантливых молодых учёных на длительный срок. Известным учёным, как правило, трудно или даже невозможно оставить работу в своём вузе даже на семестр с тем, чтобы отработать это время за рубежом. Возможность привлечения таких и менее известных профессоров на короткие периоды, аффилированной работы профессуры в другом вузе, работы в </w:t>
      </w:r>
      <w:proofErr w:type="spellStart"/>
      <w:r w:rsidRPr="003E1533">
        <w:rPr>
          <w:rFonts w:ascii="Times New Roman" w:hAnsi="Times New Roman" w:cs="Times New Roman"/>
          <w:sz w:val="24"/>
          <w:szCs w:val="24"/>
        </w:rPr>
        <w:t>предпенсионном</w:t>
      </w:r>
      <w:proofErr w:type="spellEnd"/>
      <w:r w:rsidRPr="003E1533">
        <w:rPr>
          <w:rFonts w:ascii="Times New Roman" w:hAnsi="Times New Roman" w:cs="Times New Roman"/>
          <w:sz w:val="24"/>
          <w:szCs w:val="24"/>
        </w:rPr>
        <w:t xml:space="preserve"> (обычно до трёх лет) и пенсионном возрасте и во время долгосрочного профессионального отпуска (до одного года) также не решают проблему полноценного привлечения талантов в вуз и значительного повышения качества научно-образовательной деятельности. В этом случае вуз, как правило, получает только повышение таких показателей, как публикационная активность и доля иностранных НПР, учитываемых в мировых университетских рейтингах. На качество научно-образовательной деятельности такие учёные, как правило, влияют незначительно. А весь смысл привлечения иностранных НПР заключается в привлечении лучших из них именно для повышения качества науки и образования  в вузе. </w:t>
      </w:r>
    </w:p>
    <w:p w:rsidR="006E32EA" w:rsidRDefault="003E1533" w:rsidP="00A8354A">
      <w:pPr>
        <w:spacing w:after="0" w:line="360" w:lineRule="auto"/>
        <w:ind w:firstLine="708"/>
        <w:jc w:val="both"/>
        <w:rPr>
          <w:rFonts w:ascii="Times New Roman" w:hAnsi="Times New Roman" w:cs="Times New Roman"/>
          <w:sz w:val="24"/>
          <w:szCs w:val="24"/>
        </w:rPr>
      </w:pPr>
      <w:r w:rsidRPr="003E1533">
        <w:rPr>
          <w:rFonts w:ascii="Times New Roman" w:hAnsi="Times New Roman" w:cs="Times New Roman"/>
          <w:sz w:val="24"/>
          <w:szCs w:val="24"/>
        </w:rPr>
        <w:t xml:space="preserve">Основная ценность системы долгосрочного найма заключается в том, что она, предоставляя гарантии длительного трудоустройства, позволяет привлекать таланты со всего мира, в том числе и из более развитых стран в менее развитые. Известно, что в зарубежных вузах преподаватели иногда переходят из более престижного в менее престижный вуз, соглашаясь даже на меньшую зарплату, если такой переход интересен им с профессиональной точки зрения. Этим же принципом они часто руководствуются </w:t>
      </w:r>
      <w:proofErr w:type="gramStart"/>
      <w:r w:rsidRPr="003E1533">
        <w:rPr>
          <w:rFonts w:ascii="Times New Roman" w:hAnsi="Times New Roman" w:cs="Times New Roman"/>
          <w:sz w:val="24"/>
          <w:szCs w:val="24"/>
        </w:rPr>
        <w:t>и</w:t>
      </w:r>
      <w:proofErr w:type="gramEnd"/>
      <w:r w:rsidRPr="003E1533">
        <w:rPr>
          <w:rFonts w:ascii="Times New Roman" w:hAnsi="Times New Roman" w:cs="Times New Roman"/>
          <w:sz w:val="24"/>
          <w:szCs w:val="24"/>
        </w:rPr>
        <w:t xml:space="preserve"> переезжая в другие страны. Хотя, как правило, в этом случае они получают ещё и более значительное, чем в своём вузе, материальное вознаграждение.</w:t>
      </w:r>
    </w:p>
    <w:p w:rsidR="003E1533" w:rsidRPr="003E1533" w:rsidRDefault="006E32EA" w:rsidP="00A8354A">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Как правило, во всех вузах, внедривших систему пожизненного найма, в том числе российских, существует и система срочных контрактов, позволяющая быстро нанимать и </w:t>
      </w:r>
      <w:r>
        <w:rPr>
          <w:rFonts w:ascii="Times New Roman" w:hAnsi="Times New Roman" w:cs="Times New Roman"/>
          <w:sz w:val="24"/>
          <w:szCs w:val="24"/>
        </w:rPr>
        <w:lastRenderedPageBreak/>
        <w:t>увольнять необходимых специалистов для разработки востребованных курсов, создания новых образовательных программ; нанимать преподавателей, которые занимаются в основном не научной, а преподавательской деятельностью.</w:t>
      </w:r>
      <w:proofErr w:type="gramEnd"/>
      <w:r>
        <w:rPr>
          <w:rFonts w:ascii="Times New Roman" w:hAnsi="Times New Roman" w:cs="Times New Roman"/>
          <w:sz w:val="24"/>
          <w:szCs w:val="24"/>
        </w:rPr>
        <w:t xml:space="preserve"> </w:t>
      </w:r>
      <w:r w:rsidR="00AD4F58">
        <w:rPr>
          <w:rFonts w:ascii="Times New Roman" w:hAnsi="Times New Roman" w:cs="Times New Roman"/>
          <w:sz w:val="24"/>
          <w:szCs w:val="24"/>
        </w:rPr>
        <w:t xml:space="preserve">Опыт показывает, </w:t>
      </w:r>
      <w:r w:rsidR="000600D4">
        <w:rPr>
          <w:rFonts w:ascii="Times New Roman" w:hAnsi="Times New Roman" w:cs="Times New Roman"/>
          <w:sz w:val="24"/>
          <w:szCs w:val="24"/>
        </w:rPr>
        <w:t xml:space="preserve">что </w:t>
      </w:r>
      <w:r w:rsidR="00AD4F58">
        <w:rPr>
          <w:rFonts w:ascii="Times New Roman" w:hAnsi="Times New Roman" w:cs="Times New Roman"/>
          <w:sz w:val="24"/>
          <w:szCs w:val="24"/>
        </w:rPr>
        <w:t>наличие двух систем, бессрочного и срочного найма, позволяет организовать наиболее эффективную научно-образовательную деятельность.</w:t>
      </w:r>
      <w:r w:rsidR="003E1533" w:rsidRPr="003E1533">
        <w:rPr>
          <w:rFonts w:ascii="Times New Roman" w:hAnsi="Times New Roman" w:cs="Times New Roman"/>
          <w:sz w:val="24"/>
          <w:szCs w:val="24"/>
        </w:rPr>
        <w:t xml:space="preserve"> </w:t>
      </w:r>
    </w:p>
    <w:p w:rsidR="00DC7288" w:rsidRDefault="003E1533" w:rsidP="00A8354A">
      <w:pPr>
        <w:spacing w:after="0" w:line="360" w:lineRule="auto"/>
        <w:ind w:firstLine="708"/>
        <w:jc w:val="both"/>
        <w:rPr>
          <w:rFonts w:ascii="Times New Roman" w:hAnsi="Times New Roman" w:cs="Times New Roman"/>
          <w:sz w:val="24"/>
          <w:szCs w:val="24"/>
        </w:rPr>
      </w:pPr>
      <w:r w:rsidRPr="003E1533">
        <w:rPr>
          <w:rFonts w:ascii="Times New Roman" w:hAnsi="Times New Roman" w:cs="Times New Roman"/>
          <w:i/>
          <w:sz w:val="24"/>
          <w:szCs w:val="24"/>
        </w:rPr>
        <w:t>Центр международного рекрутмента</w:t>
      </w:r>
      <w:r w:rsidR="00A80C7F">
        <w:rPr>
          <w:rStyle w:val="ab"/>
          <w:rFonts w:ascii="Times New Roman" w:hAnsi="Times New Roman" w:cs="Times New Roman"/>
          <w:i/>
          <w:sz w:val="24"/>
          <w:szCs w:val="24"/>
        </w:rPr>
        <w:footnoteReference w:id="8"/>
      </w:r>
      <w:r>
        <w:rPr>
          <w:rFonts w:ascii="Times New Roman" w:hAnsi="Times New Roman" w:cs="Times New Roman"/>
          <w:sz w:val="24"/>
          <w:szCs w:val="24"/>
        </w:rPr>
        <w:t xml:space="preserve">. </w:t>
      </w:r>
      <w:r w:rsidR="004625B8">
        <w:rPr>
          <w:rFonts w:ascii="Times New Roman" w:hAnsi="Times New Roman" w:cs="Times New Roman"/>
          <w:sz w:val="24"/>
          <w:szCs w:val="24"/>
        </w:rPr>
        <w:t xml:space="preserve">Анализ опыта ведущих зарубежных университетов по привлечению иностранных специалистов показывает, что в них, как правило, отсутствует отдельная специализированная структура, осуществляющая рекрутмент иностранцев. Привлечением иностранных специалистов в зарубежных вузах занимаются </w:t>
      </w:r>
      <w:r w:rsidR="004625B8">
        <w:rPr>
          <w:rFonts w:ascii="Times New Roman" w:hAnsi="Times New Roman" w:cs="Times New Roman"/>
          <w:sz w:val="24"/>
          <w:szCs w:val="24"/>
          <w:lang w:val="en-US"/>
        </w:rPr>
        <w:t>HR</w:t>
      </w:r>
      <w:r w:rsidR="004625B8" w:rsidRPr="004625B8">
        <w:rPr>
          <w:rFonts w:ascii="Times New Roman" w:hAnsi="Times New Roman" w:cs="Times New Roman"/>
          <w:sz w:val="24"/>
          <w:szCs w:val="24"/>
        </w:rPr>
        <w:t xml:space="preserve"> </w:t>
      </w:r>
      <w:r w:rsidR="004625B8">
        <w:rPr>
          <w:rFonts w:ascii="Times New Roman" w:hAnsi="Times New Roman" w:cs="Times New Roman"/>
          <w:sz w:val="24"/>
          <w:szCs w:val="24"/>
        </w:rPr>
        <w:t xml:space="preserve">службы, которые занимаются и рекрутментом специалистов с национального рынка. </w:t>
      </w:r>
    </w:p>
    <w:p w:rsidR="004625B8" w:rsidRDefault="004625B8"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Тем не менее, опыт ведущих российских вузов, которые в течение длительного времени занимаются привлечением иностранных специалистов и внедривших систему пожизненного найма показал, что для эффективного рекрутмента специалистов с международного рынка труда нужна отдельная структура. </w:t>
      </w:r>
    </w:p>
    <w:p w:rsidR="00E23902" w:rsidRDefault="00E23902"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Обусловлено это тем, что п</w:t>
      </w:r>
      <w:r w:rsidRPr="00E23902">
        <w:rPr>
          <w:rFonts w:ascii="Times New Roman" w:hAnsi="Times New Roman" w:cs="Times New Roman"/>
          <w:sz w:val="24"/>
          <w:szCs w:val="24"/>
        </w:rPr>
        <w:t xml:space="preserve">ривлечение высокопрофессиональных иностранных </w:t>
      </w:r>
      <w:r>
        <w:rPr>
          <w:rFonts w:ascii="Times New Roman" w:hAnsi="Times New Roman" w:cs="Times New Roman"/>
          <w:sz w:val="24"/>
          <w:szCs w:val="24"/>
        </w:rPr>
        <w:t>научно-педагогических работников</w:t>
      </w:r>
      <w:r w:rsidRPr="00E23902">
        <w:rPr>
          <w:rFonts w:ascii="Times New Roman" w:hAnsi="Times New Roman" w:cs="Times New Roman"/>
          <w:sz w:val="24"/>
          <w:szCs w:val="24"/>
        </w:rPr>
        <w:t xml:space="preserve"> на длительный срок занятие исключительно трудное. Связано </w:t>
      </w:r>
      <w:proofErr w:type="gramStart"/>
      <w:r w:rsidRPr="00E23902">
        <w:rPr>
          <w:rFonts w:ascii="Times New Roman" w:hAnsi="Times New Roman" w:cs="Times New Roman"/>
          <w:sz w:val="24"/>
          <w:szCs w:val="24"/>
        </w:rPr>
        <w:t>это</w:t>
      </w:r>
      <w:proofErr w:type="gramEnd"/>
      <w:r w:rsidRPr="00E23902">
        <w:rPr>
          <w:rFonts w:ascii="Times New Roman" w:hAnsi="Times New Roman" w:cs="Times New Roman"/>
          <w:sz w:val="24"/>
          <w:szCs w:val="24"/>
        </w:rPr>
        <w:t xml:space="preserve"> прежде всего с тем, что у большинства успешных научно-педагогических работников нет веских оснований </w:t>
      </w:r>
      <w:r>
        <w:rPr>
          <w:rFonts w:ascii="Times New Roman" w:hAnsi="Times New Roman" w:cs="Times New Roman"/>
          <w:sz w:val="24"/>
          <w:szCs w:val="24"/>
        </w:rPr>
        <w:t xml:space="preserve">на пике своей карьеры </w:t>
      </w:r>
      <w:r w:rsidRPr="00E23902">
        <w:rPr>
          <w:rFonts w:ascii="Times New Roman" w:hAnsi="Times New Roman" w:cs="Times New Roman"/>
          <w:sz w:val="24"/>
          <w:szCs w:val="24"/>
        </w:rPr>
        <w:t>бросать свои</w:t>
      </w:r>
      <w:r>
        <w:rPr>
          <w:rFonts w:ascii="Times New Roman" w:hAnsi="Times New Roman" w:cs="Times New Roman"/>
          <w:sz w:val="24"/>
          <w:szCs w:val="24"/>
        </w:rPr>
        <w:t xml:space="preserve">, как правило, известные </w:t>
      </w:r>
      <w:r w:rsidRPr="00E23902">
        <w:rPr>
          <w:rFonts w:ascii="Times New Roman" w:hAnsi="Times New Roman" w:cs="Times New Roman"/>
          <w:sz w:val="24"/>
          <w:szCs w:val="24"/>
        </w:rPr>
        <w:t xml:space="preserve">вузы и перебираться в чужую страну с другими традициями, культурой, менталитетом, климатом и т.д. Поэтому заниматься рекрутинговой деятельностью должны люди с достаточно высокой квалификацией, не отвлекающиеся на другие задачи, способные в течение довольно длительного времени поддерживать контакты одновременно с несколькими кандидатами и убедительно показывать те преимущества и выгоды, которые их ждут на новом месте работы. </w:t>
      </w:r>
    </w:p>
    <w:p w:rsidR="00E23902" w:rsidRPr="00E23902" w:rsidRDefault="00E23902" w:rsidP="00A8354A">
      <w:pPr>
        <w:spacing w:after="0" w:line="360" w:lineRule="auto"/>
        <w:ind w:firstLine="708"/>
        <w:jc w:val="both"/>
        <w:rPr>
          <w:rFonts w:ascii="Times New Roman" w:hAnsi="Times New Roman" w:cs="Times New Roman"/>
          <w:sz w:val="24"/>
          <w:szCs w:val="24"/>
        </w:rPr>
      </w:pPr>
      <w:r w:rsidRPr="00E23902">
        <w:rPr>
          <w:rFonts w:ascii="Times New Roman" w:hAnsi="Times New Roman" w:cs="Times New Roman"/>
          <w:sz w:val="24"/>
          <w:szCs w:val="24"/>
        </w:rPr>
        <w:t xml:space="preserve">Анализ опыта российских вузов показывает, что создавать центр международного рекрутмента в российском вузе стоит в том случае, если в вузе есть ясная и понятная система продвижения по академической карьерной лестнице, то есть та или иная система пожизненного/долгосрочного найма  научно-педагогических работников (аналог </w:t>
      </w:r>
      <w:r w:rsidRPr="00E23902">
        <w:rPr>
          <w:rFonts w:ascii="Times New Roman" w:hAnsi="Times New Roman" w:cs="Times New Roman"/>
          <w:sz w:val="24"/>
          <w:szCs w:val="24"/>
          <w:lang w:val="en-US"/>
        </w:rPr>
        <w:t>Tenure</w:t>
      </w:r>
      <w:r w:rsidRPr="00E23902">
        <w:rPr>
          <w:rFonts w:ascii="Times New Roman" w:hAnsi="Times New Roman" w:cs="Times New Roman"/>
          <w:sz w:val="24"/>
          <w:szCs w:val="24"/>
        </w:rPr>
        <w:t xml:space="preserve">). В этом случае в вузе, как правило, открывается достаточно большое количество вакансий на бессрочные должности, которые заполняются по конкурсу. </w:t>
      </w:r>
    </w:p>
    <w:p w:rsidR="00E23902" w:rsidRPr="00E23902" w:rsidRDefault="00E23902" w:rsidP="00A8354A">
      <w:pPr>
        <w:spacing w:after="0" w:line="360" w:lineRule="auto"/>
        <w:ind w:firstLine="708"/>
        <w:jc w:val="both"/>
        <w:rPr>
          <w:rFonts w:ascii="Times New Roman" w:hAnsi="Times New Roman" w:cs="Times New Roman"/>
          <w:sz w:val="24"/>
          <w:szCs w:val="24"/>
        </w:rPr>
      </w:pPr>
      <w:r w:rsidRPr="00E23902">
        <w:rPr>
          <w:rFonts w:ascii="Times New Roman" w:hAnsi="Times New Roman" w:cs="Times New Roman"/>
          <w:sz w:val="24"/>
          <w:szCs w:val="24"/>
        </w:rPr>
        <w:lastRenderedPageBreak/>
        <w:t xml:space="preserve">Поскольку система бессрочных контрактов исключительно дорогая, то отбирать необходимо лучших </w:t>
      </w:r>
      <w:proofErr w:type="gramStart"/>
      <w:r w:rsidRPr="00E23902">
        <w:rPr>
          <w:rFonts w:ascii="Times New Roman" w:hAnsi="Times New Roman" w:cs="Times New Roman"/>
          <w:sz w:val="24"/>
          <w:szCs w:val="24"/>
        </w:rPr>
        <w:t>из</w:t>
      </w:r>
      <w:proofErr w:type="gramEnd"/>
      <w:r w:rsidRPr="00E23902">
        <w:rPr>
          <w:rFonts w:ascii="Times New Roman" w:hAnsi="Times New Roman" w:cs="Times New Roman"/>
          <w:sz w:val="24"/>
          <w:szCs w:val="24"/>
        </w:rPr>
        <w:t xml:space="preserve"> лучших. </w:t>
      </w:r>
      <w:proofErr w:type="gramStart"/>
      <w:r w:rsidRPr="00E23902">
        <w:rPr>
          <w:rFonts w:ascii="Times New Roman" w:hAnsi="Times New Roman" w:cs="Times New Roman"/>
          <w:sz w:val="24"/>
          <w:szCs w:val="24"/>
        </w:rPr>
        <w:t xml:space="preserve">Это требует квалифицированной деятельности по рекламированию вакансий и вуза в целом, оценке большого количества документов и общению с большим количеством претендентов (по опыту российских и зарубежных вузов, на одну вакансию </w:t>
      </w:r>
      <w:proofErr w:type="spellStart"/>
      <w:r w:rsidRPr="00E23902">
        <w:rPr>
          <w:rFonts w:ascii="Times New Roman" w:hAnsi="Times New Roman" w:cs="Times New Roman"/>
          <w:sz w:val="24"/>
          <w:szCs w:val="24"/>
        </w:rPr>
        <w:t>постдока</w:t>
      </w:r>
      <w:proofErr w:type="spellEnd"/>
      <w:r w:rsidRPr="00E23902">
        <w:rPr>
          <w:rFonts w:ascii="Times New Roman" w:hAnsi="Times New Roman" w:cs="Times New Roman"/>
          <w:sz w:val="24"/>
          <w:szCs w:val="24"/>
        </w:rPr>
        <w:t xml:space="preserve"> подаётся до 30-40 заявок), подготовке и рассылке большого количества документов (</w:t>
      </w:r>
      <w:r w:rsidR="00A80C7F">
        <w:rPr>
          <w:rFonts w:ascii="Times New Roman" w:hAnsi="Times New Roman" w:cs="Times New Roman"/>
          <w:sz w:val="24"/>
          <w:szCs w:val="24"/>
        </w:rPr>
        <w:t xml:space="preserve">приглашений, </w:t>
      </w:r>
      <w:r w:rsidRPr="00E23902">
        <w:rPr>
          <w:rFonts w:ascii="Times New Roman" w:hAnsi="Times New Roman" w:cs="Times New Roman"/>
          <w:sz w:val="24"/>
          <w:szCs w:val="24"/>
        </w:rPr>
        <w:t xml:space="preserve">официальных писем, </w:t>
      </w:r>
      <w:proofErr w:type="spellStart"/>
      <w:r w:rsidRPr="00E23902">
        <w:rPr>
          <w:rFonts w:ascii="Times New Roman" w:hAnsi="Times New Roman" w:cs="Times New Roman"/>
          <w:sz w:val="24"/>
          <w:szCs w:val="24"/>
        </w:rPr>
        <w:t>оффер</w:t>
      </w:r>
      <w:r w:rsidR="00933FE0">
        <w:rPr>
          <w:rFonts w:ascii="Times New Roman" w:hAnsi="Times New Roman" w:cs="Times New Roman"/>
          <w:sz w:val="24"/>
          <w:szCs w:val="24"/>
        </w:rPr>
        <w:t>т</w:t>
      </w:r>
      <w:proofErr w:type="spellEnd"/>
      <w:r w:rsidR="00650122">
        <w:rPr>
          <w:rFonts w:ascii="Times New Roman" w:hAnsi="Times New Roman" w:cs="Times New Roman"/>
          <w:sz w:val="24"/>
          <w:szCs w:val="24"/>
        </w:rPr>
        <w:t>, договоров</w:t>
      </w:r>
      <w:r w:rsidRPr="00E23902">
        <w:rPr>
          <w:rFonts w:ascii="Times New Roman" w:hAnsi="Times New Roman" w:cs="Times New Roman"/>
          <w:sz w:val="24"/>
          <w:szCs w:val="24"/>
        </w:rPr>
        <w:t xml:space="preserve"> и т.п.), обеспечению приёма и организации прослушивания и оценивания предварительно отобранных претендентов в</w:t>
      </w:r>
      <w:proofErr w:type="gramEnd"/>
      <w:r w:rsidRPr="00E23902">
        <w:rPr>
          <w:rFonts w:ascii="Times New Roman" w:hAnsi="Times New Roman" w:cs="Times New Roman"/>
          <w:sz w:val="24"/>
          <w:szCs w:val="24"/>
        </w:rPr>
        <w:t xml:space="preserve"> </w:t>
      </w:r>
      <w:proofErr w:type="gramStart"/>
      <w:r w:rsidRPr="00E23902">
        <w:rPr>
          <w:rFonts w:ascii="Times New Roman" w:hAnsi="Times New Roman" w:cs="Times New Roman"/>
          <w:sz w:val="24"/>
          <w:szCs w:val="24"/>
        </w:rPr>
        <w:t>вузе</w:t>
      </w:r>
      <w:proofErr w:type="gramEnd"/>
      <w:r w:rsidRPr="00E23902">
        <w:rPr>
          <w:rFonts w:ascii="Times New Roman" w:hAnsi="Times New Roman" w:cs="Times New Roman"/>
          <w:sz w:val="24"/>
          <w:szCs w:val="24"/>
        </w:rPr>
        <w:t xml:space="preserve">, координации деятельности различных структур вуза, участвующих в отборе и приёме персонала, иногда (а по некоторым специальностям регулярно) требуется осуществлять поездки за рубеж с целью привлечения кандидатов. </w:t>
      </w:r>
    </w:p>
    <w:p w:rsidR="00E23902" w:rsidRDefault="00E23902" w:rsidP="00A8354A">
      <w:pPr>
        <w:spacing w:after="0" w:line="360" w:lineRule="auto"/>
        <w:ind w:firstLine="708"/>
        <w:jc w:val="both"/>
        <w:rPr>
          <w:rFonts w:ascii="Times New Roman" w:hAnsi="Times New Roman" w:cs="Times New Roman"/>
          <w:sz w:val="24"/>
          <w:szCs w:val="24"/>
        </w:rPr>
      </w:pPr>
      <w:proofErr w:type="gramStart"/>
      <w:r w:rsidRPr="00E23902">
        <w:rPr>
          <w:rFonts w:ascii="Times New Roman" w:hAnsi="Times New Roman" w:cs="Times New Roman"/>
          <w:sz w:val="24"/>
          <w:szCs w:val="24"/>
        </w:rPr>
        <w:t xml:space="preserve">Кроме этого, по мнению представителей российских вузов, в которых созданы или планируется создание специализированных структур рекрутмента иностранных </w:t>
      </w:r>
      <w:r w:rsidR="00650122">
        <w:rPr>
          <w:rFonts w:ascii="Times New Roman" w:hAnsi="Times New Roman" w:cs="Times New Roman"/>
          <w:sz w:val="24"/>
          <w:szCs w:val="24"/>
        </w:rPr>
        <w:t>научно-педагогических работников</w:t>
      </w:r>
      <w:r w:rsidRPr="00E23902">
        <w:rPr>
          <w:rFonts w:ascii="Times New Roman" w:hAnsi="Times New Roman" w:cs="Times New Roman"/>
          <w:sz w:val="24"/>
          <w:szCs w:val="24"/>
        </w:rPr>
        <w:t xml:space="preserve">, такие структуры необходимы ещё и потому, что в российских вузах, в отличие от </w:t>
      </w:r>
      <w:r w:rsidRPr="00650122">
        <w:rPr>
          <w:rFonts w:ascii="Times New Roman" w:hAnsi="Times New Roman" w:cs="Times New Roman"/>
          <w:sz w:val="24"/>
          <w:szCs w:val="24"/>
        </w:rPr>
        <w:t xml:space="preserve">ведущих зарубежных вузов, пока ещё нет англоязычной академической среды, а система управления вуза в значительной степени вертикальная, что существенно затрудняет использование децентрализованной схемы рекрутмента и найма </w:t>
      </w:r>
      <w:r w:rsidR="00650122" w:rsidRPr="00650122">
        <w:rPr>
          <w:rFonts w:ascii="Times New Roman" w:hAnsi="Times New Roman" w:cs="Times New Roman"/>
          <w:sz w:val="24"/>
          <w:szCs w:val="24"/>
        </w:rPr>
        <w:t>научно-педагогических работников</w:t>
      </w:r>
      <w:proofErr w:type="gramEnd"/>
      <w:r w:rsidRPr="00650122">
        <w:rPr>
          <w:rFonts w:ascii="Times New Roman" w:hAnsi="Times New Roman" w:cs="Times New Roman"/>
          <w:sz w:val="24"/>
          <w:szCs w:val="24"/>
        </w:rPr>
        <w:t xml:space="preserve">, </w:t>
      </w:r>
      <w:proofErr w:type="gramStart"/>
      <w:r w:rsidRPr="00650122">
        <w:rPr>
          <w:rFonts w:ascii="Times New Roman" w:hAnsi="Times New Roman" w:cs="Times New Roman"/>
          <w:sz w:val="24"/>
          <w:szCs w:val="24"/>
        </w:rPr>
        <w:t>применяемой</w:t>
      </w:r>
      <w:proofErr w:type="gramEnd"/>
      <w:r w:rsidRPr="00650122">
        <w:rPr>
          <w:rFonts w:ascii="Times New Roman" w:hAnsi="Times New Roman" w:cs="Times New Roman"/>
          <w:sz w:val="24"/>
          <w:szCs w:val="24"/>
        </w:rPr>
        <w:t xml:space="preserve"> в зарубежных</w:t>
      </w:r>
      <w:r w:rsidRPr="00E23902">
        <w:rPr>
          <w:rFonts w:ascii="Times New Roman" w:hAnsi="Times New Roman" w:cs="Times New Roman"/>
          <w:sz w:val="24"/>
          <w:szCs w:val="24"/>
        </w:rPr>
        <w:t xml:space="preserve"> университетах. Представители кафедр, факультетов и институтов в российских вузах не имеют также опыта привлечения, оценивания и отбора большого количества иностранных претендентов.</w:t>
      </w:r>
    </w:p>
    <w:p w:rsidR="00650122" w:rsidRPr="00C630BF" w:rsidRDefault="00650122"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Тем не менее, по мнению руководителей таких структур в российских вузах, </w:t>
      </w:r>
      <w:r w:rsidR="00523F12" w:rsidRPr="00C630BF">
        <w:rPr>
          <w:rFonts w:ascii="Times New Roman" w:hAnsi="Times New Roman" w:cs="Times New Roman"/>
          <w:sz w:val="24"/>
          <w:szCs w:val="24"/>
        </w:rPr>
        <w:t xml:space="preserve">со временем необходимость </w:t>
      </w:r>
      <w:r w:rsidR="006274C1" w:rsidRPr="00C630BF">
        <w:rPr>
          <w:rFonts w:ascii="Times New Roman" w:hAnsi="Times New Roman" w:cs="Times New Roman"/>
          <w:sz w:val="24"/>
          <w:szCs w:val="24"/>
        </w:rPr>
        <w:t xml:space="preserve">в </w:t>
      </w:r>
      <w:r w:rsidR="00523F12" w:rsidRPr="00C630BF">
        <w:rPr>
          <w:rFonts w:ascii="Times New Roman" w:hAnsi="Times New Roman" w:cs="Times New Roman"/>
          <w:sz w:val="24"/>
          <w:szCs w:val="24"/>
        </w:rPr>
        <w:t>таких структур</w:t>
      </w:r>
      <w:r w:rsidR="006274C1" w:rsidRPr="00C630BF">
        <w:rPr>
          <w:rFonts w:ascii="Times New Roman" w:hAnsi="Times New Roman" w:cs="Times New Roman"/>
          <w:sz w:val="24"/>
          <w:szCs w:val="24"/>
        </w:rPr>
        <w:t>ах</w:t>
      </w:r>
      <w:r w:rsidR="00523F12" w:rsidRPr="00C630BF">
        <w:rPr>
          <w:rFonts w:ascii="Times New Roman" w:hAnsi="Times New Roman" w:cs="Times New Roman"/>
          <w:sz w:val="24"/>
          <w:szCs w:val="24"/>
        </w:rPr>
        <w:t xml:space="preserve"> в российских вузах отпадёт, и рекрутмент будет осуществляться примерно по таким же схемам, как и в зарубежных вузах. Но процесс эволюции займёт достаточно длительное время.</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Основная цель создания и функционирования центра международного рекрутмента – координация всего конкурсного процесса</w:t>
      </w:r>
      <w:r w:rsidR="006E32EA">
        <w:rPr>
          <w:rFonts w:ascii="Times New Roman" w:hAnsi="Times New Roman" w:cs="Times New Roman"/>
          <w:sz w:val="24"/>
          <w:szCs w:val="24"/>
        </w:rPr>
        <w:t xml:space="preserve"> привлечения,</w:t>
      </w:r>
      <w:r w:rsidRPr="00A80C7F">
        <w:rPr>
          <w:rFonts w:ascii="Times New Roman" w:hAnsi="Times New Roman" w:cs="Times New Roman"/>
          <w:sz w:val="24"/>
          <w:szCs w:val="24"/>
        </w:rPr>
        <w:t xml:space="preserve"> отбора и найма иностранных научно-педагогических работников на должности, замещаемые по бессрочным и срочным договорам. Исходя из этой цели, основными задачами центра являются:</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участие  в разработке кадровой политики университета и общеуниверситетской концепции деятельности по привлечению высококвалифицированных иностранных специалистов на все должности, замещаемые по бессрочным и срочным трудовым и гражданско-правовым договорам;</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разработка положений, процедур и регламентов по осуществлению рекрутинговой деятельности центра и других подразделений университета; разработка форм необходимых документов;</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lastRenderedPageBreak/>
        <w:t>- оказание помощи учебно-научным подразделениям университета в описании вакансий, должностных обязанностей, подготовке объявлений о вакансиях и переводе этой информации на английский язык;</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консультирование представителей подразделений университета по различным вопросам рекрутмента и найма иностранных НПР;</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осуществление зарубежных поездок с целью рекрутмента иностранных НПР и рекламирования университета;</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определение оптимальных каналов для размещения объявлений о вакансиях и поиска иностранных научно-педагогических работников в зависимости от вида вакансии;</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xml:space="preserve">- размещение объявлений о вакансиях с использованием всех видов бесплатных и платных ресурсов, выбор оптимальных пакетов рекламирования вакансий, взаимодействие с сотрудниками этих ресурсов, удаление объявлений после окончания конкурса; </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xml:space="preserve">- подготовка и заключение при необходимости договоров с рекрутинговыми компаниями о поиске и отборе персонала на вакантные должности; </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xml:space="preserve">- взаимодействие с зарубежными университетами-партнёрами с целью привлечения </w:t>
      </w:r>
      <w:proofErr w:type="gramStart"/>
      <w:r w:rsidRPr="00A80C7F">
        <w:rPr>
          <w:rFonts w:ascii="Times New Roman" w:hAnsi="Times New Roman" w:cs="Times New Roman"/>
          <w:sz w:val="24"/>
          <w:szCs w:val="24"/>
        </w:rPr>
        <w:t>иностранных</w:t>
      </w:r>
      <w:proofErr w:type="gramEnd"/>
      <w:r w:rsidRPr="00A80C7F">
        <w:rPr>
          <w:rFonts w:ascii="Times New Roman" w:hAnsi="Times New Roman" w:cs="Times New Roman"/>
          <w:sz w:val="24"/>
          <w:szCs w:val="24"/>
        </w:rPr>
        <w:t xml:space="preserve"> НПР; </w:t>
      </w:r>
    </w:p>
    <w:p w:rsidR="00A80C7F" w:rsidRPr="00A80C7F" w:rsidRDefault="00A80C7F" w:rsidP="00A8354A">
      <w:pPr>
        <w:spacing w:after="0" w:line="360" w:lineRule="auto"/>
        <w:ind w:firstLine="708"/>
        <w:jc w:val="both"/>
        <w:rPr>
          <w:rFonts w:ascii="Times New Roman" w:hAnsi="Times New Roman" w:cs="Times New Roman"/>
          <w:sz w:val="24"/>
          <w:szCs w:val="24"/>
        </w:rPr>
      </w:pPr>
      <w:proofErr w:type="gramStart"/>
      <w:r w:rsidRPr="00A80C7F">
        <w:rPr>
          <w:rFonts w:ascii="Times New Roman" w:hAnsi="Times New Roman" w:cs="Times New Roman"/>
          <w:sz w:val="24"/>
          <w:szCs w:val="24"/>
        </w:rPr>
        <w:t>- использование и поддержание в рабочем состоянии специального сайта университетского веб-портала на английском языке, предназначенного для информирования иностранных НПР о вакансиях и взаимодействия с ними;</w:t>
      </w:r>
      <w:proofErr w:type="gramEnd"/>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xml:space="preserve">- первичная оценка заявлений и документов кандидатов, отбор и сортировка кандидатов по формальным признакам; подготовка краткой справки на русском языке по каждому предварительно отобранному кандидату (для поискового комитета и подразделения, осуществляющего поиск кандидата); </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взаимодействие с кандидатами в случае представления неполного пакета документов или возникновения вопросов по их оформлению или содержанию; консультирование и ответы на вопросы кандидатов; оказание помощи представителям подразделений, осуществляющим набор, во взаимодействии с кандидатами;</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подготовка документов для представления поисковому комитету (комитетам</w:t>
      </w:r>
      <w:r w:rsidRPr="00A80C7F">
        <w:rPr>
          <w:rStyle w:val="ab"/>
          <w:rFonts w:ascii="Times New Roman" w:hAnsi="Times New Roman" w:cs="Times New Roman"/>
          <w:sz w:val="24"/>
          <w:szCs w:val="24"/>
        </w:rPr>
        <w:footnoteReference w:id="9"/>
      </w:r>
      <w:r w:rsidRPr="00A80C7F">
        <w:rPr>
          <w:rFonts w:ascii="Times New Roman" w:hAnsi="Times New Roman" w:cs="Times New Roman"/>
          <w:sz w:val="24"/>
          <w:szCs w:val="24"/>
        </w:rPr>
        <w:t xml:space="preserve">) совместно с представителями подразделений, участвующими </w:t>
      </w:r>
      <w:proofErr w:type="gramStart"/>
      <w:r w:rsidRPr="00A80C7F">
        <w:rPr>
          <w:rFonts w:ascii="Times New Roman" w:hAnsi="Times New Roman" w:cs="Times New Roman"/>
          <w:sz w:val="24"/>
          <w:szCs w:val="24"/>
        </w:rPr>
        <w:t>отборе</w:t>
      </w:r>
      <w:proofErr w:type="gramEnd"/>
      <w:r w:rsidRPr="00A80C7F">
        <w:rPr>
          <w:rFonts w:ascii="Times New Roman" w:hAnsi="Times New Roman" w:cs="Times New Roman"/>
          <w:sz w:val="24"/>
          <w:szCs w:val="24"/>
        </w:rPr>
        <w:t xml:space="preserve"> и приёме на работу иностранных специалистов;</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участие представителя центра в работе поискового комитета;</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lastRenderedPageBreak/>
        <w:t>- оповещение иностранных кандидатов, отобранных поисковым комитетом для приглашения в университет на собеседование, представления презентации, чтения пробной лекции и окончательного оценивания и отбора;</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xml:space="preserve">- оповещение иностранных кандидатов, окончательно отобранных поисковым комитетом для приглашения в университет на работу, отправление отобранным кандидатам </w:t>
      </w:r>
      <w:proofErr w:type="spellStart"/>
      <w:r w:rsidRPr="00A80C7F">
        <w:rPr>
          <w:rFonts w:ascii="Times New Roman" w:hAnsi="Times New Roman" w:cs="Times New Roman"/>
          <w:sz w:val="24"/>
          <w:szCs w:val="24"/>
        </w:rPr>
        <w:t>оффер</w:t>
      </w:r>
      <w:r w:rsidR="00933FE0">
        <w:rPr>
          <w:rFonts w:ascii="Times New Roman" w:hAnsi="Times New Roman" w:cs="Times New Roman"/>
          <w:sz w:val="24"/>
          <w:szCs w:val="24"/>
        </w:rPr>
        <w:t>ты</w:t>
      </w:r>
      <w:proofErr w:type="spellEnd"/>
      <w:r w:rsidRPr="00A80C7F">
        <w:rPr>
          <w:rFonts w:ascii="Times New Roman" w:hAnsi="Times New Roman" w:cs="Times New Roman"/>
          <w:sz w:val="24"/>
          <w:szCs w:val="24"/>
        </w:rPr>
        <w:t>;</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оказание помощи отобранным кандидатам в получении визы, оценке документов об образовании, подготовке к приезду в университет;</w:t>
      </w:r>
    </w:p>
    <w:p w:rsidR="00A80C7F" w:rsidRP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оказание помощи представителям принимающих подразделений университета в приёме и оформлении на работу иностранных НПР;</w:t>
      </w:r>
    </w:p>
    <w:p w:rsidR="00A80C7F" w:rsidRDefault="00A80C7F" w:rsidP="00A8354A">
      <w:pPr>
        <w:spacing w:after="0" w:line="360" w:lineRule="auto"/>
        <w:ind w:firstLine="708"/>
        <w:jc w:val="both"/>
        <w:rPr>
          <w:rFonts w:ascii="Times New Roman" w:hAnsi="Times New Roman" w:cs="Times New Roman"/>
          <w:sz w:val="24"/>
          <w:szCs w:val="24"/>
        </w:rPr>
      </w:pPr>
      <w:r w:rsidRPr="00A80C7F">
        <w:rPr>
          <w:rFonts w:ascii="Times New Roman" w:hAnsi="Times New Roman" w:cs="Times New Roman"/>
          <w:sz w:val="24"/>
          <w:szCs w:val="24"/>
        </w:rPr>
        <w:t xml:space="preserve">- взаимодействие с представителями международных служб, </w:t>
      </w:r>
      <w:r w:rsidR="0025266C">
        <w:rPr>
          <w:rFonts w:ascii="Times New Roman" w:hAnsi="Times New Roman" w:cs="Times New Roman"/>
          <w:sz w:val="24"/>
          <w:szCs w:val="24"/>
        </w:rPr>
        <w:t>службы</w:t>
      </w:r>
      <w:r w:rsidR="003C4777">
        <w:rPr>
          <w:rFonts w:ascii="Times New Roman" w:hAnsi="Times New Roman" w:cs="Times New Roman"/>
          <w:sz w:val="24"/>
          <w:szCs w:val="24"/>
        </w:rPr>
        <w:t xml:space="preserve"> управления персоналом</w:t>
      </w:r>
      <w:r w:rsidRPr="00A80C7F">
        <w:rPr>
          <w:rFonts w:ascii="Times New Roman" w:hAnsi="Times New Roman" w:cs="Times New Roman"/>
          <w:sz w:val="24"/>
          <w:szCs w:val="24"/>
        </w:rPr>
        <w:t xml:space="preserve">, </w:t>
      </w:r>
      <w:r w:rsidR="0025266C">
        <w:rPr>
          <w:rFonts w:ascii="Times New Roman" w:hAnsi="Times New Roman" w:cs="Times New Roman"/>
          <w:sz w:val="24"/>
          <w:szCs w:val="24"/>
        </w:rPr>
        <w:t>службы</w:t>
      </w:r>
      <w:r w:rsidRPr="00A80C7F">
        <w:rPr>
          <w:rFonts w:ascii="Times New Roman" w:hAnsi="Times New Roman" w:cs="Times New Roman"/>
          <w:sz w:val="24"/>
          <w:szCs w:val="24"/>
        </w:rPr>
        <w:t xml:space="preserve"> оценки документов об образовании, комплекса общежитий, бухгалтерии и др., принимающих участие в приёме и оформлении на работу иностранных НПР</w:t>
      </w:r>
      <w:r w:rsidR="00D0071E">
        <w:rPr>
          <w:rFonts w:ascii="Times New Roman" w:hAnsi="Times New Roman" w:cs="Times New Roman"/>
          <w:sz w:val="24"/>
          <w:szCs w:val="24"/>
        </w:rPr>
        <w:t>;</w:t>
      </w:r>
    </w:p>
    <w:p w:rsidR="00D0071E" w:rsidRPr="00B21EC2" w:rsidRDefault="00D0071E"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организация профессиональной подготовки и повышения квалификации сотрудников структурных подразделений (ответственных за приём, менторов и т.п.), оказывающих услуги международным специалистам.</w:t>
      </w:r>
    </w:p>
    <w:p w:rsidR="00642017" w:rsidRPr="00A80C7F" w:rsidRDefault="00F13630"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Желательно, чтобы структура центра была однородной, т.е. чтобы в нём работали только сотрудники, занимающиеся рекрутментом, приёмом и оформлением на работу иностранных специалистов. Но в целях экономической целесообразности</w:t>
      </w:r>
      <w:r w:rsidR="00642017">
        <w:rPr>
          <w:rFonts w:ascii="Times New Roman" w:hAnsi="Times New Roman" w:cs="Times New Roman"/>
          <w:sz w:val="24"/>
          <w:szCs w:val="24"/>
        </w:rPr>
        <w:t xml:space="preserve"> и сокращения численности персонала</w:t>
      </w:r>
      <w:r>
        <w:rPr>
          <w:rFonts w:ascii="Times New Roman" w:hAnsi="Times New Roman" w:cs="Times New Roman"/>
          <w:sz w:val="24"/>
          <w:szCs w:val="24"/>
        </w:rPr>
        <w:t xml:space="preserve"> в </w:t>
      </w:r>
      <w:r w:rsidR="00B66B27">
        <w:rPr>
          <w:rFonts w:ascii="Times New Roman" w:hAnsi="Times New Roman" w:cs="Times New Roman"/>
          <w:sz w:val="24"/>
          <w:szCs w:val="24"/>
        </w:rPr>
        <w:t>центр</w:t>
      </w:r>
      <w:r>
        <w:rPr>
          <w:rFonts w:ascii="Times New Roman" w:hAnsi="Times New Roman" w:cs="Times New Roman"/>
          <w:sz w:val="24"/>
          <w:szCs w:val="24"/>
        </w:rPr>
        <w:t xml:space="preserve"> могут включаться и другие подразделения или сотрудники, например, подразделения</w:t>
      </w:r>
      <w:r w:rsidRPr="00F13630">
        <w:rPr>
          <w:rFonts w:ascii="Times New Roman" w:hAnsi="Times New Roman" w:cs="Times New Roman"/>
          <w:sz w:val="24"/>
          <w:szCs w:val="24"/>
        </w:rPr>
        <w:t>/</w:t>
      </w:r>
      <w:r>
        <w:rPr>
          <w:rFonts w:ascii="Times New Roman" w:hAnsi="Times New Roman" w:cs="Times New Roman"/>
          <w:sz w:val="24"/>
          <w:szCs w:val="24"/>
        </w:rPr>
        <w:t>сотрудники, оказывающие профессиональную и социально бытовую поддержку иностранным специалистам.</w:t>
      </w:r>
      <w:r w:rsidR="00642017">
        <w:rPr>
          <w:rFonts w:ascii="Times New Roman" w:hAnsi="Times New Roman" w:cs="Times New Roman"/>
          <w:sz w:val="24"/>
          <w:szCs w:val="24"/>
        </w:rPr>
        <w:t xml:space="preserve"> Такая организация деятельности имеет свои плюсы, </w:t>
      </w:r>
      <w:r w:rsidR="00642017" w:rsidRPr="00642017">
        <w:rPr>
          <w:rFonts w:ascii="Times New Roman" w:hAnsi="Times New Roman" w:cs="Times New Roman"/>
          <w:sz w:val="24"/>
          <w:szCs w:val="24"/>
        </w:rPr>
        <w:t xml:space="preserve">кроме повышения экономической эффективности, </w:t>
      </w:r>
      <w:r w:rsidR="00642017">
        <w:rPr>
          <w:rFonts w:ascii="Times New Roman" w:hAnsi="Times New Roman" w:cs="Times New Roman"/>
          <w:sz w:val="24"/>
          <w:szCs w:val="24"/>
        </w:rPr>
        <w:t>это</w:t>
      </w:r>
      <w:r w:rsidR="00642017" w:rsidRPr="00642017">
        <w:rPr>
          <w:rFonts w:ascii="Times New Roman" w:hAnsi="Times New Roman" w:cs="Times New Roman"/>
          <w:sz w:val="24"/>
          <w:szCs w:val="24"/>
        </w:rPr>
        <w:t xml:space="preserve"> </w:t>
      </w:r>
      <w:r w:rsidR="00642017">
        <w:rPr>
          <w:rFonts w:ascii="Times New Roman" w:hAnsi="Times New Roman" w:cs="Times New Roman"/>
          <w:sz w:val="24"/>
          <w:szCs w:val="24"/>
        </w:rPr>
        <w:t>может</w:t>
      </w:r>
      <w:r w:rsidR="00642017" w:rsidRPr="00642017">
        <w:rPr>
          <w:rFonts w:ascii="Times New Roman" w:hAnsi="Times New Roman" w:cs="Times New Roman"/>
          <w:sz w:val="24"/>
          <w:szCs w:val="24"/>
        </w:rPr>
        <w:t xml:space="preserve"> способствовать лучшему управлению, большей осведомлённости сотрудников о положении дел и взаимозаменяемости сотрудников при необходимости. Структура оказания профессиональной и социально-бытовой поддержки иностранным научно-педагогическим работникам может быть выделена из центра, если практика покажет, что это необходимо.</w:t>
      </w:r>
    </w:p>
    <w:p w:rsidR="00E1687A" w:rsidRPr="00E1687A" w:rsidRDefault="00E1687A" w:rsidP="00A8354A">
      <w:pPr>
        <w:spacing w:after="0" w:line="360" w:lineRule="auto"/>
        <w:ind w:firstLine="709"/>
        <w:jc w:val="both"/>
        <w:rPr>
          <w:rFonts w:ascii="Times New Roman" w:hAnsi="Times New Roman" w:cs="Times New Roman"/>
          <w:sz w:val="24"/>
          <w:szCs w:val="24"/>
        </w:rPr>
      </w:pPr>
      <w:r w:rsidRPr="00E1687A">
        <w:rPr>
          <w:rFonts w:ascii="Times New Roman" w:hAnsi="Times New Roman" w:cs="Times New Roman"/>
          <w:sz w:val="24"/>
          <w:szCs w:val="24"/>
        </w:rPr>
        <w:t>Численность персонала центра определяется в зависимости от интенсивности деятельности, количества вакансий и поступающих заявок. Данн</w:t>
      </w:r>
      <w:r>
        <w:rPr>
          <w:rFonts w:ascii="Times New Roman" w:hAnsi="Times New Roman" w:cs="Times New Roman"/>
          <w:sz w:val="24"/>
          <w:szCs w:val="24"/>
        </w:rPr>
        <w:t>ые</w:t>
      </w:r>
      <w:r w:rsidRPr="00E1687A">
        <w:rPr>
          <w:rFonts w:ascii="Times New Roman" w:hAnsi="Times New Roman" w:cs="Times New Roman"/>
          <w:sz w:val="24"/>
          <w:szCs w:val="24"/>
        </w:rPr>
        <w:t xml:space="preserve"> </w:t>
      </w:r>
      <w:r>
        <w:rPr>
          <w:rFonts w:ascii="Times New Roman" w:hAnsi="Times New Roman" w:cs="Times New Roman"/>
          <w:sz w:val="24"/>
          <w:szCs w:val="24"/>
        </w:rPr>
        <w:t>рекомендации</w:t>
      </w:r>
      <w:r w:rsidRPr="00E1687A">
        <w:rPr>
          <w:rFonts w:ascii="Times New Roman" w:hAnsi="Times New Roman" w:cs="Times New Roman"/>
          <w:sz w:val="24"/>
          <w:szCs w:val="24"/>
        </w:rPr>
        <w:t xml:space="preserve"> разрабатывал</w:t>
      </w:r>
      <w:r>
        <w:rPr>
          <w:rFonts w:ascii="Times New Roman" w:hAnsi="Times New Roman" w:cs="Times New Roman"/>
          <w:sz w:val="24"/>
          <w:szCs w:val="24"/>
        </w:rPr>
        <w:t>и</w:t>
      </w:r>
      <w:r w:rsidRPr="00E1687A">
        <w:rPr>
          <w:rFonts w:ascii="Times New Roman" w:hAnsi="Times New Roman" w:cs="Times New Roman"/>
          <w:sz w:val="24"/>
          <w:szCs w:val="24"/>
        </w:rPr>
        <w:t xml:space="preserve">сь из предположения, что набор иностранных НПР осуществляется, прежде всего, на должности по долгосрочным/бессрочным контрактам, что значительно усложняет процесс рекрутмента, увеличивает количество подаваемых заявок и количество рассматриваемых документов и во многих случаях влечёт за собой переезд семьи иностранного специалиста в Россию. Кроме этого, центр должен осуществлять поиск и </w:t>
      </w:r>
      <w:r w:rsidRPr="00E1687A">
        <w:rPr>
          <w:rFonts w:ascii="Times New Roman" w:hAnsi="Times New Roman" w:cs="Times New Roman"/>
          <w:sz w:val="24"/>
          <w:szCs w:val="24"/>
        </w:rPr>
        <w:lastRenderedPageBreak/>
        <w:t>приглашение иностранных НПР и для краткосрочной работы в российском вузе (от нескольких дней до года).</w:t>
      </w:r>
    </w:p>
    <w:p w:rsidR="00E1687A" w:rsidRPr="00E1687A" w:rsidRDefault="00E1687A" w:rsidP="00A8354A">
      <w:pPr>
        <w:spacing w:after="0" w:line="360" w:lineRule="auto"/>
        <w:ind w:firstLine="709"/>
        <w:jc w:val="both"/>
        <w:rPr>
          <w:rFonts w:ascii="Times New Roman" w:hAnsi="Times New Roman" w:cs="Times New Roman"/>
          <w:sz w:val="24"/>
          <w:szCs w:val="24"/>
        </w:rPr>
      </w:pPr>
      <w:r w:rsidRPr="00E1687A">
        <w:rPr>
          <w:rFonts w:ascii="Times New Roman" w:hAnsi="Times New Roman" w:cs="Times New Roman"/>
          <w:sz w:val="24"/>
          <w:szCs w:val="24"/>
        </w:rPr>
        <w:t xml:space="preserve">Для обработки </w:t>
      </w:r>
      <w:r>
        <w:rPr>
          <w:rFonts w:ascii="Times New Roman" w:hAnsi="Times New Roman" w:cs="Times New Roman"/>
          <w:sz w:val="24"/>
          <w:szCs w:val="24"/>
        </w:rPr>
        <w:t>большого</w:t>
      </w:r>
      <w:r w:rsidRPr="00E1687A">
        <w:rPr>
          <w:rFonts w:ascii="Times New Roman" w:hAnsi="Times New Roman" w:cs="Times New Roman"/>
          <w:sz w:val="24"/>
          <w:szCs w:val="24"/>
        </w:rPr>
        <w:t xml:space="preserve"> количества заявок вместе с сопроводительными документами (</w:t>
      </w:r>
      <w:r w:rsidRPr="00E1687A">
        <w:rPr>
          <w:rFonts w:ascii="Times New Roman" w:hAnsi="Times New Roman" w:cs="Times New Roman"/>
          <w:sz w:val="24"/>
          <w:szCs w:val="24"/>
          <w:lang w:val="en-US"/>
        </w:rPr>
        <w:t>CV</w:t>
      </w:r>
      <w:r w:rsidRPr="00E1687A">
        <w:rPr>
          <w:rFonts w:ascii="Times New Roman" w:hAnsi="Times New Roman" w:cs="Times New Roman"/>
          <w:sz w:val="24"/>
          <w:szCs w:val="24"/>
        </w:rPr>
        <w:t xml:space="preserve">, </w:t>
      </w:r>
      <w:r w:rsidRPr="00E1687A">
        <w:rPr>
          <w:rFonts w:ascii="Times New Roman" w:hAnsi="Times New Roman" w:cs="Times New Roman"/>
          <w:sz w:val="24"/>
          <w:szCs w:val="24"/>
          <w:lang w:val="en-US"/>
        </w:rPr>
        <w:t>Research</w:t>
      </w:r>
      <w:r w:rsidRPr="00E1687A">
        <w:rPr>
          <w:rFonts w:ascii="Times New Roman" w:hAnsi="Times New Roman" w:cs="Times New Roman"/>
          <w:sz w:val="24"/>
          <w:szCs w:val="24"/>
        </w:rPr>
        <w:t xml:space="preserve"> </w:t>
      </w:r>
      <w:r w:rsidRPr="00E1687A">
        <w:rPr>
          <w:rFonts w:ascii="Times New Roman" w:hAnsi="Times New Roman" w:cs="Times New Roman"/>
          <w:sz w:val="24"/>
          <w:szCs w:val="24"/>
          <w:lang w:val="en-US"/>
        </w:rPr>
        <w:t>Statement</w:t>
      </w:r>
      <w:r w:rsidRPr="00E1687A">
        <w:rPr>
          <w:rFonts w:ascii="Times New Roman" w:hAnsi="Times New Roman" w:cs="Times New Roman"/>
          <w:sz w:val="24"/>
          <w:szCs w:val="24"/>
        </w:rPr>
        <w:t xml:space="preserve">, </w:t>
      </w:r>
      <w:r w:rsidRPr="00E1687A">
        <w:rPr>
          <w:rFonts w:ascii="Times New Roman" w:hAnsi="Times New Roman" w:cs="Times New Roman"/>
          <w:sz w:val="24"/>
          <w:szCs w:val="24"/>
          <w:lang w:val="en-US"/>
        </w:rPr>
        <w:t>References</w:t>
      </w:r>
      <w:r w:rsidRPr="00E1687A">
        <w:rPr>
          <w:rFonts w:ascii="Times New Roman" w:hAnsi="Times New Roman" w:cs="Times New Roman"/>
          <w:sz w:val="24"/>
          <w:szCs w:val="24"/>
        </w:rPr>
        <w:t xml:space="preserve">, </w:t>
      </w:r>
      <w:r w:rsidRPr="00E1687A">
        <w:rPr>
          <w:rFonts w:ascii="Times New Roman" w:hAnsi="Times New Roman" w:cs="Times New Roman"/>
          <w:sz w:val="24"/>
          <w:szCs w:val="24"/>
          <w:lang w:val="en-US"/>
        </w:rPr>
        <w:t>Credentials</w:t>
      </w:r>
      <w:r w:rsidRPr="00E1687A">
        <w:rPr>
          <w:rFonts w:ascii="Times New Roman" w:hAnsi="Times New Roman" w:cs="Times New Roman"/>
          <w:sz w:val="24"/>
          <w:szCs w:val="24"/>
        </w:rPr>
        <w:t xml:space="preserve"> и др.) на английском языке, а также для решения задач, связанных с поиском и отбором иностранных НПР, в центре рекрутмента должны работать как минимум три специалиста</w:t>
      </w:r>
      <w:r w:rsidRPr="00E1687A">
        <w:rPr>
          <w:rStyle w:val="ab"/>
          <w:rFonts w:ascii="Times New Roman" w:hAnsi="Times New Roman" w:cs="Times New Roman"/>
          <w:sz w:val="24"/>
          <w:szCs w:val="24"/>
        </w:rPr>
        <w:footnoteReference w:id="10"/>
      </w:r>
      <w:r w:rsidRPr="00E1687A">
        <w:rPr>
          <w:rFonts w:ascii="Times New Roman" w:hAnsi="Times New Roman" w:cs="Times New Roman"/>
          <w:sz w:val="24"/>
          <w:szCs w:val="24"/>
        </w:rPr>
        <w:t>, хорошо владеющие английским языком. Представляется целесообразным иметь руководителя центра и двух специалистов/</w:t>
      </w:r>
      <w:r w:rsidR="00B66B27">
        <w:rPr>
          <w:rFonts w:ascii="Times New Roman" w:hAnsi="Times New Roman" w:cs="Times New Roman"/>
          <w:sz w:val="24"/>
          <w:szCs w:val="24"/>
        </w:rPr>
        <w:t>рекрутёров-</w:t>
      </w:r>
      <w:r w:rsidRPr="00E1687A">
        <w:rPr>
          <w:rFonts w:ascii="Times New Roman" w:hAnsi="Times New Roman" w:cs="Times New Roman"/>
          <w:sz w:val="24"/>
          <w:szCs w:val="24"/>
        </w:rPr>
        <w:t>координаторов.</w:t>
      </w:r>
    </w:p>
    <w:p w:rsidR="00B66B27" w:rsidRPr="00B66B27" w:rsidRDefault="00B66B27" w:rsidP="00A8354A">
      <w:pPr>
        <w:spacing w:after="0" w:line="360" w:lineRule="auto"/>
        <w:ind w:firstLine="709"/>
        <w:jc w:val="both"/>
        <w:rPr>
          <w:rFonts w:ascii="Times New Roman" w:hAnsi="Times New Roman" w:cs="Times New Roman"/>
          <w:sz w:val="24"/>
          <w:szCs w:val="24"/>
        </w:rPr>
      </w:pPr>
      <w:r w:rsidRPr="00B66B27">
        <w:rPr>
          <w:rFonts w:ascii="Times New Roman" w:hAnsi="Times New Roman" w:cs="Times New Roman"/>
          <w:sz w:val="24"/>
          <w:szCs w:val="24"/>
        </w:rPr>
        <w:t>Руководитель центра должен не только осуществлять общее руководство работой сотрудников центра, но и иметь конкретные обязанности, связанные с рекрутментом и наймом иностранных научно-педагогических работников. Например, при необходимости и большом количестве заявок вместе со специалистами/</w:t>
      </w:r>
      <w:r>
        <w:rPr>
          <w:rFonts w:ascii="Times New Roman" w:hAnsi="Times New Roman" w:cs="Times New Roman"/>
          <w:sz w:val="24"/>
          <w:szCs w:val="24"/>
        </w:rPr>
        <w:t>рекрутёрами-</w:t>
      </w:r>
      <w:r w:rsidRPr="00B66B27">
        <w:rPr>
          <w:rFonts w:ascii="Times New Roman" w:hAnsi="Times New Roman" w:cs="Times New Roman"/>
          <w:sz w:val="24"/>
          <w:szCs w:val="24"/>
        </w:rPr>
        <w:t>координаторами центра осуществлять обработку документов и взаимодействовать с кандидатами на вакантные должности.</w:t>
      </w:r>
      <w:r w:rsidR="006274C1">
        <w:rPr>
          <w:rFonts w:ascii="Times New Roman" w:hAnsi="Times New Roman" w:cs="Times New Roman"/>
          <w:sz w:val="24"/>
          <w:szCs w:val="24"/>
        </w:rPr>
        <w:t xml:space="preserve"> </w:t>
      </w:r>
    </w:p>
    <w:p w:rsidR="00B66B27" w:rsidRDefault="00B66B27" w:rsidP="00A8354A">
      <w:pPr>
        <w:spacing w:after="0" w:line="360" w:lineRule="auto"/>
        <w:ind w:firstLine="709"/>
        <w:jc w:val="both"/>
        <w:rPr>
          <w:rFonts w:ascii="Times New Roman" w:hAnsi="Times New Roman" w:cs="Times New Roman"/>
          <w:sz w:val="24"/>
          <w:szCs w:val="24"/>
        </w:rPr>
      </w:pPr>
      <w:r w:rsidRPr="00B66B27">
        <w:rPr>
          <w:rFonts w:ascii="Times New Roman" w:hAnsi="Times New Roman" w:cs="Times New Roman"/>
          <w:sz w:val="24"/>
          <w:szCs w:val="24"/>
        </w:rPr>
        <w:t>Специалисты/</w:t>
      </w:r>
      <w:r>
        <w:rPr>
          <w:rFonts w:ascii="Times New Roman" w:hAnsi="Times New Roman" w:cs="Times New Roman"/>
          <w:sz w:val="24"/>
          <w:szCs w:val="24"/>
        </w:rPr>
        <w:t>рекрутёры-</w:t>
      </w:r>
      <w:r w:rsidRPr="00B66B27">
        <w:rPr>
          <w:rFonts w:ascii="Times New Roman" w:hAnsi="Times New Roman" w:cs="Times New Roman"/>
          <w:sz w:val="24"/>
          <w:szCs w:val="24"/>
        </w:rPr>
        <w:t>координаторы должны иметь свободный разговорный английский язык, а также хорошие коммуникативные навыки. Опытные специалисты, работающие в этой сфере, подчёркивают, что специалистами/</w:t>
      </w:r>
      <w:r>
        <w:rPr>
          <w:rFonts w:ascii="Times New Roman" w:hAnsi="Times New Roman" w:cs="Times New Roman"/>
          <w:sz w:val="24"/>
          <w:szCs w:val="24"/>
        </w:rPr>
        <w:t>рекрутёрами-</w:t>
      </w:r>
      <w:r w:rsidRPr="00B66B27">
        <w:rPr>
          <w:rFonts w:ascii="Times New Roman" w:hAnsi="Times New Roman" w:cs="Times New Roman"/>
          <w:sz w:val="24"/>
          <w:szCs w:val="24"/>
        </w:rPr>
        <w:t>координаторами должны работать люди, которые могут тонко улавливать все нюансы настроя и мотивации человека, с которым они ведут переговоры. Умение правильно общаться с научно-педагогическими работниками, особенно известными в своей области, во многом определ</w:t>
      </w:r>
      <w:r>
        <w:rPr>
          <w:rFonts w:ascii="Times New Roman" w:hAnsi="Times New Roman" w:cs="Times New Roman"/>
          <w:sz w:val="24"/>
          <w:szCs w:val="24"/>
        </w:rPr>
        <w:t>яет эффективность работы рекрутё</w:t>
      </w:r>
      <w:r w:rsidRPr="00B66B27">
        <w:rPr>
          <w:rFonts w:ascii="Times New Roman" w:hAnsi="Times New Roman" w:cs="Times New Roman"/>
          <w:sz w:val="24"/>
          <w:szCs w:val="24"/>
        </w:rPr>
        <w:t>ров.</w:t>
      </w:r>
    </w:p>
    <w:p w:rsidR="00B66B27" w:rsidRPr="00B66B27" w:rsidRDefault="00B66B27" w:rsidP="00A8354A">
      <w:pPr>
        <w:spacing w:after="0" w:line="360" w:lineRule="auto"/>
        <w:ind w:firstLine="708"/>
        <w:jc w:val="both"/>
        <w:rPr>
          <w:rFonts w:ascii="Times New Roman" w:hAnsi="Times New Roman" w:cs="Times New Roman"/>
          <w:sz w:val="24"/>
          <w:szCs w:val="24"/>
        </w:rPr>
      </w:pPr>
      <w:r w:rsidRPr="00B66B27">
        <w:rPr>
          <w:rFonts w:ascii="Times New Roman" w:hAnsi="Times New Roman" w:cs="Times New Roman"/>
          <w:sz w:val="24"/>
          <w:szCs w:val="24"/>
        </w:rPr>
        <w:t>Очевидно, что центр международного рекрутмента должен работать в тесном контакте с</w:t>
      </w:r>
      <w:r w:rsidR="003C4777">
        <w:rPr>
          <w:rFonts w:ascii="Times New Roman" w:hAnsi="Times New Roman" w:cs="Times New Roman"/>
          <w:sz w:val="24"/>
          <w:szCs w:val="24"/>
        </w:rPr>
        <w:t>о</w:t>
      </w:r>
      <w:r w:rsidRPr="00B66B27">
        <w:rPr>
          <w:rFonts w:ascii="Times New Roman" w:hAnsi="Times New Roman" w:cs="Times New Roman"/>
          <w:sz w:val="24"/>
          <w:szCs w:val="24"/>
        </w:rPr>
        <w:t xml:space="preserve"> службой </w:t>
      </w:r>
      <w:r w:rsidR="003C4777">
        <w:rPr>
          <w:rFonts w:ascii="Times New Roman" w:hAnsi="Times New Roman" w:cs="Times New Roman"/>
          <w:sz w:val="24"/>
          <w:szCs w:val="24"/>
        </w:rPr>
        <w:t xml:space="preserve">управления персоналом </w:t>
      </w:r>
      <w:r w:rsidRPr="00B66B27">
        <w:rPr>
          <w:rFonts w:ascii="Times New Roman" w:hAnsi="Times New Roman" w:cs="Times New Roman"/>
          <w:sz w:val="24"/>
          <w:szCs w:val="24"/>
        </w:rPr>
        <w:t>вуза. Опыт университетов, имеющих специализированные структуры</w:t>
      </w:r>
      <w:r w:rsidR="00E32D3E">
        <w:rPr>
          <w:rFonts w:ascii="Times New Roman" w:hAnsi="Times New Roman" w:cs="Times New Roman"/>
          <w:sz w:val="24"/>
          <w:szCs w:val="24"/>
        </w:rPr>
        <w:t xml:space="preserve"> по осуществлению</w:t>
      </w:r>
      <w:r w:rsidRPr="00B66B27">
        <w:rPr>
          <w:rFonts w:ascii="Times New Roman" w:hAnsi="Times New Roman" w:cs="Times New Roman"/>
          <w:sz w:val="24"/>
          <w:szCs w:val="24"/>
        </w:rPr>
        <w:t xml:space="preserve"> международн</w:t>
      </w:r>
      <w:r w:rsidR="00E32D3E">
        <w:rPr>
          <w:rFonts w:ascii="Times New Roman" w:hAnsi="Times New Roman" w:cs="Times New Roman"/>
          <w:sz w:val="24"/>
          <w:szCs w:val="24"/>
        </w:rPr>
        <w:t>ого</w:t>
      </w:r>
      <w:r w:rsidRPr="00B66B27">
        <w:rPr>
          <w:rFonts w:ascii="Times New Roman" w:hAnsi="Times New Roman" w:cs="Times New Roman"/>
          <w:sz w:val="24"/>
          <w:szCs w:val="24"/>
        </w:rPr>
        <w:t xml:space="preserve"> рекрутмент</w:t>
      </w:r>
      <w:r w:rsidR="00E32D3E">
        <w:rPr>
          <w:rFonts w:ascii="Times New Roman" w:hAnsi="Times New Roman" w:cs="Times New Roman"/>
          <w:sz w:val="24"/>
          <w:szCs w:val="24"/>
        </w:rPr>
        <w:t>а</w:t>
      </w:r>
      <w:r w:rsidRPr="00B66B27">
        <w:rPr>
          <w:rFonts w:ascii="Times New Roman" w:hAnsi="Times New Roman" w:cs="Times New Roman"/>
          <w:sz w:val="24"/>
          <w:szCs w:val="24"/>
        </w:rPr>
        <w:t>, показывает, что руководитель такой структуры должен иметь достаточно высокий  статус и свободный доступ к ректору.</w:t>
      </w:r>
      <w:r w:rsidR="006274C1">
        <w:rPr>
          <w:rFonts w:ascii="Times New Roman" w:hAnsi="Times New Roman" w:cs="Times New Roman"/>
          <w:sz w:val="24"/>
          <w:szCs w:val="24"/>
        </w:rPr>
        <w:t xml:space="preserve"> </w:t>
      </w:r>
      <w:r w:rsidR="00E32D3E">
        <w:rPr>
          <w:rFonts w:ascii="Times New Roman" w:hAnsi="Times New Roman" w:cs="Times New Roman"/>
          <w:sz w:val="24"/>
          <w:szCs w:val="24"/>
        </w:rPr>
        <w:t>Кроме этого, следует учитывать, что и</w:t>
      </w:r>
      <w:r w:rsidR="006274C1">
        <w:rPr>
          <w:rFonts w:ascii="Times New Roman" w:hAnsi="Times New Roman" w:cs="Times New Roman"/>
          <w:sz w:val="24"/>
          <w:szCs w:val="24"/>
        </w:rPr>
        <w:t xml:space="preserve">ностранные специалисты испытывают большее доверие к руководителю центра, если тот является опытным представителем европейской или североамериканской страны, работавшим до этого в </w:t>
      </w:r>
      <w:r w:rsidR="00E32D3E">
        <w:rPr>
          <w:rFonts w:ascii="Times New Roman" w:hAnsi="Times New Roman" w:cs="Times New Roman"/>
          <w:sz w:val="24"/>
          <w:szCs w:val="24"/>
        </w:rPr>
        <w:t>известном зарубежном вузе</w:t>
      </w:r>
      <w:r w:rsidR="006274C1">
        <w:rPr>
          <w:rFonts w:ascii="Times New Roman" w:hAnsi="Times New Roman" w:cs="Times New Roman"/>
          <w:sz w:val="24"/>
          <w:szCs w:val="24"/>
        </w:rPr>
        <w:t xml:space="preserve"> </w:t>
      </w:r>
      <w:r w:rsidR="00E32D3E">
        <w:rPr>
          <w:rFonts w:ascii="Times New Roman" w:hAnsi="Times New Roman" w:cs="Times New Roman"/>
          <w:sz w:val="24"/>
          <w:szCs w:val="24"/>
        </w:rPr>
        <w:t>или крупной организации.</w:t>
      </w:r>
    </w:p>
    <w:p w:rsidR="00B66B27" w:rsidRDefault="000C77C3"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Центр</w:t>
      </w:r>
      <w:r w:rsidR="008319A3" w:rsidRPr="008319A3">
        <w:rPr>
          <w:rFonts w:ascii="Times New Roman" w:hAnsi="Times New Roman" w:cs="Times New Roman"/>
          <w:i/>
          <w:sz w:val="24"/>
          <w:szCs w:val="24"/>
        </w:rPr>
        <w:t xml:space="preserve"> поддержки международных специалистов</w:t>
      </w:r>
      <w:r w:rsidR="008319A3" w:rsidRPr="008319A3">
        <w:rPr>
          <w:rStyle w:val="ab"/>
          <w:rFonts w:ascii="Times New Roman" w:hAnsi="Times New Roman" w:cs="Times New Roman"/>
          <w:i/>
          <w:sz w:val="24"/>
          <w:szCs w:val="24"/>
        </w:rPr>
        <w:footnoteReference w:id="11"/>
      </w:r>
      <w:r w:rsidR="008319A3">
        <w:rPr>
          <w:rFonts w:ascii="Times New Roman" w:hAnsi="Times New Roman" w:cs="Times New Roman"/>
          <w:sz w:val="24"/>
          <w:szCs w:val="24"/>
        </w:rPr>
        <w:t>.</w:t>
      </w:r>
      <w:r w:rsidR="00117CA8">
        <w:rPr>
          <w:rFonts w:ascii="Times New Roman" w:hAnsi="Times New Roman" w:cs="Times New Roman"/>
          <w:sz w:val="24"/>
          <w:szCs w:val="24"/>
        </w:rPr>
        <w:t xml:space="preserve"> Закрепление на длительные сроки и деятельность значительного количества иностранных специалистов в российском вузе весьма затруднительны, а по оценке некоторых специалистов практически невозможны</w:t>
      </w:r>
      <w:r w:rsidR="00AE5F7D">
        <w:rPr>
          <w:rFonts w:ascii="Times New Roman" w:hAnsi="Times New Roman" w:cs="Times New Roman"/>
          <w:sz w:val="24"/>
          <w:szCs w:val="24"/>
        </w:rPr>
        <w:t>,</w:t>
      </w:r>
      <w:r w:rsidR="00117CA8">
        <w:rPr>
          <w:rFonts w:ascii="Times New Roman" w:hAnsi="Times New Roman" w:cs="Times New Roman"/>
          <w:sz w:val="24"/>
          <w:szCs w:val="24"/>
        </w:rPr>
        <w:t xml:space="preserve"> без создания эффективной службы профессиональной и социально-бытовой поддержки иностранных специалистов. Российский и мировой опыт показывает, что наиболее эф</w:t>
      </w:r>
      <w:r w:rsidR="007520D5">
        <w:rPr>
          <w:rFonts w:ascii="Times New Roman" w:hAnsi="Times New Roman" w:cs="Times New Roman"/>
          <w:sz w:val="24"/>
          <w:szCs w:val="24"/>
        </w:rPr>
        <w:t>ф</w:t>
      </w:r>
      <w:r w:rsidR="00117CA8">
        <w:rPr>
          <w:rFonts w:ascii="Times New Roman" w:hAnsi="Times New Roman" w:cs="Times New Roman"/>
          <w:sz w:val="24"/>
          <w:szCs w:val="24"/>
        </w:rPr>
        <w:t>ективной</w:t>
      </w:r>
      <w:r w:rsidR="007520D5">
        <w:rPr>
          <w:rFonts w:ascii="Times New Roman" w:hAnsi="Times New Roman" w:cs="Times New Roman"/>
          <w:sz w:val="24"/>
          <w:szCs w:val="24"/>
        </w:rPr>
        <w:t xml:space="preserve"> является служба поддержки, функционирующая на базе специального подразделения, сотрудники которого не обременены </w:t>
      </w:r>
      <w:r w:rsidR="00A95A00">
        <w:rPr>
          <w:rFonts w:ascii="Times New Roman" w:hAnsi="Times New Roman" w:cs="Times New Roman"/>
          <w:sz w:val="24"/>
          <w:szCs w:val="24"/>
        </w:rPr>
        <w:t xml:space="preserve">никакими другими </w:t>
      </w:r>
      <w:r w:rsidR="007520D5">
        <w:rPr>
          <w:rFonts w:ascii="Times New Roman" w:hAnsi="Times New Roman" w:cs="Times New Roman"/>
          <w:sz w:val="24"/>
          <w:szCs w:val="24"/>
        </w:rPr>
        <w:t>обязанностями</w:t>
      </w:r>
      <w:r w:rsidR="00A95A00">
        <w:rPr>
          <w:rFonts w:ascii="Times New Roman" w:hAnsi="Times New Roman" w:cs="Times New Roman"/>
          <w:sz w:val="24"/>
          <w:szCs w:val="24"/>
        </w:rPr>
        <w:t xml:space="preserve"> кроме</w:t>
      </w:r>
      <w:r w:rsidR="007520D5">
        <w:rPr>
          <w:rFonts w:ascii="Times New Roman" w:hAnsi="Times New Roman" w:cs="Times New Roman"/>
          <w:sz w:val="24"/>
          <w:szCs w:val="24"/>
        </w:rPr>
        <w:t xml:space="preserve"> </w:t>
      </w:r>
      <w:r w:rsidR="00A95A00">
        <w:rPr>
          <w:rFonts w:ascii="Times New Roman" w:hAnsi="Times New Roman" w:cs="Times New Roman"/>
          <w:sz w:val="24"/>
          <w:szCs w:val="24"/>
        </w:rPr>
        <w:t>оказания</w:t>
      </w:r>
      <w:r w:rsidR="007520D5">
        <w:rPr>
          <w:rFonts w:ascii="Times New Roman" w:hAnsi="Times New Roman" w:cs="Times New Roman"/>
          <w:sz w:val="24"/>
          <w:szCs w:val="24"/>
        </w:rPr>
        <w:t xml:space="preserve"> те</w:t>
      </w:r>
      <w:r w:rsidR="00A95A00">
        <w:rPr>
          <w:rFonts w:ascii="Times New Roman" w:hAnsi="Times New Roman" w:cs="Times New Roman"/>
          <w:sz w:val="24"/>
          <w:szCs w:val="24"/>
        </w:rPr>
        <w:t>х</w:t>
      </w:r>
      <w:r w:rsidR="007520D5">
        <w:rPr>
          <w:rFonts w:ascii="Times New Roman" w:hAnsi="Times New Roman" w:cs="Times New Roman"/>
          <w:sz w:val="24"/>
          <w:szCs w:val="24"/>
        </w:rPr>
        <w:t xml:space="preserve"> или ины</w:t>
      </w:r>
      <w:r w:rsidR="00A95A00">
        <w:rPr>
          <w:rFonts w:ascii="Times New Roman" w:hAnsi="Times New Roman" w:cs="Times New Roman"/>
          <w:sz w:val="24"/>
          <w:szCs w:val="24"/>
        </w:rPr>
        <w:t>х</w:t>
      </w:r>
      <w:r w:rsidR="007520D5">
        <w:rPr>
          <w:rFonts w:ascii="Times New Roman" w:hAnsi="Times New Roman" w:cs="Times New Roman"/>
          <w:sz w:val="24"/>
          <w:szCs w:val="24"/>
        </w:rPr>
        <w:t xml:space="preserve"> услуг как иностранным специалистам, так и </w:t>
      </w:r>
      <w:r w:rsidR="00A95A00">
        <w:rPr>
          <w:rFonts w:ascii="Times New Roman" w:hAnsi="Times New Roman" w:cs="Times New Roman"/>
          <w:sz w:val="24"/>
          <w:szCs w:val="24"/>
        </w:rPr>
        <w:t xml:space="preserve">российским </w:t>
      </w:r>
      <w:r w:rsidR="007520D5">
        <w:rPr>
          <w:rFonts w:ascii="Times New Roman" w:hAnsi="Times New Roman" w:cs="Times New Roman"/>
          <w:sz w:val="24"/>
          <w:szCs w:val="24"/>
        </w:rPr>
        <w:t>сотрудникам других подразделений вуза, вовлечённых в процесс поддержки иностранных специалистов.</w:t>
      </w:r>
      <w:r w:rsidR="00642017">
        <w:rPr>
          <w:rFonts w:ascii="Times New Roman" w:hAnsi="Times New Roman" w:cs="Times New Roman"/>
          <w:sz w:val="24"/>
          <w:szCs w:val="24"/>
        </w:rPr>
        <w:t xml:space="preserve"> В службе должны работать </w:t>
      </w:r>
      <w:r w:rsidR="00854D64">
        <w:rPr>
          <w:rFonts w:ascii="Times New Roman" w:hAnsi="Times New Roman" w:cs="Times New Roman"/>
          <w:sz w:val="24"/>
          <w:szCs w:val="24"/>
        </w:rPr>
        <w:t xml:space="preserve">сотрудники, которые обеспечивают </w:t>
      </w:r>
      <w:r w:rsidR="00AE5F7D">
        <w:rPr>
          <w:rFonts w:ascii="Times New Roman" w:hAnsi="Times New Roman" w:cs="Times New Roman"/>
          <w:sz w:val="24"/>
          <w:szCs w:val="24"/>
        </w:rPr>
        <w:t xml:space="preserve">поддержку по </w:t>
      </w:r>
      <w:r w:rsidR="00854D64">
        <w:rPr>
          <w:rFonts w:ascii="Times New Roman" w:hAnsi="Times New Roman" w:cs="Times New Roman"/>
          <w:sz w:val="24"/>
          <w:szCs w:val="24"/>
        </w:rPr>
        <w:t>следующи</w:t>
      </w:r>
      <w:r w:rsidR="00AE5F7D">
        <w:rPr>
          <w:rFonts w:ascii="Times New Roman" w:hAnsi="Times New Roman" w:cs="Times New Roman"/>
          <w:sz w:val="24"/>
          <w:szCs w:val="24"/>
        </w:rPr>
        <w:t>м</w:t>
      </w:r>
      <w:r w:rsidR="00854D64">
        <w:rPr>
          <w:rFonts w:ascii="Times New Roman" w:hAnsi="Times New Roman" w:cs="Times New Roman"/>
          <w:sz w:val="24"/>
          <w:szCs w:val="24"/>
        </w:rPr>
        <w:t xml:space="preserve"> направления</w:t>
      </w:r>
      <w:r w:rsidR="00AE5F7D">
        <w:rPr>
          <w:rFonts w:ascii="Times New Roman" w:hAnsi="Times New Roman" w:cs="Times New Roman"/>
          <w:sz w:val="24"/>
          <w:szCs w:val="24"/>
        </w:rPr>
        <w:t>м</w:t>
      </w:r>
      <w:r w:rsidR="00854D64">
        <w:rPr>
          <w:rFonts w:ascii="Times New Roman" w:hAnsi="Times New Roman" w:cs="Times New Roman"/>
          <w:sz w:val="24"/>
          <w:szCs w:val="24"/>
        </w:rPr>
        <w:t>.</w:t>
      </w:r>
    </w:p>
    <w:p w:rsidR="00D0071E" w:rsidRDefault="00D0071E"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1EC2">
        <w:rPr>
          <w:rFonts w:ascii="Times New Roman" w:hAnsi="Times New Roman" w:cs="Times New Roman"/>
          <w:sz w:val="24"/>
          <w:szCs w:val="24"/>
        </w:rPr>
        <w:t>Обеспечение жильём иностранных специалистов и членов их семей</w:t>
      </w:r>
      <w:r>
        <w:rPr>
          <w:rFonts w:ascii="Times New Roman" w:hAnsi="Times New Roman" w:cs="Times New Roman"/>
          <w:sz w:val="24"/>
          <w:szCs w:val="24"/>
        </w:rPr>
        <w:t>.</w:t>
      </w:r>
    </w:p>
    <w:p w:rsidR="00D0071E" w:rsidRDefault="00D0071E" w:rsidP="00A8354A">
      <w:pPr>
        <w:spacing w:after="0" w:line="360" w:lineRule="auto"/>
        <w:ind w:firstLine="709"/>
        <w:jc w:val="both"/>
        <w:rPr>
          <w:rFonts w:ascii="Times New Roman" w:hAnsi="Times New Roman" w:cs="Times New Roman"/>
          <w:sz w:val="24"/>
          <w:szCs w:val="24"/>
        </w:rPr>
      </w:pPr>
      <w:r w:rsidRPr="00B21EC2">
        <w:rPr>
          <w:rFonts w:ascii="Times New Roman" w:hAnsi="Times New Roman" w:cs="Times New Roman"/>
          <w:sz w:val="24"/>
          <w:szCs w:val="24"/>
        </w:rPr>
        <w:t>- Обустройство на новом месте и поддержка семьи.</w:t>
      </w:r>
    </w:p>
    <w:p w:rsidR="00D0071E" w:rsidRDefault="00D0071E" w:rsidP="00A8354A">
      <w:pPr>
        <w:spacing w:after="0" w:line="360" w:lineRule="auto"/>
        <w:ind w:firstLine="709"/>
        <w:jc w:val="both"/>
        <w:rPr>
          <w:rFonts w:ascii="Times New Roman" w:hAnsi="Times New Roman" w:cs="Times New Roman"/>
          <w:sz w:val="24"/>
          <w:szCs w:val="24"/>
        </w:rPr>
      </w:pPr>
      <w:r w:rsidRPr="00B21EC2">
        <w:rPr>
          <w:rFonts w:ascii="Times New Roman" w:hAnsi="Times New Roman" w:cs="Times New Roman"/>
          <w:sz w:val="24"/>
          <w:szCs w:val="24"/>
        </w:rPr>
        <w:t>- Профессиональная поддержка.</w:t>
      </w:r>
    </w:p>
    <w:p w:rsidR="00D0071E" w:rsidRDefault="00D0071E" w:rsidP="00A8354A">
      <w:pPr>
        <w:spacing w:after="0" w:line="360" w:lineRule="auto"/>
        <w:ind w:firstLine="709"/>
        <w:jc w:val="both"/>
        <w:rPr>
          <w:rFonts w:ascii="Times New Roman" w:hAnsi="Times New Roman" w:cs="Times New Roman"/>
          <w:sz w:val="24"/>
          <w:szCs w:val="24"/>
        </w:rPr>
      </w:pPr>
      <w:r w:rsidRPr="00B21EC2">
        <w:rPr>
          <w:rFonts w:ascii="Times New Roman" w:hAnsi="Times New Roman" w:cs="Times New Roman"/>
          <w:sz w:val="24"/>
          <w:szCs w:val="24"/>
        </w:rPr>
        <w:t>- Оказание помощи в социализации.</w:t>
      </w:r>
    </w:p>
    <w:p w:rsidR="00D0071E" w:rsidRDefault="00D0071E"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Разработка документов и поддержка специального раздела сайта университета.</w:t>
      </w:r>
    </w:p>
    <w:p w:rsidR="00D0071E" w:rsidRPr="00B21EC2" w:rsidRDefault="00D0071E" w:rsidP="00A8354A">
      <w:pPr>
        <w:spacing w:after="0"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профессиональной подготовки и повышения квалификации сотрудников структурных подразделений (менторов, </w:t>
      </w:r>
      <w:proofErr w:type="spellStart"/>
      <w:r>
        <w:rPr>
          <w:rFonts w:ascii="Times New Roman" w:hAnsi="Times New Roman" w:cs="Times New Roman"/>
          <w:sz w:val="24"/>
          <w:szCs w:val="24"/>
        </w:rPr>
        <w:t>тьюторов</w:t>
      </w:r>
      <w:proofErr w:type="spellEnd"/>
      <w:r>
        <w:rPr>
          <w:rFonts w:ascii="Times New Roman" w:hAnsi="Times New Roman" w:cs="Times New Roman"/>
          <w:sz w:val="24"/>
          <w:szCs w:val="24"/>
        </w:rPr>
        <w:t>, научных руководителей и т.п.), оказывающих услуги международным специалистам.</w:t>
      </w:r>
    </w:p>
    <w:p w:rsidR="009845F3" w:rsidRDefault="009845F3"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этих направлений </w:t>
      </w:r>
      <w:r w:rsidR="00D0071E">
        <w:rPr>
          <w:rFonts w:ascii="Times New Roman" w:hAnsi="Times New Roman" w:cs="Times New Roman"/>
          <w:sz w:val="24"/>
          <w:szCs w:val="24"/>
        </w:rPr>
        <w:t>поддержки</w:t>
      </w:r>
      <w:r>
        <w:rPr>
          <w:rFonts w:ascii="Times New Roman" w:hAnsi="Times New Roman" w:cs="Times New Roman"/>
          <w:sz w:val="24"/>
          <w:szCs w:val="24"/>
        </w:rPr>
        <w:t xml:space="preserve"> может быть следующим.</w:t>
      </w:r>
    </w:p>
    <w:p w:rsidR="00717AC3" w:rsidRDefault="00854D64"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1EC2">
        <w:rPr>
          <w:rFonts w:ascii="Times New Roman" w:hAnsi="Times New Roman" w:cs="Times New Roman"/>
          <w:sz w:val="24"/>
          <w:szCs w:val="24"/>
        </w:rPr>
        <w:t>Обеспечение жильём иностранных специалистов и членов их семей</w:t>
      </w:r>
      <w:r>
        <w:rPr>
          <w:rFonts w:ascii="Times New Roman" w:hAnsi="Times New Roman" w:cs="Times New Roman"/>
          <w:sz w:val="24"/>
          <w:szCs w:val="24"/>
        </w:rPr>
        <w:t>.</w:t>
      </w:r>
      <w:r w:rsidR="00284389" w:rsidRPr="00284389">
        <w:rPr>
          <w:rFonts w:ascii="Times New Roman" w:hAnsi="Times New Roman" w:cs="Times New Roman"/>
          <w:sz w:val="24"/>
          <w:szCs w:val="24"/>
        </w:rPr>
        <w:t xml:space="preserve"> </w:t>
      </w:r>
      <w:r w:rsidR="00284389">
        <w:rPr>
          <w:rFonts w:ascii="Times New Roman" w:hAnsi="Times New Roman" w:cs="Times New Roman"/>
          <w:sz w:val="24"/>
          <w:szCs w:val="24"/>
        </w:rPr>
        <w:t>Вопрос обеспечения жильём семьи иностранного специалиста является одним из важнейших. Как правило</w:t>
      </w:r>
      <w:r w:rsidR="00FB41E4">
        <w:rPr>
          <w:rFonts w:ascii="Times New Roman" w:hAnsi="Times New Roman" w:cs="Times New Roman"/>
          <w:sz w:val="24"/>
          <w:szCs w:val="24"/>
        </w:rPr>
        <w:t>,</w:t>
      </w:r>
      <w:r w:rsidR="00284389">
        <w:rPr>
          <w:rFonts w:ascii="Times New Roman" w:hAnsi="Times New Roman" w:cs="Times New Roman"/>
          <w:sz w:val="24"/>
          <w:szCs w:val="24"/>
        </w:rPr>
        <w:t xml:space="preserve"> в ведущих зарубежных и российских университетах </w:t>
      </w:r>
      <w:r w:rsidR="00FB41E4">
        <w:rPr>
          <w:rFonts w:ascii="Times New Roman" w:hAnsi="Times New Roman" w:cs="Times New Roman"/>
          <w:sz w:val="24"/>
          <w:szCs w:val="24"/>
        </w:rPr>
        <w:t>этим занимаются</w:t>
      </w:r>
      <w:r w:rsidR="00284389">
        <w:rPr>
          <w:rFonts w:ascii="Times New Roman" w:hAnsi="Times New Roman" w:cs="Times New Roman"/>
          <w:sz w:val="24"/>
          <w:szCs w:val="24"/>
        </w:rPr>
        <w:t xml:space="preserve"> специальные</w:t>
      </w:r>
      <w:r w:rsidR="00FB41E4">
        <w:rPr>
          <w:rFonts w:ascii="Times New Roman" w:hAnsi="Times New Roman" w:cs="Times New Roman"/>
          <w:sz w:val="24"/>
          <w:szCs w:val="24"/>
        </w:rPr>
        <w:t xml:space="preserve"> службы или сотрудники. Для первоначального размещения семьи иностранного специалиста можно использовать жилой фонд университета. Однако он не всегда может устраивать иностранцев, привыкших к комфортным условиям проживания.</w:t>
      </w:r>
    </w:p>
    <w:p w:rsidR="00854D64" w:rsidRPr="00FB41E4" w:rsidRDefault="00FB41E4"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зарубежных университетах </w:t>
      </w:r>
      <w:r w:rsidR="00095B42">
        <w:rPr>
          <w:rFonts w:ascii="Times New Roman" w:hAnsi="Times New Roman" w:cs="Times New Roman"/>
          <w:sz w:val="24"/>
          <w:szCs w:val="24"/>
        </w:rPr>
        <w:t>служба обеспечения жильём (</w:t>
      </w:r>
      <w:r>
        <w:rPr>
          <w:rFonts w:ascii="Times New Roman" w:hAnsi="Times New Roman" w:cs="Times New Roman"/>
          <w:sz w:val="24"/>
          <w:szCs w:val="24"/>
          <w:lang w:val="en-US"/>
        </w:rPr>
        <w:t>Housing</w:t>
      </w:r>
      <w:r w:rsidRPr="00FB41E4">
        <w:rPr>
          <w:rFonts w:ascii="Times New Roman" w:hAnsi="Times New Roman" w:cs="Times New Roman"/>
          <w:sz w:val="24"/>
          <w:szCs w:val="24"/>
        </w:rPr>
        <w:t xml:space="preserve"> </w:t>
      </w:r>
      <w:r>
        <w:rPr>
          <w:rFonts w:ascii="Times New Roman" w:hAnsi="Times New Roman" w:cs="Times New Roman"/>
          <w:sz w:val="24"/>
          <w:szCs w:val="24"/>
          <w:lang w:val="en-US"/>
        </w:rPr>
        <w:t>Services</w:t>
      </w:r>
      <w:r w:rsidR="00095B42">
        <w:rPr>
          <w:rFonts w:ascii="Times New Roman" w:hAnsi="Times New Roman" w:cs="Times New Roman"/>
          <w:sz w:val="24"/>
          <w:szCs w:val="24"/>
        </w:rPr>
        <w:t>)</w:t>
      </w:r>
      <w:r w:rsidRPr="00FB41E4">
        <w:rPr>
          <w:rFonts w:ascii="Times New Roman" w:hAnsi="Times New Roman" w:cs="Times New Roman"/>
          <w:sz w:val="24"/>
          <w:szCs w:val="24"/>
        </w:rPr>
        <w:t xml:space="preserve"> </w:t>
      </w:r>
      <w:r w:rsidR="00095B42">
        <w:rPr>
          <w:rFonts w:ascii="Times New Roman" w:hAnsi="Times New Roman" w:cs="Times New Roman"/>
          <w:sz w:val="24"/>
          <w:szCs w:val="24"/>
        </w:rPr>
        <w:t>часто сотрудничае</w:t>
      </w:r>
      <w:r>
        <w:rPr>
          <w:rFonts w:ascii="Times New Roman" w:hAnsi="Times New Roman" w:cs="Times New Roman"/>
          <w:sz w:val="24"/>
          <w:szCs w:val="24"/>
        </w:rPr>
        <w:t xml:space="preserve">т с риэлтерскими компаниями и частными арендодателями. Для этого разрабатываются специальные положения и формы договоров аренды, в договорах о сотрудничестве оговариваются условия взаимодействия. Как владельцам квартир, так и университетам выгоднее взаимодействовать напрямую. Сотрудники службы обеспечения жильём имеют свой банк данных жилого фонда. </w:t>
      </w:r>
      <w:r w:rsidR="00B21EC2">
        <w:rPr>
          <w:rFonts w:ascii="Times New Roman" w:hAnsi="Times New Roman" w:cs="Times New Roman"/>
          <w:sz w:val="24"/>
          <w:szCs w:val="24"/>
        </w:rPr>
        <w:t xml:space="preserve">Следует иметь в виду, что рынок сдаваемого в аренду жилья с одной стороны очень динамичен – арендодатель, как правило, не </w:t>
      </w:r>
      <w:r w:rsidR="00B21EC2">
        <w:rPr>
          <w:rFonts w:ascii="Times New Roman" w:hAnsi="Times New Roman" w:cs="Times New Roman"/>
          <w:sz w:val="24"/>
          <w:szCs w:val="24"/>
        </w:rPr>
        <w:lastRenderedPageBreak/>
        <w:t>соглашается долго ждать заселения, а с другой стороны достаточно статичен – жильё сдаётся на довольно длительные сроки. Кроме этого, на этом рынке много других нюансов, поэтому желательно, чтобы в университете обеспечением иностранных специалистов жильём занимались профессионалы.</w:t>
      </w:r>
    </w:p>
    <w:p w:rsidR="00717AC3" w:rsidRDefault="00854D64" w:rsidP="00A8354A">
      <w:pPr>
        <w:spacing w:after="0" w:line="360" w:lineRule="auto"/>
        <w:ind w:firstLine="709"/>
        <w:jc w:val="both"/>
        <w:rPr>
          <w:rFonts w:ascii="Times New Roman" w:hAnsi="Times New Roman" w:cs="Times New Roman"/>
          <w:sz w:val="24"/>
          <w:szCs w:val="24"/>
        </w:rPr>
      </w:pPr>
      <w:r w:rsidRPr="00B21EC2">
        <w:rPr>
          <w:rFonts w:ascii="Times New Roman" w:hAnsi="Times New Roman" w:cs="Times New Roman"/>
          <w:sz w:val="24"/>
          <w:szCs w:val="24"/>
        </w:rPr>
        <w:t xml:space="preserve">- </w:t>
      </w:r>
      <w:r w:rsidR="00AE5F7D" w:rsidRPr="00B21EC2">
        <w:rPr>
          <w:rFonts w:ascii="Times New Roman" w:hAnsi="Times New Roman" w:cs="Times New Roman"/>
          <w:sz w:val="24"/>
          <w:szCs w:val="24"/>
        </w:rPr>
        <w:t>Обустройство на новом месте и поддержка семьи.</w:t>
      </w:r>
      <w:r w:rsidR="00B21EC2">
        <w:rPr>
          <w:rFonts w:ascii="Times New Roman" w:hAnsi="Times New Roman" w:cs="Times New Roman"/>
          <w:sz w:val="24"/>
          <w:szCs w:val="24"/>
        </w:rPr>
        <w:t xml:space="preserve"> </w:t>
      </w:r>
      <w:r w:rsidR="00D7720B">
        <w:rPr>
          <w:rFonts w:ascii="Times New Roman" w:hAnsi="Times New Roman" w:cs="Times New Roman"/>
          <w:sz w:val="24"/>
          <w:szCs w:val="24"/>
        </w:rPr>
        <w:t xml:space="preserve">Обеспечение этого направления деятельности также желательно поручить квалифицированному сотруднику. Обустройство иностранного специалиста и его семьи на новом месте без помощи будет весьма проблематичным. Россия не относится к странам, где большинство населения говорит по-английски. Иностранцам необходимо будет оказать содействие в доставке вещей, взаимодействии с </w:t>
      </w:r>
      <w:proofErr w:type="spellStart"/>
      <w:r w:rsidR="00D7720B">
        <w:rPr>
          <w:rFonts w:ascii="Times New Roman" w:hAnsi="Times New Roman" w:cs="Times New Roman"/>
          <w:sz w:val="24"/>
          <w:szCs w:val="24"/>
        </w:rPr>
        <w:t>мувинговой</w:t>
      </w:r>
      <w:proofErr w:type="spellEnd"/>
      <w:r w:rsidR="00D7720B">
        <w:rPr>
          <w:rFonts w:ascii="Times New Roman" w:hAnsi="Times New Roman" w:cs="Times New Roman"/>
          <w:sz w:val="24"/>
          <w:szCs w:val="24"/>
        </w:rPr>
        <w:t xml:space="preserve"> компанией, помочь с ориентацией в городе (магазины, медицинские учреждения, банки, почта, транспорт и т.п.). Если жильё снимается без мебели, необходимо помочь в её приобретении и оформлении доставки</w:t>
      </w:r>
      <w:r w:rsidR="00F55D02">
        <w:rPr>
          <w:rFonts w:ascii="Times New Roman" w:hAnsi="Times New Roman" w:cs="Times New Roman"/>
          <w:sz w:val="24"/>
          <w:szCs w:val="24"/>
        </w:rPr>
        <w:t>. Необходимо проинструктировать иностранцев по порядку оплаты коммунальных платежей</w:t>
      </w:r>
      <w:r w:rsidR="00526AFC">
        <w:rPr>
          <w:rFonts w:ascii="Times New Roman" w:hAnsi="Times New Roman" w:cs="Times New Roman"/>
          <w:sz w:val="24"/>
          <w:szCs w:val="24"/>
        </w:rPr>
        <w:t>, интернет-услуг и т.п</w:t>
      </w:r>
      <w:r w:rsidR="00F55D02">
        <w:rPr>
          <w:rFonts w:ascii="Times New Roman" w:hAnsi="Times New Roman" w:cs="Times New Roman"/>
          <w:sz w:val="24"/>
          <w:szCs w:val="24"/>
        </w:rPr>
        <w:t xml:space="preserve">. </w:t>
      </w:r>
    </w:p>
    <w:p w:rsidR="00717AC3" w:rsidRDefault="00717AC3"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помощи в устройстве детей в школу</w:t>
      </w:r>
      <w:r w:rsidRPr="00717AC3">
        <w:rPr>
          <w:rFonts w:ascii="Times New Roman" w:hAnsi="Times New Roman" w:cs="Times New Roman"/>
          <w:sz w:val="24"/>
          <w:szCs w:val="24"/>
        </w:rPr>
        <w:t>/</w:t>
      </w:r>
      <w:r>
        <w:rPr>
          <w:rFonts w:ascii="Times New Roman" w:hAnsi="Times New Roman" w:cs="Times New Roman"/>
          <w:sz w:val="24"/>
          <w:szCs w:val="24"/>
        </w:rPr>
        <w:t>детский сад и трудоустройстве супруги также является одной из труднейших задач. Специалисты службы поддержки должны поддерживать связь с дипломатическими представительствами различных госуда</w:t>
      </w:r>
      <w:proofErr w:type="gramStart"/>
      <w:r>
        <w:rPr>
          <w:rFonts w:ascii="Times New Roman" w:hAnsi="Times New Roman" w:cs="Times New Roman"/>
          <w:sz w:val="24"/>
          <w:szCs w:val="24"/>
        </w:rPr>
        <w:t>рств в св</w:t>
      </w:r>
      <w:proofErr w:type="gramEnd"/>
      <w:r>
        <w:rPr>
          <w:rFonts w:ascii="Times New Roman" w:hAnsi="Times New Roman" w:cs="Times New Roman"/>
          <w:sz w:val="24"/>
          <w:szCs w:val="24"/>
        </w:rPr>
        <w:t xml:space="preserve">оём городе, знать, в каких образовательных учреждениях имеется возможность обучать детей, не владеющих русским языком. Они должны знать российское законодательство в плане трудоустройства иностранцев, знать возможные пути трудоустройства супруги иностранного специалиста. </w:t>
      </w:r>
    </w:p>
    <w:p w:rsidR="00717AC3" w:rsidRDefault="00573DAD"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убытии иностранного специалиста из университета после окончания контракта, необходимо помочь ему решить все вопросы с закрытием договора аренды, закрытием банковских счетов, оплатой всех счетов, снятием с регистрации и т.п.</w:t>
      </w:r>
    </w:p>
    <w:p w:rsidR="00854D64" w:rsidRPr="00B21EC2" w:rsidRDefault="00F55D02"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Необязательно, чтобы все услуги оказывал специалист службы поддержки. Часть этих услуг, как правило, делегируется ментору по социально-бытовой поддержке, но в службе поддержки должен быть специалист, который может оказать поддержку как иностранному специалисту, так и ментору.</w:t>
      </w:r>
      <w:r w:rsidR="00D7720B">
        <w:rPr>
          <w:rFonts w:ascii="Times New Roman" w:hAnsi="Times New Roman" w:cs="Times New Roman"/>
          <w:sz w:val="24"/>
          <w:szCs w:val="24"/>
        </w:rPr>
        <w:t xml:space="preserve"> </w:t>
      </w:r>
    </w:p>
    <w:p w:rsidR="00AE5F7D" w:rsidRPr="00526AFC" w:rsidRDefault="00AE5F7D" w:rsidP="00A8354A">
      <w:pPr>
        <w:spacing w:after="0" w:line="360" w:lineRule="auto"/>
        <w:ind w:firstLine="709"/>
        <w:jc w:val="both"/>
        <w:rPr>
          <w:rFonts w:ascii="Times New Roman" w:hAnsi="Times New Roman" w:cs="Times New Roman"/>
          <w:sz w:val="24"/>
          <w:szCs w:val="24"/>
        </w:rPr>
      </w:pPr>
      <w:r w:rsidRPr="00B21EC2">
        <w:rPr>
          <w:rFonts w:ascii="Times New Roman" w:hAnsi="Times New Roman" w:cs="Times New Roman"/>
          <w:sz w:val="24"/>
          <w:szCs w:val="24"/>
        </w:rPr>
        <w:t>- Профессиональная поддержка.</w:t>
      </w:r>
      <w:r w:rsidR="00CB00E1">
        <w:rPr>
          <w:rFonts w:ascii="Times New Roman" w:hAnsi="Times New Roman" w:cs="Times New Roman"/>
          <w:sz w:val="24"/>
          <w:szCs w:val="24"/>
        </w:rPr>
        <w:t xml:space="preserve"> </w:t>
      </w:r>
      <w:r w:rsidR="00526AFC">
        <w:rPr>
          <w:rFonts w:ascii="Times New Roman" w:hAnsi="Times New Roman" w:cs="Times New Roman"/>
          <w:sz w:val="24"/>
          <w:szCs w:val="24"/>
        </w:rPr>
        <w:t xml:space="preserve">Очевидно, что наибольшее внимание необходимо уделять организации эффективной профессиональной поддержке международных специалистов. Задача специалистов службы поддержки привлечь к предоставлению такой поддержки наиболее подходящих сотрудников </w:t>
      </w:r>
      <w:r w:rsidR="009D48C4">
        <w:rPr>
          <w:rFonts w:ascii="Times New Roman" w:hAnsi="Times New Roman" w:cs="Times New Roman"/>
          <w:sz w:val="24"/>
          <w:szCs w:val="24"/>
        </w:rPr>
        <w:t xml:space="preserve">(менторов, научных руководителей, </w:t>
      </w:r>
      <w:proofErr w:type="spellStart"/>
      <w:r w:rsidR="009D48C4">
        <w:rPr>
          <w:rFonts w:ascii="Times New Roman" w:hAnsi="Times New Roman" w:cs="Times New Roman"/>
          <w:sz w:val="24"/>
          <w:szCs w:val="24"/>
        </w:rPr>
        <w:t>тьюторов</w:t>
      </w:r>
      <w:proofErr w:type="spellEnd"/>
      <w:r w:rsidR="009D48C4">
        <w:rPr>
          <w:rFonts w:ascii="Times New Roman" w:hAnsi="Times New Roman" w:cs="Times New Roman"/>
          <w:sz w:val="24"/>
          <w:szCs w:val="24"/>
        </w:rPr>
        <w:t xml:space="preserve">) </w:t>
      </w:r>
      <w:r w:rsidR="00526AFC">
        <w:rPr>
          <w:rFonts w:ascii="Times New Roman" w:hAnsi="Times New Roman" w:cs="Times New Roman"/>
          <w:sz w:val="24"/>
          <w:szCs w:val="24"/>
        </w:rPr>
        <w:t xml:space="preserve">из подразделения, в котором будет работать иностранный специалист, и помочь </w:t>
      </w:r>
      <w:r w:rsidR="009D48C4">
        <w:rPr>
          <w:rFonts w:ascii="Times New Roman" w:hAnsi="Times New Roman" w:cs="Times New Roman"/>
          <w:sz w:val="24"/>
          <w:szCs w:val="24"/>
        </w:rPr>
        <w:t xml:space="preserve">им </w:t>
      </w:r>
      <w:r w:rsidR="00526AFC">
        <w:rPr>
          <w:rFonts w:ascii="Times New Roman" w:hAnsi="Times New Roman" w:cs="Times New Roman"/>
          <w:sz w:val="24"/>
          <w:szCs w:val="24"/>
        </w:rPr>
        <w:t xml:space="preserve">организовать </w:t>
      </w:r>
      <w:r w:rsidR="00BB29C6">
        <w:rPr>
          <w:rFonts w:ascii="Times New Roman" w:hAnsi="Times New Roman" w:cs="Times New Roman"/>
          <w:sz w:val="24"/>
          <w:szCs w:val="24"/>
        </w:rPr>
        <w:t xml:space="preserve">эффективную </w:t>
      </w:r>
      <w:r w:rsidR="00526AFC">
        <w:rPr>
          <w:rFonts w:ascii="Times New Roman" w:hAnsi="Times New Roman" w:cs="Times New Roman"/>
          <w:sz w:val="24"/>
          <w:szCs w:val="24"/>
        </w:rPr>
        <w:t xml:space="preserve">профессиональную поддержку. </w:t>
      </w:r>
      <w:proofErr w:type="gramStart"/>
      <w:r w:rsidR="00BB29C6">
        <w:rPr>
          <w:rFonts w:ascii="Times New Roman" w:hAnsi="Times New Roman" w:cs="Times New Roman"/>
          <w:sz w:val="24"/>
          <w:szCs w:val="24"/>
        </w:rPr>
        <w:t>Такая поддержка может включать ориентационный семинар или консультацию</w:t>
      </w:r>
      <w:r w:rsidR="00FE5D8B">
        <w:rPr>
          <w:rFonts w:ascii="Times New Roman" w:hAnsi="Times New Roman" w:cs="Times New Roman"/>
          <w:sz w:val="24"/>
          <w:szCs w:val="24"/>
        </w:rPr>
        <w:t xml:space="preserve"> и знакомство с университетом</w:t>
      </w:r>
      <w:r w:rsidR="00BB29C6">
        <w:rPr>
          <w:rFonts w:ascii="Times New Roman" w:hAnsi="Times New Roman" w:cs="Times New Roman"/>
          <w:sz w:val="24"/>
          <w:szCs w:val="24"/>
        </w:rPr>
        <w:t xml:space="preserve">, </w:t>
      </w:r>
      <w:r w:rsidR="00BB29C6">
        <w:rPr>
          <w:rFonts w:ascii="Times New Roman" w:hAnsi="Times New Roman" w:cs="Times New Roman"/>
          <w:sz w:val="24"/>
          <w:szCs w:val="24"/>
        </w:rPr>
        <w:lastRenderedPageBreak/>
        <w:t xml:space="preserve">знакомство с коллегами и их научными интересами, ознакомление иностранного специалиста со специальными </w:t>
      </w:r>
      <w:proofErr w:type="spellStart"/>
      <w:r w:rsidR="00BB29C6">
        <w:rPr>
          <w:rFonts w:ascii="Times New Roman" w:hAnsi="Times New Roman" w:cs="Times New Roman"/>
          <w:sz w:val="24"/>
          <w:szCs w:val="24"/>
        </w:rPr>
        <w:t>интернет</w:t>
      </w:r>
      <w:r w:rsidR="009D48C4">
        <w:rPr>
          <w:rFonts w:ascii="Times New Roman" w:hAnsi="Times New Roman" w:cs="Times New Roman"/>
          <w:sz w:val="24"/>
          <w:szCs w:val="24"/>
        </w:rPr>
        <w:t>-</w:t>
      </w:r>
      <w:r w:rsidR="00BB29C6">
        <w:rPr>
          <w:rFonts w:ascii="Times New Roman" w:hAnsi="Times New Roman" w:cs="Times New Roman"/>
          <w:sz w:val="24"/>
          <w:szCs w:val="24"/>
        </w:rPr>
        <w:t>ресурсами</w:t>
      </w:r>
      <w:proofErr w:type="spellEnd"/>
      <w:r w:rsidR="00BB29C6">
        <w:rPr>
          <w:rFonts w:ascii="Times New Roman" w:hAnsi="Times New Roman" w:cs="Times New Roman"/>
          <w:sz w:val="24"/>
          <w:szCs w:val="24"/>
        </w:rPr>
        <w:t xml:space="preserve"> университета, организацию программ общенаучной и специальной профессиональной подготовки, </w:t>
      </w:r>
      <w:r w:rsidR="009D48C4">
        <w:rPr>
          <w:rFonts w:ascii="Times New Roman" w:hAnsi="Times New Roman" w:cs="Times New Roman"/>
          <w:sz w:val="24"/>
          <w:szCs w:val="24"/>
        </w:rPr>
        <w:t xml:space="preserve">вовлечение </w:t>
      </w:r>
      <w:r w:rsidR="00FE5D8B">
        <w:rPr>
          <w:rFonts w:ascii="Times New Roman" w:hAnsi="Times New Roman" w:cs="Times New Roman"/>
          <w:sz w:val="24"/>
          <w:szCs w:val="24"/>
        </w:rPr>
        <w:t xml:space="preserve">иностранного специалиста </w:t>
      </w:r>
      <w:r w:rsidR="009D48C4">
        <w:rPr>
          <w:rFonts w:ascii="Times New Roman" w:hAnsi="Times New Roman" w:cs="Times New Roman"/>
          <w:sz w:val="24"/>
          <w:szCs w:val="24"/>
        </w:rPr>
        <w:t xml:space="preserve">в различные научные проекты и работы, </w:t>
      </w:r>
      <w:r w:rsidR="00884BA9">
        <w:rPr>
          <w:rFonts w:ascii="Times New Roman" w:hAnsi="Times New Roman" w:cs="Times New Roman"/>
          <w:sz w:val="24"/>
          <w:szCs w:val="24"/>
        </w:rPr>
        <w:t xml:space="preserve">работу над совместными публикациями, подготовку совместных заявок на гранты, </w:t>
      </w:r>
      <w:r w:rsidR="009D48C4">
        <w:rPr>
          <w:rFonts w:ascii="Times New Roman" w:hAnsi="Times New Roman" w:cs="Times New Roman"/>
          <w:sz w:val="24"/>
          <w:szCs w:val="24"/>
        </w:rPr>
        <w:t>предоставление возможностей по изучению русского языка, организацию сотрудничества с</w:t>
      </w:r>
      <w:proofErr w:type="gramEnd"/>
      <w:r w:rsidR="009D48C4">
        <w:rPr>
          <w:rFonts w:ascii="Times New Roman" w:hAnsi="Times New Roman" w:cs="Times New Roman"/>
          <w:sz w:val="24"/>
          <w:szCs w:val="24"/>
        </w:rPr>
        <w:t xml:space="preserve"> коллегами из зарубежного университета, в котором прежде работал иностранный специалист и т.п. Задача сотрудников службы поддержки заключается также в том, чтобы способствовать развитию сервисов и программ профессиональной поддержки в подразделениях и в университете в целом, организовывать оценку качества таких сервисов и программ</w:t>
      </w:r>
      <w:r w:rsidR="00884BA9">
        <w:rPr>
          <w:rFonts w:ascii="Times New Roman" w:hAnsi="Times New Roman" w:cs="Times New Roman"/>
          <w:sz w:val="24"/>
          <w:szCs w:val="24"/>
        </w:rPr>
        <w:t xml:space="preserve">, </w:t>
      </w:r>
      <w:r w:rsidR="000B64C3">
        <w:rPr>
          <w:rFonts w:ascii="Times New Roman" w:hAnsi="Times New Roman" w:cs="Times New Roman"/>
          <w:sz w:val="24"/>
          <w:szCs w:val="24"/>
        </w:rPr>
        <w:t xml:space="preserve">готовить предложения в вышестоящие государственные органы по разработке государственных программ поддержки </w:t>
      </w:r>
      <w:r w:rsidR="00884BA9">
        <w:rPr>
          <w:rFonts w:ascii="Times New Roman" w:hAnsi="Times New Roman" w:cs="Times New Roman"/>
          <w:sz w:val="24"/>
          <w:szCs w:val="24"/>
        </w:rPr>
        <w:t>иностранных специалистов</w:t>
      </w:r>
      <w:r w:rsidR="009D48C4">
        <w:rPr>
          <w:rFonts w:ascii="Times New Roman" w:hAnsi="Times New Roman" w:cs="Times New Roman"/>
          <w:sz w:val="24"/>
          <w:szCs w:val="24"/>
        </w:rPr>
        <w:t>.</w:t>
      </w:r>
    </w:p>
    <w:p w:rsidR="009C3AC6" w:rsidRDefault="00AE5F7D" w:rsidP="00A8354A">
      <w:pPr>
        <w:spacing w:after="0" w:line="360" w:lineRule="auto"/>
        <w:ind w:firstLine="709"/>
        <w:jc w:val="both"/>
        <w:rPr>
          <w:rFonts w:ascii="Times New Roman" w:hAnsi="Times New Roman" w:cs="Times New Roman"/>
          <w:sz w:val="24"/>
          <w:szCs w:val="24"/>
        </w:rPr>
      </w:pPr>
      <w:r w:rsidRPr="00B21EC2">
        <w:rPr>
          <w:rFonts w:ascii="Times New Roman" w:hAnsi="Times New Roman" w:cs="Times New Roman"/>
          <w:sz w:val="24"/>
          <w:szCs w:val="24"/>
        </w:rPr>
        <w:t>- Оказание помощи в социализации.</w:t>
      </w:r>
      <w:r w:rsidR="00884BA9">
        <w:rPr>
          <w:rFonts w:ascii="Times New Roman" w:hAnsi="Times New Roman" w:cs="Times New Roman"/>
          <w:sz w:val="24"/>
          <w:szCs w:val="24"/>
        </w:rPr>
        <w:t xml:space="preserve"> </w:t>
      </w:r>
      <w:r w:rsidR="009845F3">
        <w:rPr>
          <w:rFonts w:ascii="Times New Roman" w:hAnsi="Times New Roman" w:cs="Times New Roman"/>
          <w:sz w:val="24"/>
          <w:szCs w:val="24"/>
        </w:rPr>
        <w:t xml:space="preserve">Переезд в другую страну, адаптация к другой культуре и менталитету, работа в незнакомой системе образования и организации всегда оказывают существенное давление на психику человека. Такое давление может оказывать значительное негативное воздействие на качество профессиональной деятельности человека. Задача сотрудников службы поддержки организовать эффективные программы и услуги психологической поддержки иностранных специалистов. </w:t>
      </w:r>
      <w:r w:rsidR="009C3AC6">
        <w:rPr>
          <w:rFonts w:ascii="Times New Roman" w:hAnsi="Times New Roman" w:cs="Times New Roman"/>
          <w:sz w:val="24"/>
          <w:szCs w:val="24"/>
        </w:rPr>
        <w:t xml:space="preserve">Наиболее эффективной помощью являются программы, способствующие общению иностранных специалистов и членов их семей с новыми коллегами. Это может быть, например, программа  «Друг семьи», способствующая приглашению иностранных специалистов и членов их семьи российскими сотрудниками к себе домой. Записавшимся на эту программу </w:t>
      </w:r>
      <w:r w:rsidR="003179F0">
        <w:rPr>
          <w:rFonts w:ascii="Times New Roman" w:hAnsi="Times New Roman" w:cs="Times New Roman"/>
          <w:sz w:val="24"/>
          <w:szCs w:val="24"/>
        </w:rPr>
        <w:t xml:space="preserve">российским </w:t>
      </w:r>
      <w:r w:rsidR="009C3AC6">
        <w:rPr>
          <w:rFonts w:ascii="Times New Roman" w:hAnsi="Times New Roman" w:cs="Times New Roman"/>
          <w:sz w:val="24"/>
          <w:szCs w:val="24"/>
        </w:rPr>
        <w:t>сотрудникам может выплачиваться небольшое денежное пособие для организации вечеринки дома</w:t>
      </w:r>
      <w:r w:rsidR="00095B42">
        <w:rPr>
          <w:rFonts w:ascii="Times New Roman" w:hAnsi="Times New Roman" w:cs="Times New Roman"/>
          <w:sz w:val="24"/>
          <w:szCs w:val="24"/>
        </w:rPr>
        <w:t xml:space="preserve"> у российских сотрудников</w:t>
      </w:r>
      <w:r w:rsidR="009C3AC6">
        <w:rPr>
          <w:rFonts w:ascii="Times New Roman" w:hAnsi="Times New Roman" w:cs="Times New Roman"/>
          <w:sz w:val="24"/>
          <w:szCs w:val="24"/>
        </w:rPr>
        <w:t>.</w:t>
      </w:r>
      <w:r w:rsidR="00095B42">
        <w:rPr>
          <w:rFonts w:ascii="Times New Roman" w:hAnsi="Times New Roman" w:cs="Times New Roman"/>
          <w:sz w:val="24"/>
          <w:szCs w:val="24"/>
        </w:rPr>
        <w:t xml:space="preserve"> Аналогично могут организовываться программы совместного культурного времяпровождения, например</w:t>
      </w:r>
      <w:proofErr w:type="gramStart"/>
      <w:r w:rsidR="003179F0">
        <w:rPr>
          <w:rFonts w:ascii="Times New Roman" w:hAnsi="Times New Roman" w:cs="Times New Roman"/>
          <w:sz w:val="24"/>
          <w:szCs w:val="24"/>
        </w:rPr>
        <w:t>,</w:t>
      </w:r>
      <w:proofErr w:type="gramEnd"/>
      <w:r w:rsidR="00095B42">
        <w:rPr>
          <w:rFonts w:ascii="Times New Roman" w:hAnsi="Times New Roman" w:cs="Times New Roman"/>
          <w:sz w:val="24"/>
          <w:szCs w:val="24"/>
        </w:rPr>
        <w:t xml:space="preserve"> посещение музеев, театров (предлагаются льготные билеты), а также совместные выезды на природу (обеспечиваются инвентарём и небольшими средствами для организации пикника). Иностранных сотрудников можно привлекать к участию в различных спортивных мероприятиях, клубах и кружках по интересам</w:t>
      </w:r>
      <w:r w:rsidR="003179F0">
        <w:rPr>
          <w:rFonts w:ascii="Times New Roman" w:hAnsi="Times New Roman" w:cs="Times New Roman"/>
          <w:sz w:val="24"/>
          <w:szCs w:val="24"/>
        </w:rPr>
        <w:t>.</w:t>
      </w:r>
      <w:r w:rsidR="00095B42">
        <w:rPr>
          <w:rFonts w:ascii="Times New Roman" w:hAnsi="Times New Roman" w:cs="Times New Roman"/>
          <w:sz w:val="24"/>
          <w:szCs w:val="24"/>
        </w:rPr>
        <w:t xml:space="preserve"> </w:t>
      </w:r>
    </w:p>
    <w:p w:rsidR="003179F0" w:rsidRDefault="003179F0"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Довольно эффективным способом адаптации и социализации иностранных специалистов является работа с </w:t>
      </w:r>
      <w:proofErr w:type="spellStart"/>
      <w:r>
        <w:rPr>
          <w:rFonts w:ascii="Times New Roman" w:hAnsi="Times New Roman" w:cs="Times New Roman"/>
          <w:sz w:val="24"/>
          <w:szCs w:val="24"/>
        </w:rPr>
        <w:t>коучером</w:t>
      </w:r>
      <w:proofErr w:type="spellEnd"/>
      <w:r>
        <w:rPr>
          <w:rFonts w:ascii="Times New Roman" w:hAnsi="Times New Roman" w:cs="Times New Roman"/>
          <w:sz w:val="24"/>
          <w:szCs w:val="24"/>
        </w:rPr>
        <w:t xml:space="preserve">, при условии, что коучер действительно является профессионалом и свободно владеет английским языком (или родным языком иностранного специалиста). </w:t>
      </w:r>
    </w:p>
    <w:p w:rsidR="00AE5F7D" w:rsidRDefault="009C3AC6"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опыту ведущих зарубежных университетов можно предоставлять иностранным специалистам возможность общения с представителями основных мировых церквей</w:t>
      </w:r>
      <w:r w:rsidR="001A167F">
        <w:rPr>
          <w:rFonts w:ascii="Times New Roman" w:hAnsi="Times New Roman" w:cs="Times New Roman"/>
          <w:sz w:val="24"/>
          <w:szCs w:val="24"/>
        </w:rPr>
        <w:t xml:space="preserve">, </w:t>
      </w:r>
      <w:r w:rsidR="001A167F">
        <w:rPr>
          <w:rFonts w:ascii="Times New Roman" w:hAnsi="Times New Roman" w:cs="Times New Roman"/>
          <w:sz w:val="24"/>
          <w:szCs w:val="24"/>
        </w:rPr>
        <w:lastRenderedPageBreak/>
        <w:t>имеющимися в городе или самом университете</w:t>
      </w:r>
      <w:r w:rsidR="003179F0">
        <w:rPr>
          <w:rFonts w:ascii="Times New Roman" w:hAnsi="Times New Roman" w:cs="Times New Roman"/>
          <w:sz w:val="24"/>
          <w:szCs w:val="24"/>
        </w:rPr>
        <w:t>.</w:t>
      </w:r>
      <w:r w:rsidR="001A167F">
        <w:rPr>
          <w:rFonts w:ascii="Times New Roman" w:hAnsi="Times New Roman" w:cs="Times New Roman"/>
          <w:sz w:val="24"/>
          <w:szCs w:val="24"/>
        </w:rPr>
        <w:t xml:space="preserve"> Университету</w:t>
      </w:r>
      <w:r w:rsidR="00623BC5">
        <w:rPr>
          <w:rFonts w:ascii="Times New Roman" w:hAnsi="Times New Roman" w:cs="Times New Roman"/>
          <w:sz w:val="24"/>
          <w:szCs w:val="24"/>
        </w:rPr>
        <w:t>, возможно,</w:t>
      </w:r>
      <w:r w:rsidR="001A167F">
        <w:rPr>
          <w:rFonts w:ascii="Times New Roman" w:hAnsi="Times New Roman" w:cs="Times New Roman"/>
          <w:sz w:val="24"/>
          <w:szCs w:val="24"/>
        </w:rPr>
        <w:t xml:space="preserve"> эти услуги необходимо будет оплачивать церковнослужителям.</w:t>
      </w:r>
    </w:p>
    <w:p w:rsidR="001A167F" w:rsidRDefault="001A167F"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некоторых ведущих университетах работают штатные психологи</w:t>
      </w:r>
      <w:r w:rsidR="006B65E9">
        <w:rPr>
          <w:rFonts w:ascii="Times New Roman" w:hAnsi="Times New Roman" w:cs="Times New Roman"/>
          <w:sz w:val="24"/>
          <w:szCs w:val="24"/>
        </w:rPr>
        <w:t>, оказывающие бесплатные услуги сотрудникам</w:t>
      </w:r>
      <w:r>
        <w:rPr>
          <w:rFonts w:ascii="Times New Roman" w:hAnsi="Times New Roman" w:cs="Times New Roman"/>
          <w:sz w:val="24"/>
          <w:szCs w:val="24"/>
        </w:rPr>
        <w:t xml:space="preserve">. Введение такой должности в российском вузе в принципе, конечно, возможно, но целесообразность введения такой должности для оказания поддержки иностранным сотрудникам вызывает </w:t>
      </w:r>
      <w:r w:rsidR="00126FC8">
        <w:rPr>
          <w:rFonts w:ascii="Times New Roman" w:hAnsi="Times New Roman" w:cs="Times New Roman"/>
          <w:sz w:val="24"/>
          <w:szCs w:val="24"/>
        </w:rPr>
        <w:t>сомнение</w:t>
      </w:r>
      <w:r>
        <w:rPr>
          <w:rFonts w:ascii="Times New Roman" w:hAnsi="Times New Roman" w:cs="Times New Roman"/>
          <w:sz w:val="24"/>
          <w:szCs w:val="24"/>
        </w:rPr>
        <w:t>, поскольку российский психолог вряд ли будет знаком с тонкостями менталитета иностранца</w:t>
      </w:r>
      <w:r w:rsidR="006B65E9">
        <w:rPr>
          <w:rFonts w:ascii="Times New Roman" w:hAnsi="Times New Roman" w:cs="Times New Roman"/>
          <w:sz w:val="24"/>
          <w:szCs w:val="24"/>
        </w:rPr>
        <w:t xml:space="preserve"> и в совершенстве владеть его родным языком.</w:t>
      </w:r>
      <w:r>
        <w:rPr>
          <w:rFonts w:ascii="Times New Roman" w:hAnsi="Times New Roman" w:cs="Times New Roman"/>
          <w:sz w:val="24"/>
          <w:szCs w:val="24"/>
        </w:rPr>
        <w:t xml:space="preserve"> </w:t>
      </w:r>
    </w:p>
    <w:p w:rsidR="003179F0" w:rsidRDefault="003179F0"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Сотрудники службы поддержки также должны обучать, консультировать и организовывать оценку качества работы менторов по этому направлению.</w:t>
      </w:r>
    </w:p>
    <w:p w:rsidR="002E700B" w:rsidRDefault="00717AC3"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Разработка документов и поддержка специального раздела сайта университета.</w:t>
      </w:r>
      <w:r w:rsidR="002767CA">
        <w:rPr>
          <w:rFonts w:ascii="Times New Roman" w:hAnsi="Times New Roman" w:cs="Times New Roman"/>
          <w:sz w:val="24"/>
          <w:szCs w:val="24"/>
        </w:rPr>
        <w:t xml:space="preserve"> </w:t>
      </w:r>
      <w:r w:rsidR="008579F5">
        <w:rPr>
          <w:rFonts w:ascii="Times New Roman" w:hAnsi="Times New Roman" w:cs="Times New Roman"/>
          <w:sz w:val="24"/>
          <w:szCs w:val="24"/>
        </w:rPr>
        <w:t xml:space="preserve">Сотрудники службы поддержки должны разрабатывать </w:t>
      </w:r>
      <w:r w:rsidR="00CC698A">
        <w:rPr>
          <w:rFonts w:ascii="Times New Roman" w:hAnsi="Times New Roman" w:cs="Times New Roman"/>
          <w:sz w:val="24"/>
          <w:szCs w:val="24"/>
        </w:rPr>
        <w:t>многочисленные документы как для иностранных сотрудников, так и для российских сотрудников, оказывающих им поддержку.</w:t>
      </w:r>
      <w:r w:rsidR="002E700B">
        <w:rPr>
          <w:rFonts w:ascii="Times New Roman" w:hAnsi="Times New Roman" w:cs="Times New Roman"/>
          <w:sz w:val="24"/>
          <w:szCs w:val="24"/>
        </w:rPr>
        <w:t xml:space="preserve"> </w:t>
      </w:r>
      <w:proofErr w:type="gramStart"/>
      <w:r w:rsidR="002E700B">
        <w:rPr>
          <w:rFonts w:ascii="Times New Roman" w:hAnsi="Times New Roman" w:cs="Times New Roman"/>
          <w:sz w:val="24"/>
          <w:szCs w:val="24"/>
        </w:rPr>
        <w:t>Такие документы могут включать руководство для иностранных сотрудников, рекомендации по безопасности, положение о порядке оказания поддержки иностранным специалистам, положение об оплате труда, положение о менторах и других сотрудниках, оказывающих поддержку иностранным специалистам, форму приказа о назначении менторов, форму анкеты для опроса менторов, форму анкеты для опроса подопечных менторов и т.д.</w:t>
      </w:r>
      <w:proofErr w:type="gramEnd"/>
    </w:p>
    <w:p w:rsidR="00717AC3" w:rsidRPr="00B21EC2" w:rsidRDefault="001A167F"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Сотрудники службы поддержки разрабатывают и поддерживают в рабочем состоянии разделы сайта</w:t>
      </w:r>
      <w:r w:rsidR="002E700B">
        <w:rPr>
          <w:rFonts w:ascii="Times New Roman" w:hAnsi="Times New Roman" w:cs="Times New Roman"/>
          <w:sz w:val="24"/>
          <w:szCs w:val="24"/>
        </w:rPr>
        <w:t xml:space="preserve">  </w:t>
      </w:r>
      <w:r>
        <w:rPr>
          <w:rFonts w:ascii="Times New Roman" w:hAnsi="Times New Roman" w:cs="Times New Roman"/>
          <w:sz w:val="24"/>
          <w:szCs w:val="24"/>
        </w:rPr>
        <w:t>университета для иностранных сотрудников и для лиц, оказывающих им поддержку.</w:t>
      </w:r>
      <w:r w:rsidR="00CC698A">
        <w:rPr>
          <w:rFonts w:ascii="Times New Roman" w:hAnsi="Times New Roman" w:cs="Times New Roman"/>
          <w:sz w:val="24"/>
          <w:szCs w:val="24"/>
        </w:rPr>
        <w:t xml:space="preserve"> </w:t>
      </w:r>
      <w:r w:rsidR="006B65E9">
        <w:rPr>
          <w:rFonts w:ascii="Times New Roman" w:hAnsi="Times New Roman" w:cs="Times New Roman"/>
          <w:sz w:val="24"/>
          <w:szCs w:val="24"/>
        </w:rPr>
        <w:t>Сотруднику, отвечающему за определённое направление поддержки</w:t>
      </w:r>
      <w:r w:rsidR="00C73B5B">
        <w:rPr>
          <w:rFonts w:ascii="Times New Roman" w:hAnsi="Times New Roman" w:cs="Times New Roman"/>
          <w:sz w:val="24"/>
          <w:szCs w:val="24"/>
        </w:rPr>
        <w:t>,</w:t>
      </w:r>
      <w:r w:rsidR="006B65E9">
        <w:rPr>
          <w:rFonts w:ascii="Times New Roman" w:hAnsi="Times New Roman" w:cs="Times New Roman"/>
          <w:sz w:val="24"/>
          <w:szCs w:val="24"/>
        </w:rPr>
        <w:t xml:space="preserve"> поручается подготовка материалов для соответствующего раздела сайта.</w:t>
      </w:r>
    </w:p>
    <w:p w:rsidR="003179F0" w:rsidRPr="00B21EC2" w:rsidRDefault="003179F0"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профессиональной подготовки и повышения квалификации сотрудников структурных подразделений (менторов, </w:t>
      </w:r>
      <w:proofErr w:type="spellStart"/>
      <w:r>
        <w:rPr>
          <w:rFonts w:ascii="Times New Roman" w:hAnsi="Times New Roman" w:cs="Times New Roman"/>
          <w:sz w:val="24"/>
          <w:szCs w:val="24"/>
        </w:rPr>
        <w:t>тьюторов</w:t>
      </w:r>
      <w:proofErr w:type="spellEnd"/>
      <w:r>
        <w:rPr>
          <w:rFonts w:ascii="Times New Roman" w:hAnsi="Times New Roman" w:cs="Times New Roman"/>
          <w:sz w:val="24"/>
          <w:szCs w:val="24"/>
        </w:rPr>
        <w:t>, научных руководителей и т.п.), оказывающих услуги международным специалистам.</w:t>
      </w:r>
      <w:r w:rsidR="006B65E9">
        <w:rPr>
          <w:rFonts w:ascii="Times New Roman" w:hAnsi="Times New Roman" w:cs="Times New Roman"/>
          <w:sz w:val="24"/>
          <w:szCs w:val="24"/>
        </w:rPr>
        <w:t xml:space="preserve"> Как уже упоминалось выше</w:t>
      </w:r>
      <w:r w:rsidR="00C73B5B">
        <w:rPr>
          <w:rFonts w:ascii="Times New Roman" w:hAnsi="Times New Roman" w:cs="Times New Roman"/>
          <w:sz w:val="24"/>
          <w:szCs w:val="24"/>
        </w:rPr>
        <w:t>,</w:t>
      </w:r>
      <w:r w:rsidR="006B65E9">
        <w:rPr>
          <w:rFonts w:ascii="Times New Roman" w:hAnsi="Times New Roman" w:cs="Times New Roman"/>
          <w:sz w:val="24"/>
          <w:szCs w:val="24"/>
        </w:rPr>
        <w:t xml:space="preserve"> сотрудники службы поддержки отвечают за подготовку менторов</w:t>
      </w:r>
      <w:r w:rsidR="00B80252">
        <w:rPr>
          <w:rFonts w:ascii="Times New Roman" w:hAnsi="Times New Roman" w:cs="Times New Roman"/>
          <w:sz w:val="24"/>
          <w:szCs w:val="24"/>
        </w:rPr>
        <w:t>,</w:t>
      </w:r>
      <w:r w:rsidR="006B65E9">
        <w:rPr>
          <w:rFonts w:ascii="Times New Roman" w:hAnsi="Times New Roman" w:cs="Times New Roman"/>
          <w:sz w:val="24"/>
          <w:szCs w:val="24"/>
        </w:rPr>
        <w:t xml:space="preserve"> </w:t>
      </w:r>
      <w:proofErr w:type="spellStart"/>
      <w:r w:rsidR="00B80252">
        <w:rPr>
          <w:rFonts w:ascii="Times New Roman" w:hAnsi="Times New Roman" w:cs="Times New Roman"/>
          <w:sz w:val="24"/>
          <w:szCs w:val="24"/>
        </w:rPr>
        <w:t>т</w:t>
      </w:r>
      <w:r w:rsidR="006B65E9">
        <w:rPr>
          <w:rFonts w:ascii="Times New Roman" w:hAnsi="Times New Roman" w:cs="Times New Roman"/>
          <w:sz w:val="24"/>
          <w:szCs w:val="24"/>
        </w:rPr>
        <w:t>ьюторов</w:t>
      </w:r>
      <w:proofErr w:type="spellEnd"/>
      <w:r w:rsidR="006B65E9">
        <w:rPr>
          <w:rFonts w:ascii="Times New Roman" w:hAnsi="Times New Roman" w:cs="Times New Roman"/>
          <w:sz w:val="24"/>
          <w:szCs w:val="24"/>
        </w:rPr>
        <w:t>, научных руководителей и других специалистов, оказывающих услуги иностранным специалистам в подразделениях, в которых они работают.</w:t>
      </w:r>
    </w:p>
    <w:p w:rsidR="00687033" w:rsidRPr="00B66B27" w:rsidRDefault="00C73B5B"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зависимости от количества иностранных специалистов постоянно и временно работающих в университете, количество сотрудников службы поддержки может быть 2-4 человека.</w:t>
      </w:r>
    </w:p>
    <w:p w:rsidR="005260E3" w:rsidRDefault="00A30134" w:rsidP="00A835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30134">
        <w:rPr>
          <w:rFonts w:ascii="Times New Roman" w:hAnsi="Times New Roman" w:cs="Times New Roman"/>
          <w:b/>
          <w:i/>
          <w:sz w:val="24"/>
          <w:szCs w:val="24"/>
        </w:rPr>
        <w:t>Распределённая модель</w:t>
      </w:r>
    </w:p>
    <w:p w:rsidR="00C72DB1" w:rsidRDefault="000600D4" w:rsidP="00A8354A">
      <w:pPr>
        <w:spacing w:after="0" w:line="360" w:lineRule="auto"/>
        <w:jc w:val="both"/>
      </w:pPr>
      <w:r>
        <w:rPr>
          <w:rFonts w:ascii="Times New Roman" w:hAnsi="Times New Roman" w:cs="Times New Roman"/>
          <w:sz w:val="24"/>
          <w:szCs w:val="24"/>
        </w:rPr>
        <w:tab/>
        <w:t>Распределённая модель поддержки международных специалистов может включать следующие основные элементы:</w:t>
      </w:r>
    </w:p>
    <w:p w:rsidR="000600D4" w:rsidRDefault="000600D4"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14FE8">
        <w:rPr>
          <w:rFonts w:ascii="Times New Roman" w:hAnsi="Times New Roman" w:cs="Times New Roman"/>
          <w:sz w:val="24"/>
          <w:szCs w:val="24"/>
          <w:lang w:eastAsia="ru-RU"/>
        </w:rPr>
        <w:t>Систем</w:t>
      </w:r>
      <w:r>
        <w:rPr>
          <w:rFonts w:ascii="Times New Roman" w:hAnsi="Times New Roman" w:cs="Times New Roman"/>
          <w:sz w:val="24"/>
          <w:szCs w:val="24"/>
          <w:lang w:eastAsia="ru-RU"/>
        </w:rPr>
        <w:t>у</w:t>
      </w:r>
      <w:r w:rsidRPr="00014FE8">
        <w:rPr>
          <w:rFonts w:ascii="Times New Roman" w:hAnsi="Times New Roman" w:cs="Times New Roman"/>
          <w:sz w:val="24"/>
          <w:szCs w:val="24"/>
          <w:lang w:eastAsia="ru-RU"/>
        </w:rPr>
        <w:t xml:space="preserve"> срочного найма</w:t>
      </w:r>
      <w:r w:rsidR="00B2460F">
        <w:rPr>
          <w:rFonts w:ascii="Times New Roman" w:hAnsi="Times New Roman" w:cs="Times New Roman"/>
          <w:sz w:val="24"/>
          <w:szCs w:val="24"/>
          <w:lang w:eastAsia="ru-RU"/>
        </w:rPr>
        <w:t xml:space="preserve"> работников</w:t>
      </w:r>
      <w:r w:rsidRPr="00014FE8">
        <w:rPr>
          <w:rFonts w:ascii="Times New Roman" w:hAnsi="Times New Roman" w:cs="Times New Roman"/>
          <w:sz w:val="24"/>
          <w:szCs w:val="24"/>
          <w:lang w:eastAsia="ru-RU"/>
        </w:rPr>
        <w:t>.</w:t>
      </w:r>
    </w:p>
    <w:p w:rsidR="000600D4" w:rsidRDefault="000600D4" w:rsidP="00A8354A">
      <w:pPr>
        <w:spacing w:after="0" w:line="360" w:lineRule="auto"/>
        <w:ind w:firstLine="708"/>
        <w:jc w:val="both"/>
        <w:rPr>
          <w:rFonts w:ascii="Times New Roman" w:hAnsi="Times New Roman" w:cs="Times New Roman"/>
          <w:sz w:val="24"/>
          <w:szCs w:val="24"/>
        </w:rPr>
      </w:pPr>
      <w:r w:rsidRPr="00014FE8">
        <w:rPr>
          <w:rFonts w:ascii="Times New Roman" w:hAnsi="Times New Roman" w:cs="Times New Roman"/>
          <w:sz w:val="24"/>
          <w:szCs w:val="24"/>
        </w:rPr>
        <w:lastRenderedPageBreak/>
        <w:t xml:space="preserve">- </w:t>
      </w:r>
      <w:r w:rsidR="000C77C3">
        <w:rPr>
          <w:rFonts w:ascii="Times New Roman" w:hAnsi="Times New Roman" w:cs="Times New Roman"/>
          <w:sz w:val="24"/>
          <w:szCs w:val="24"/>
        </w:rPr>
        <w:t xml:space="preserve">Службу </w:t>
      </w:r>
      <w:r w:rsidRPr="00014FE8">
        <w:rPr>
          <w:rFonts w:ascii="Times New Roman" w:hAnsi="Times New Roman" w:cs="Times New Roman"/>
          <w:sz w:val="24"/>
          <w:szCs w:val="24"/>
        </w:rPr>
        <w:t>международного рекрутмента</w:t>
      </w:r>
      <w:r>
        <w:rPr>
          <w:rFonts w:ascii="Times New Roman" w:hAnsi="Times New Roman" w:cs="Times New Roman"/>
          <w:sz w:val="24"/>
          <w:szCs w:val="24"/>
        </w:rPr>
        <w:t>.</w:t>
      </w:r>
    </w:p>
    <w:p w:rsidR="000600D4" w:rsidRDefault="000600D4"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14FE8">
        <w:rPr>
          <w:rFonts w:ascii="Times New Roman" w:hAnsi="Times New Roman" w:cs="Times New Roman"/>
          <w:sz w:val="24"/>
          <w:szCs w:val="24"/>
        </w:rPr>
        <w:t>Служб</w:t>
      </w:r>
      <w:r w:rsidR="000C77C3">
        <w:rPr>
          <w:rFonts w:ascii="Times New Roman" w:hAnsi="Times New Roman" w:cs="Times New Roman"/>
          <w:sz w:val="24"/>
          <w:szCs w:val="24"/>
        </w:rPr>
        <w:t>у</w:t>
      </w:r>
      <w:r w:rsidRPr="00014FE8">
        <w:rPr>
          <w:rFonts w:ascii="Times New Roman" w:hAnsi="Times New Roman" w:cs="Times New Roman"/>
          <w:sz w:val="24"/>
          <w:szCs w:val="24"/>
        </w:rPr>
        <w:t xml:space="preserve"> поддержки международных специалистов</w:t>
      </w:r>
      <w:r>
        <w:rPr>
          <w:rFonts w:ascii="Times New Roman" w:hAnsi="Times New Roman" w:cs="Times New Roman"/>
          <w:sz w:val="24"/>
          <w:szCs w:val="24"/>
        </w:rPr>
        <w:t>.</w:t>
      </w:r>
    </w:p>
    <w:p w:rsidR="00992D73" w:rsidRDefault="000C77C3" w:rsidP="00A8354A">
      <w:pPr>
        <w:spacing w:after="0" w:line="360" w:lineRule="auto"/>
        <w:ind w:firstLine="708"/>
        <w:jc w:val="both"/>
        <w:rPr>
          <w:rFonts w:ascii="Times New Roman" w:hAnsi="Times New Roman" w:cs="Times New Roman"/>
          <w:sz w:val="24"/>
          <w:szCs w:val="24"/>
        </w:rPr>
      </w:pPr>
      <w:r w:rsidRPr="000C77C3">
        <w:rPr>
          <w:rFonts w:ascii="Times New Roman" w:hAnsi="Times New Roman" w:cs="Times New Roman"/>
          <w:i/>
          <w:sz w:val="24"/>
          <w:szCs w:val="24"/>
          <w:lang w:eastAsia="ru-RU"/>
        </w:rPr>
        <w:t>Система срочного найма</w:t>
      </w:r>
      <w:r w:rsidR="00B2460F">
        <w:rPr>
          <w:rFonts w:ascii="Times New Roman" w:hAnsi="Times New Roman" w:cs="Times New Roman"/>
          <w:i/>
          <w:sz w:val="24"/>
          <w:szCs w:val="24"/>
          <w:lang w:eastAsia="ru-RU"/>
        </w:rPr>
        <w:t xml:space="preserve"> работников</w:t>
      </w:r>
      <w:r w:rsidRPr="00014FE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71663F" w:rsidRPr="0071663F">
        <w:rPr>
          <w:rFonts w:ascii="Times New Roman" w:hAnsi="Times New Roman" w:cs="Times New Roman"/>
          <w:sz w:val="24"/>
          <w:szCs w:val="24"/>
        </w:rPr>
        <w:t xml:space="preserve">Внедрение системы </w:t>
      </w:r>
      <w:r w:rsidR="005D3ABC">
        <w:rPr>
          <w:rFonts w:ascii="Times New Roman" w:hAnsi="Times New Roman" w:cs="Times New Roman"/>
          <w:sz w:val="24"/>
          <w:szCs w:val="24"/>
        </w:rPr>
        <w:t>бессрочного</w:t>
      </w:r>
      <w:r w:rsidR="00AE1AEF">
        <w:rPr>
          <w:rFonts w:ascii="Times New Roman" w:hAnsi="Times New Roman" w:cs="Times New Roman"/>
          <w:sz w:val="24"/>
          <w:szCs w:val="24"/>
        </w:rPr>
        <w:t xml:space="preserve"> найма</w:t>
      </w:r>
      <w:r w:rsidR="0071663F" w:rsidRPr="0071663F">
        <w:rPr>
          <w:rFonts w:ascii="Times New Roman" w:hAnsi="Times New Roman" w:cs="Times New Roman"/>
          <w:sz w:val="24"/>
          <w:szCs w:val="24"/>
        </w:rPr>
        <w:t xml:space="preserve"> связано с многочисленными трудностями, прежде всего с необходимостью привлечения значительных финансовых, материальных и человеческих ресурсов для создания и обеспечения функционирования этой системы.  </w:t>
      </w:r>
      <w:r w:rsidR="005D3ABC">
        <w:rPr>
          <w:rFonts w:ascii="Times New Roman" w:hAnsi="Times New Roman" w:cs="Times New Roman"/>
          <w:sz w:val="24"/>
          <w:szCs w:val="24"/>
        </w:rPr>
        <w:t>Но без такой системы привлекать иностранных сотрудников в российские вузы весьма затруднительно</w:t>
      </w:r>
      <w:r w:rsidR="00042745">
        <w:rPr>
          <w:rFonts w:ascii="Times New Roman" w:hAnsi="Times New Roman" w:cs="Times New Roman"/>
          <w:sz w:val="24"/>
          <w:szCs w:val="24"/>
        </w:rPr>
        <w:t>, учёные с большим потенциалом, ищущие университет, в котором они могли бы его реализовать, неохотно заключают срочные договора без гарантии спокойно работать  до выхода на пенсию</w:t>
      </w:r>
      <w:r w:rsidR="005D3ABC">
        <w:rPr>
          <w:rFonts w:ascii="Times New Roman" w:hAnsi="Times New Roman" w:cs="Times New Roman"/>
          <w:sz w:val="24"/>
          <w:szCs w:val="24"/>
        </w:rPr>
        <w:t>. А</w:t>
      </w:r>
      <w:r w:rsidR="0071663F" w:rsidRPr="0071663F">
        <w:rPr>
          <w:rFonts w:ascii="Times New Roman" w:hAnsi="Times New Roman" w:cs="Times New Roman"/>
          <w:sz w:val="24"/>
          <w:szCs w:val="24"/>
        </w:rPr>
        <w:t xml:space="preserve"> для иностранных профессоров, активно работающих в своих университетах, достаточно проблематично покинуть свой вуз на длительный срок. Поэтому многие вузы привлекают иностранных профессоров на сравнительно короткие сроки, заключая с ними срочные контракты.</w:t>
      </w:r>
      <w:r w:rsidR="0071663F">
        <w:rPr>
          <w:rFonts w:ascii="Times New Roman" w:hAnsi="Times New Roman" w:cs="Times New Roman"/>
          <w:sz w:val="24"/>
          <w:szCs w:val="24"/>
        </w:rPr>
        <w:t xml:space="preserve"> </w:t>
      </w:r>
    </w:p>
    <w:p w:rsidR="000C77C3" w:rsidRDefault="0071663F"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Е</w:t>
      </w:r>
      <w:r w:rsidR="001865C0">
        <w:rPr>
          <w:rFonts w:ascii="Times New Roman" w:hAnsi="Times New Roman" w:cs="Times New Roman"/>
          <w:sz w:val="24"/>
          <w:szCs w:val="24"/>
          <w:lang w:eastAsia="ru-RU"/>
        </w:rPr>
        <w:t>сли в университете осуществляется наём сотрудников в основном по срочным трудовым и гражданско-правовым договорам</w:t>
      </w:r>
      <w:r>
        <w:rPr>
          <w:rFonts w:ascii="Times New Roman" w:hAnsi="Times New Roman" w:cs="Times New Roman"/>
          <w:sz w:val="24"/>
          <w:szCs w:val="24"/>
          <w:lang w:eastAsia="ru-RU"/>
        </w:rPr>
        <w:t>, то для оказания поддержки международным специалистам предпочтительна распределённая модель</w:t>
      </w:r>
      <w:r w:rsidR="00992D73">
        <w:rPr>
          <w:rFonts w:ascii="Times New Roman" w:hAnsi="Times New Roman" w:cs="Times New Roman"/>
          <w:sz w:val="24"/>
          <w:szCs w:val="24"/>
          <w:lang w:eastAsia="ru-RU"/>
        </w:rPr>
        <w:t xml:space="preserve"> поддержки международных специалистов</w:t>
      </w:r>
      <w:r w:rsidR="001865C0">
        <w:rPr>
          <w:rFonts w:ascii="Times New Roman" w:hAnsi="Times New Roman" w:cs="Times New Roman"/>
          <w:sz w:val="24"/>
          <w:szCs w:val="24"/>
          <w:lang w:eastAsia="ru-RU"/>
        </w:rPr>
        <w:t xml:space="preserve">. </w:t>
      </w:r>
      <w:r w:rsidR="005D3ABC">
        <w:rPr>
          <w:rFonts w:ascii="Times New Roman" w:hAnsi="Times New Roman" w:cs="Times New Roman"/>
          <w:sz w:val="24"/>
          <w:szCs w:val="24"/>
          <w:lang w:eastAsia="ru-RU"/>
        </w:rPr>
        <w:t xml:space="preserve">Обусловлено </w:t>
      </w:r>
      <w:proofErr w:type="gramStart"/>
      <w:r w:rsidR="005D3ABC">
        <w:rPr>
          <w:rFonts w:ascii="Times New Roman" w:hAnsi="Times New Roman" w:cs="Times New Roman"/>
          <w:sz w:val="24"/>
          <w:szCs w:val="24"/>
          <w:lang w:eastAsia="ru-RU"/>
        </w:rPr>
        <w:t>это</w:t>
      </w:r>
      <w:proofErr w:type="gramEnd"/>
      <w:r w:rsidR="005D3ABC">
        <w:rPr>
          <w:rFonts w:ascii="Times New Roman" w:hAnsi="Times New Roman" w:cs="Times New Roman"/>
          <w:sz w:val="24"/>
          <w:szCs w:val="24"/>
          <w:lang w:eastAsia="ru-RU"/>
        </w:rPr>
        <w:t xml:space="preserve"> прежде всего тем, что п</w:t>
      </w:r>
      <w:r w:rsidR="00BE6AD5">
        <w:rPr>
          <w:rFonts w:ascii="Times New Roman" w:hAnsi="Times New Roman" w:cs="Times New Roman"/>
          <w:sz w:val="24"/>
          <w:szCs w:val="24"/>
          <w:lang w:eastAsia="ru-RU"/>
        </w:rPr>
        <w:t>ри найме</w:t>
      </w:r>
      <w:r>
        <w:rPr>
          <w:rFonts w:ascii="Times New Roman" w:hAnsi="Times New Roman" w:cs="Times New Roman"/>
          <w:sz w:val="24"/>
          <w:szCs w:val="24"/>
          <w:lang w:eastAsia="ru-RU"/>
        </w:rPr>
        <w:t xml:space="preserve"> специалист</w:t>
      </w:r>
      <w:r w:rsidR="00BE6AD5">
        <w:rPr>
          <w:rFonts w:ascii="Times New Roman" w:hAnsi="Times New Roman" w:cs="Times New Roman"/>
          <w:sz w:val="24"/>
          <w:szCs w:val="24"/>
          <w:lang w:eastAsia="ru-RU"/>
        </w:rPr>
        <w:t>ов</w:t>
      </w:r>
      <w:r>
        <w:rPr>
          <w:rFonts w:ascii="Times New Roman" w:hAnsi="Times New Roman" w:cs="Times New Roman"/>
          <w:sz w:val="24"/>
          <w:szCs w:val="24"/>
          <w:lang w:eastAsia="ru-RU"/>
        </w:rPr>
        <w:t xml:space="preserve"> </w:t>
      </w:r>
      <w:r w:rsidR="00BE6AD5">
        <w:rPr>
          <w:rFonts w:ascii="Times New Roman" w:hAnsi="Times New Roman" w:cs="Times New Roman"/>
          <w:sz w:val="24"/>
          <w:szCs w:val="24"/>
          <w:lang w:eastAsia="ru-RU"/>
        </w:rPr>
        <w:t>по срочным контрактам</w:t>
      </w:r>
      <w:r w:rsidR="001865C0">
        <w:rPr>
          <w:rFonts w:ascii="Times New Roman" w:hAnsi="Times New Roman" w:cs="Times New Roman"/>
          <w:sz w:val="24"/>
          <w:szCs w:val="24"/>
          <w:lang w:eastAsia="ru-RU"/>
        </w:rPr>
        <w:t>, претендентов на вакантные должности научно-педагогических работников</w:t>
      </w:r>
      <w:r w:rsidR="00BE6AD5">
        <w:rPr>
          <w:rFonts w:ascii="Times New Roman" w:hAnsi="Times New Roman" w:cs="Times New Roman"/>
          <w:sz w:val="24"/>
          <w:szCs w:val="24"/>
          <w:lang w:eastAsia="ru-RU"/>
        </w:rPr>
        <w:t>,</w:t>
      </w:r>
      <w:r w:rsidR="00BE6AD5" w:rsidRPr="00BE6AD5">
        <w:rPr>
          <w:rFonts w:ascii="Times New Roman" w:hAnsi="Times New Roman" w:cs="Times New Roman"/>
          <w:sz w:val="24"/>
          <w:szCs w:val="24"/>
          <w:lang w:eastAsia="ru-RU"/>
        </w:rPr>
        <w:t xml:space="preserve"> </w:t>
      </w:r>
      <w:r w:rsidR="00BE6AD5">
        <w:rPr>
          <w:rFonts w:ascii="Times New Roman" w:hAnsi="Times New Roman" w:cs="Times New Roman"/>
          <w:sz w:val="24"/>
          <w:szCs w:val="24"/>
          <w:lang w:eastAsia="ru-RU"/>
        </w:rPr>
        <w:t>как правило,</w:t>
      </w:r>
      <w:r w:rsidR="001865C0">
        <w:rPr>
          <w:rFonts w:ascii="Times New Roman" w:hAnsi="Times New Roman" w:cs="Times New Roman"/>
          <w:sz w:val="24"/>
          <w:szCs w:val="24"/>
          <w:lang w:eastAsia="ru-RU"/>
        </w:rPr>
        <w:t xml:space="preserve"> меньше, </w:t>
      </w:r>
      <w:r w:rsidR="0003774D">
        <w:rPr>
          <w:rFonts w:ascii="Times New Roman" w:hAnsi="Times New Roman" w:cs="Times New Roman"/>
          <w:sz w:val="24"/>
          <w:szCs w:val="24"/>
          <w:lang w:eastAsia="ru-RU"/>
        </w:rPr>
        <w:t xml:space="preserve">чем </w:t>
      </w:r>
      <w:r w:rsidR="00BE6AD5">
        <w:rPr>
          <w:rFonts w:ascii="Times New Roman" w:hAnsi="Times New Roman" w:cs="Times New Roman"/>
          <w:sz w:val="24"/>
          <w:szCs w:val="24"/>
          <w:lang w:eastAsia="ru-RU"/>
        </w:rPr>
        <w:t>при найме по бессрочным контрактам</w:t>
      </w:r>
      <w:r w:rsidR="0003774D">
        <w:rPr>
          <w:rFonts w:ascii="Times New Roman" w:hAnsi="Times New Roman" w:cs="Times New Roman"/>
          <w:sz w:val="24"/>
          <w:szCs w:val="24"/>
          <w:lang w:eastAsia="ru-RU"/>
        </w:rPr>
        <w:t xml:space="preserve">, </w:t>
      </w:r>
      <w:r w:rsidR="001865C0">
        <w:rPr>
          <w:rFonts w:ascii="Times New Roman" w:hAnsi="Times New Roman" w:cs="Times New Roman"/>
          <w:sz w:val="24"/>
          <w:szCs w:val="24"/>
          <w:lang w:eastAsia="ru-RU"/>
        </w:rPr>
        <w:t>следовательно</w:t>
      </w:r>
      <w:r w:rsidR="0003774D">
        <w:rPr>
          <w:rFonts w:ascii="Times New Roman" w:hAnsi="Times New Roman" w:cs="Times New Roman"/>
          <w:sz w:val="24"/>
          <w:szCs w:val="24"/>
          <w:lang w:eastAsia="ru-RU"/>
        </w:rPr>
        <w:t>,</w:t>
      </w:r>
      <w:r w:rsidR="001865C0">
        <w:rPr>
          <w:rFonts w:ascii="Times New Roman" w:hAnsi="Times New Roman" w:cs="Times New Roman"/>
          <w:sz w:val="24"/>
          <w:szCs w:val="24"/>
          <w:lang w:eastAsia="ru-RU"/>
        </w:rPr>
        <w:t xml:space="preserve"> меньше и объём работ, связанный с</w:t>
      </w:r>
      <w:r w:rsidR="0003774D">
        <w:rPr>
          <w:rFonts w:ascii="Times New Roman" w:hAnsi="Times New Roman" w:cs="Times New Roman"/>
          <w:sz w:val="24"/>
          <w:szCs w:val="24"/>
          <w:lang w:eastAsia="ru-RU"/>
        </w:rPr>
        <w:t xml:space="preserve"> оценкой, отбором и наймом международных специалистов. Поэтому</w:t>
      </w:r>
      <w:r w:rsidR="00992D73">
        <w:rPr>
          <w:rFonts w:ascii="Times New Roman" w:hAnsi="Times New Roman" w:cs="Times New Roman"/>
          <w:sz w:val="24"/>
          <w:szCs w:val="24"/>
          <w:lang w:eastAsia="ru-RU"/>
        </w:rPr>
        <w:t>, как показывает опыт,</w:t>
      </w:r>
      <w:r w:rsidR="00037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выполнение этой работы можно поручить сотрудникам уже существующих структур (</w:t>
      </w:r>
      <w:r w:rsidR="005D3ABC">
        <w:rPr>
          <w:rFonts w:ascii="Times New Roman" w:hAnsi="Times New Roman" w:cs="Times New Roman"/>
          <w:sz w:val="24"/>
          <w:szCs w:val="24"/>
          <w:lang w:eastAsia="ru-RU"/>
        </w:rPr>
        <w:t>прежде всего кадровым и</w:t>
      </w:r>
      <w:r>
        <w:rPr>
          <w:rFonts w:ascii="Times New Roman" w:hAnsi="Times New Roman" w:cs="Times New Roman"/>
          <w:sz w:val="24"/>
          <w:szCs w:val="24"/>
          <w:lang w:eastAsia="ru-RU"/>
        </w:rPr>
        <w:t xml:space="preserve"> международным службам).</w:t>
      </w:r>
    </w:p>
    <w:p w:rsidR="0071663F" w:rsidRPr="0071663F" w:rsidRDefault="0006089C"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Привлекать ведущих иностранных научно-педагогических сотрудников по срочным контрактам </w:t>
      </w:r>
      <w:r w:rsidR="00042745">
        <w:rPr>
          <w:rFonts w:ascii="Times New Roman" w:hAnsi="Times New Roman" w:cs="Times New Roman"/>
          <w:sz w:val="24"/>
          <w:szCs w:val="24"/>
        </w:rPr>
        <w:t xml:space="preserve">также </w:t>
      </w:r>
      <w:r>
        <w:rPr>
          <w:rFonts w:ascii="Times New Roman" w:hAnsi="Times New Roman" w:cs="Times New Roman"/>
          <w:sz w:val="24"/>
          <w:szCs w:val="24"/>
        </w:rPr>
        <w:t xml:space="preserve">довольно затруднительно. Тем не менее, существует несколько категорий научно-педагогических работников, которых можно привлекать </w:t>
      </w:r>
      <w:r w:rsidR="006B4BD6">
        <w:rPr>
          <w:rFonts w:ascii="Times New Roman" w:hAnsi="Times New Roman" w:cs="Times New Roman"/>
          <w:sz w:val="24"/>
          <w:szCs w:val="24"/>
        </w:rPr>
        <w:t xml:space="preserve">по таким контрактам </w:t>
      </w:r>
      <w:r>
        <w:rPr>
          <w:rFonts w:ascii="Times New Roman" w:hAnsi="Times New Roman" w:cs="Times New Roman"/>
          <w:sz w:val="24"/>
          <w:szCs w:val="24"/>
        </w:rPr>
        <w:t xml:space="preserve">и из известных </w:t>
      </w:r>
      <w:r w:rsidR="00AA514D">
        <w:rPr>
          <w:rFonts w:ascii="Times New Roman" w:hAnsi="Times New Roman" w:cs="Times New Roman"/>
          <w:sz w:val="24"/>
          <w:szCs w:val="24"/>
        </w:rPr>
        <w:t xml:space="preserve">зарубежных </w:t>
      </w:r>
      <w:r>
        <w:rPr>
          <w:rFonts w:ascii="Times New Roman" w:hAnsi="Times New Roman" w:cs="Times New Roman"/>
          <w:sz w:val="24"/>
          <w:szCs w:val="24"/>
        </w:rPr>
        <w:t xml:space="preserve">вузов в том числе. </w:t>
      </w:r>
      <w:r w:rsidR="0071663F" w:rsidRPr="0071663F">
        <w:rPr>
          <w:rFonts w:ascii="Times New Roman" w:hAnsi="Times New Roman" w:cs="Times New Roman"/>
          <w:sz w:val="24"/>
          <w:szCs w:val="24"/>
        </w:rPr>
        <w:t xml:space="preserve">Ниже приводятся основные </w:t>
      </w:r>
      <w:r w:rsidR="008A0768">
        <w:rPr>
          <w:rFonts w:ascii="Times New Roman" w:hAnsi="Times New Roman" w:cs="Times New Roman"/>
          <w:sz w:val="24"/>
          <w:szCs w:val="24"/>
        </w:rPr>
        <w:t>категории</w:t>
      </w:r>
      <w:r w:rsidR="0071663F" w:rsidRPr="0071663F">
        <w:rPr>
          <w:rFonts w:ascii="Times New Roman" w:hAnsi="Times New Roman" w:cs="Times New Roman"/>
          <w:sz w:val="24"/>
          <w:szCs w:val="24"/>
        </w:rPr>
        <w:t xml:space="preserve"> </w:t>
      </w:r>
      <w:r w:rsidR="008A0768">
        <w:rPr>
          <w:rFonts w:ascii="Times New Roman" w:hAnsi="Times New Roman" w:cs="Times New Roman"/>
          <w:sz w:val="24"/>
          <w:szCs w:val="24"/>
        </w:rPr>
        <w:t>иностранных научно-педагогических работников, работающих в зарубежных вузах, которых возможно</w:t>
      </w:r>
      <w:r w:rsidR="008A0768" w:rsidRPr="0071663F">
        <w:rPr>
          <w:rFonts w:ascii="Times New Roman" w:hAnsi="Times New Roman" w:cs="Times New Roman"/>
          <w:sz w:val="24"/>
          <w:szCs w:val="24"/>
        </w:rPr>
        <w:t xml:space="preserve"> </w:t>
      </w:r>
      <w:r w:rsidR="008A0768">
        <w:rPr>
          <w:rFonts w:ascii="Times New Roman" w:hAnsi="Times New Roman" w:cs="Times New Roman"/>
          <w:sz w:val="24"/>
          <w:szCs w:val="24"/>
        </w:rPr>
        <w:t xml:space="preserve">успешно </w:t>
      </w:r>
      <w:r w:rsidR="0071663F" w:rsidRPr="0071663F">
        <w:rPr>
          <w:rFonts w:ascii="Times New Roman" w:hAnsi="Times New Roman" w:cs="Times New Roman"/>
          <w:sz w:val="24"/>
          <w:szCs w:val="24"/>
        </w:rPr>
        <w:t>привле</w:t>
      </w:r>
      <w:r w:rsidR="008A0768">
        <w:rPr>
          <w:rFonts w:ascii="Times New Roman" w:hAnsi="Times New Roman" w:cs="Times New Roman"/>
          <w:sz w:val="24"/>
          <w:szCs w:val="24"/>
        </w:rPr>
        <w:t>кать</w:t>
      </w:r>
      <w:r w:rsidR="0071663F" w:rsidRPr="0071663F">
        <w:rPr>
          <w:rFonts w:ascii="Times New Roman" w:hAnsi="Times New Roman" w:cs="Times New Roman"/>
          <w:sz w:val="24"/>
          <w:szCs w:val="24"/>
        </w:rPr>
        <w:t xml:space="preserve"> </w:t>
      </w:r>
      <w:r w:rsidR="008A0768">
        <w:rPr>
          <w:rFonts w:ascii="Times New Roman" w:hAnsi="Times New Roman" w:cs="Times New Roman"/>
          <w:sz w:val="24"/>
          <w:szCs w:val="24"/>
        </w:rPr>
        <w:t xml:space="preserve">в российские вузы </w:t>
      </w:r>
      <w:r w:rsidRPr="0071663F">
        <w:rPr>
          <w:rFonts w:ascii="Times New Roman" w:hAnsi="Times New Roman" w:cs="Times New Roman"/>
          <w:sz w:val="24"/>
          <w:szCs w:val="24"/>
        </w:rPr>
        <w:t>по срочным контрактам</w:t>
      </w:r>
      <w:r w:rsidR="0071663F" w:rsidRPr="0071663F">
        <w:rPr>
          <w:rFonts w:ascii="Times New Roman" w:hAnsi="Times New Roman" w:cs="Times New Roman"/>
          <w:sz w:val="24"/>
          <w:szCs w:val="24"/>
        </w:rPr>
        <w:t>.</w:t>
      </w:r>
    </w:p>
    <w:p w:rsidR="0006089C" w:rsidRDefault="0006089C"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663F" w:rsidRPr="0006089C">
        <w:rPr>
          <w:rFonts w:ascii="Times New Roman" w:hAnsi="Times New Roman" w:cs="Times New Roman"/>
          <w:sz w:val="24"/>
          <w:szCs w:val="24"/>
        </w:rPr>
        <w:t>Приглашённый профессор.</w:t>
      </w:r>
      <w:r w:rsidR="0071663F" w:rsidRPr="0071663F">
        <w:rPr>
          <w:rFonts w:ascii="Times New Roman" w:hAnsi="Times New Roman" w:cs="Times New Roman"/>
          <w:sz w:val="24"/>
          <w:szCs w:val="24"/>
        </w:rPr>
        <w:t xml:space="preserve"> Пожалуй, наиболее распространённой формой привлечения иностранных профессоров является приглашение их в </w:t>
      </w:r>
      <w:r>
        <w:rPr>
          <w:rFonts w:ascii="Times New Roman" w:hAnsi="Times New Roman" w:cs="Times New Roman"/>
          <w:sz w:val="24"/>
          <w:szCs w:val="24"/>
        </w:rPr>
        <w:t xml:space="preserve">российский </w:t>
      </w:r>
      <w:r w:rsidR="0071663F" w:rsidRPr="0071663F">
        <w:rPr>
          <w:rFonts w:ascii="Times New Roman" w:hAnsi="Times New Roman" w:cs="Times New Roman"/>
          <w:sz w:val="24"/>
          <w:szCs w:val="24"/>
        </w:rPr>
        <w:t>вуз на позицию приглашённого профессора (</w:t>
      </w:r>
      <w:r w:rsidR="0071663F" w:rsidRPr="0071663F">
        <w:rPr>
          <w:rFonts w:ascii="Times New Roman" w:hAnsi="Times New Roman" w:cs="Times New Roman"/>
          <w:sz w:val="24"/>
          <w:szCs w:val="24"/>
          <w:lang w:val="en-US"/>
        </w:rPr>
        <w:t>Visiting</w:t>
      </w:r>
      <w:r w:rsidR="0071663F" w:rsidRPr="0071663F">
        <w:rPr>
          <w:rFonts w:ascii="Times New Roman" w:hAnsi="Times New Roman" w:cs="Times New Roman"/>
          <w:sz w:val="24"/>
          <w:szCs w:val="24"/>
        </w:rPr>
        <w:t xml:space="preserve"> </w:t>
      </w:r>
      <w:r w:rsidR="0071663F" w:rsidRPr="0071663F">
        <w:rPr>
          <w:rFonts w:ascii="Times New Roman" w:hAnsi="Times New Roman" w:cs="Times New Roman"/>
          <w:sz w:val="24"/>
          <w:szCs w:val="24"/>
          <w:lang w:val="en-US"/>
        </w:rPr>
        <w:t>Professor</w:t>
      </w:r>
      <w:r w:rsidR="0071663F" w:rsidRPr="0071663F">
        <w:rPr>
          <w:rFonts w:ascii="Times New Roman" w:hAnsi="Times New Roman" w:cs="Times New Roman"/>
          <w:sz w:val="24"/>
          <w:szCs w:val="24"/>
        </w:rPr>
        <w:t xml:space="preserve">) для чтения уникальных или современных курсов высокого качества, или для участия в научных проектах. В этом случае профессор обычно проводит в зарубежном вузе от нескольких дней до нескольких недель. Как правило, интенсивность занятий в этом случае очень высокая. </w:t>
      </w:r>
    </w:p>
    <w:p w:rsidR="0071663F" w:rsidRPr="0071663F" w:rsidRDefault="0071663F" w:rsidP="00A8354A">
      <w:pPr>
        <w:spacing w:after="0" w:line="360" w:lineRule="auto"/>
        <w:ind w:firstLine="708"/>
        <w:jc w:val="both"/>
        <w:rPr>
          <w:rFonts w:ascii="Times New Roman" w:hAnsi="Times New Roman" w:cs="Times New Roman"/>
          <w:sz w:val="24"/>
          <w:szCs w:val="24"/>
        </w:rPr>
      </w:pPr>
      <w:proofErr w:type="gramStart"/>
      <w:r w:rsidRPr="0071663F">
        <w:rPr>
          <w:rFonts w:ascii="Times New Roman" w:hAnsi="Times New Roman" w:cs="Times New Roman"/>
          <w:sz w:val="24"/>
          <w:szCs w:val="24"/>
        </w:rPr>
        <w:lastRenderedPageBreak/>
        <w:t>Хотя такая форма работы является наиболее приемлемой для иностранных профессоров, для российских вузов она не всегда является удобной, потому что, во-первых, такие профессора часто не включаются в индикатор, учитываемый международными рейтингами (профессор должен проработать для этого не менее трёх месяцев в принимающем вузе), либо учитываются пропорционально отработанному времени (если профессор отработал 3 месяца, то он учитывается как 3/12 = 0,25</w:t>
      </w:r>
      <w:proofErr w:type="gramEnd"/>
      <w:r w:rsidRPr="0071663F">
        <w:rPr>
          <w:rFonts w:ascii="Times New Roman" w:hAnsi="Times New Roman" w:cs="Times New Roman"/>
          <w:sz w:val="24"/>
          <w:szCs w:val="24"/>
        </w:rPr>
        <w:t xml:space="preserve"> профессора); во-вторых, такие профессора, как правило, не занимаются научной работой и публикационной деятельностью в принимающем вузе; в-третьих, принимающему вузу необходимо периодически менять расписание занятий, подстраиваясь под график работы иностранных профессоров.</w:t>
      </w:r>
    </w:p>
    <w:p w:rsidR="0071663F" w:rsidRPr="0071663F" w:rsidRDefault="0071663F" w:rsidP="00A8354A">
      <w:pPr>
        <w:spacing w:after="0" w:line="360" w:lineRule="auto"/>
        <w:jc w:val="both"/>
        <w:rPr>
          <w:rFonts w:ascii="Times New Roman" w:hAnsi="Times New Roman" w:cs="Times New Roman"/>
          <w:sz w:val="24"/>
          <w:szCs w:val="24"/>
        </w:rPr>
      </w:pPr>
      <w:r w:rsidRPr="0071663F">
        <w:rPr>
          <w:rFonts w:ascii="Times New Roman" w:hAnsi="Times New Roman" w:cs="Times New Roman"/>
          <w:sz w:val="24"/>
          <w:szCs w:val="24"/>
        </w:rPr>
        <w:tab/>
      </w:r>
      <w:r w:rsidR="0006089C">
        <w:rPr>
          <w:rFonts w:ascii="Times New Roman" w:hAnsi="Times New Roman" w:cs="Times New Roman"/>
          <w:sz w:val="24"/>
          <w:szCs w:val="24"/>
        </w:rPr>
        <w:t>В</w:t>
      </w:r>
      <w:r w:rsidRPr="0071663F">
        <w:rPr>
          <w:rFonts w:ascii="Times New Roman" w:hAnsi="Times New Roman" w:cs="Times New Roman"/>
          <w:sz w:val="24"/>
          <w:szCs w:val="24"/>
        </w:rPr>
        <w:t xml:space="preserve"> зарубежных вузах, прежде всего в вузах западных стран, существуют некоторые категории </w:t>
      </w:r>
      <w:r w:rsidR="001D3FA5">
        <w:rPr>
          <w:rFonts w:ascii="Times New Roman" w:hAnsi="Times New Roman" w:cs="Times New Roman"/>
          <w:sz w:val="24"/>
          <w:szCs w:val="24"/>
        </w:rPr>
        <w:t>научно-педагогических работников</w:t>
      </w:r>
      <w:r w:rsidRPr="0071663F">
        <w:rPr>
          <w:rFonts w:ascii="Times New Roman" w:hAnsi="Times New Roman" w:cs="Times New Roman"/>
          <w:sz w:val="24"/>
          <w:szCs w:val="24"/>
        </w:rPr>
        <w:t>, которые имеют возможность покидать свои учебные заведения на довольно продолжительное время</w:t>
      </w:r>
      <w:r w:rsidR="001D3FA5">
        <w:rPr>
          <w:rFonts w:ascii="Times New Roman" w:hAnsi="Times New Roman" w:cs="Times New Roman"/>
          <w:sz w:val="24"/>
          <w:szCs w:val="24"/>
        </w:rPr>
        <w:t>, либо работают там по срочным контрактам относительно непродолжительное время, после чего вынуждены искать новое место работы</w:t>
      </w:r>
      <w:r w:rsidRPr="0071663F">
        <w:rPr>
          <w:rFonts w:ascii="Times New Roman" w:hAnsi="Times New Roman" w:cs="Times New Roman"/>
          <w:sz w:val="24"/>
          <w:szCs w:val="24"/>
        </w:rPr>
        <w:t xml:space="preserve">. </w:t>
      </w:r>
      <w:r w:rsidR="001D3FA5">
        <w:rPr>
          <w:rFonts w:ascii="Times New Roman" w:hAnsi="Times New Roman" w:cs="Times New Roman"/>
          <w:sz w:val="24"/>
          <w:szCs w:val="24"/>
        </w:rPr>
        <w:t>К таким сотрудникам можно отнести следующие категории научно-педагогических работников.</w:t>
      </w:r>
    </w:p>
    <w:p w:rsidR="0006089C" w:rsidRDefault="0071663F" w:rsidP="00A8354A">
      <w:pPr>
        <w:spacing w:after="0" w:line="360" w:lineRule="auto"/>
        <w:jc w:val="both"/>
        <w:rPr>
          <w:rFonts w:ascii="Times New Roman" w:hAnsi="Times New Roman" w:cs="Times New Roman"/>
          <w:sz w:val="24"/>
          <w:szCs w:val="24"/>
        </w:rPr>
      </w:pPr>
      <w:r w:rsidRPr="0071663F">
        <w:rPr>
          <w:rFonts w:ascii="Times New Roman" w:hAnsi="Times New Roman" w:cs="Times New Roman"/>
          <w:sz w:val="24"/>
          <w:szCs w:val="24"/>
        </w:rPr>
        <w:tab/>
      </w:r>
      <w:r w:rsidR="0006089C">
        <w:rPr>
          <w:rFonts w:ascii="Times New Roman" w:hAnsi="Times New Roman" w:cs="Times New Roman"/>
          <w:sz w:val="24"/>
          <w:szCs w:val="24"/>
        </w:rPr>
        <w:t xml:space="preserve">- </w:t>
      </w:r>
      <w:proofErr w:type="spellStart"/>
      <w:r w:rsidRPr="0006089C">
        <w:rPr>
          <w:rFonts w:ascii="Times New Roman" w:hAnsi="Times New Roman" w:cs="Times New Roman"/>
          <w:sz w:val="24"/>
          <w:szCs w:val="24"/>
        </w:rPr>
        <w:t>Постдоки</w:t>
      </w:r>
      <w:proofErr w:type="spellEnd"/>
      <w:r w:rsidRPr="0006089C">
        <w:rPr>
          <w:rFonts w:ascii="Times New Roman" w:hAnsi="Times New Roman" w:cs="Times New Roman"/>
          <w:sz w:val="24"/>
          <w:szCs w:val="24"/>
        </w:rPr>
        <w:t>.</w:t>
      </w:r>
      <w:r w:rsidRPr="0071663F">
        <w:rPr>
          <w:rFonts w:ascii="Times New Roman" w:hAnsi="Times New Roman" w:cs="Times New Roman"/>
          <w:sz w:val="24"/>
          <w:szCs w:val="24"/>
        </w:rPr>
        <w:t xml:space="preserve"> </w:t>
      </w:r>
      <w:proofErr w:type="spellStart"/>
      <w:r w:rsidR="0006089C">
        <w:rPr>
          <w:rFonts w:ascii="Times New Roman" w:hAnsi="Times New Roman" w:cs="Times New Roman"/>
          <w:sz w:val="24"/>
          <w:szCs w:val="24"/>
        </w:rPr>
        <w:t>П</w:t>
      </w:r>
      <w:r w:rsidRPr="0071663F">
        <w:rPr>
          <w:rFonts w:ascii="Times New Roman" w:hAnsi="Times New Roman" w:cs="Times New Roman"/>
          <w:sz w:val="24"/>
          <w:szCs w:val="24"/>
        </w:rPr>
        <w:t>остдоки</w:t>
      </w:r>
      <w:proofErr w:type="spellEnd"/>
      <w:r w:rsidRPr="0071663F">
        <w:rPr>
          <w:rFonts w:ascii="Times New Roman" w:hAnsi="Times New Roman" w:cs="Times New Roman"/>
          <w:sz w:val="24"/>
          <w:szCs w:val="24"/>
        </w:rPr>
        <w:t xml:space="preserve"> (</w:t>
      </w:r>
      <w:r w:rsidR="0006089C">
        <w:rPr>
          <w:rFonts w:ascii="Times New Roman" w:hAnsi="Times New Roman" w:cs="Times New Roman"/>
          <w:sz w:val="24"/>
          <w:szCs w:val="24"/>
        </w:rPr>
        <w:t xml:space="preserve">от англ. </w:t>
      </w:r>
      <w:proofErr w:type="spellStart"/>
      <w:r w:rsidRPr="0071663F">
        <w:rPr>
          <w:rFonts w:ascii="Times New Roman" w:hAnsi="Times New Roman" w:cs="Times New Roman"/>
          <w:sz w:val="24"/>
          <w:szCs w:val="24"/>
          <w:lang w:val="en-US"/>
        </w:rPr>
        <w:t>PostDocs</w:t>
      </w:r>
      <w:proofErr w:type="spellEnd"/>
      <w:r w:rsidR="005C52C3">
        <w:rPr>
          <w:rFonts w:ascii="Times New Roman" w:hAnsi="Times New Roman" w:cs="Times New Roman"/>
          <w:sz w:val="24"/>
          <w:szCs w:val="24"/>
        </w:rPr>
        <w:t xml:space="preserve">) </w:t>
      </w:r>
      <w:r w:rsidR="0006089C">
        <w:rPr>
          <w:rFonts w:ascii="Times New Roman" w:hAnsi="Times New Roman" w:cs="Times New Roman"/>
          <w:sz w:val="24"/>
          <w:szCs w:val="24"/>
        </w:rPr>
        <w:t xml:space="preserve">это </w:t>
      </w:r>
      <w:r w:rsidRPr="0071663F">
        <w:rPr>
          <w:rFonts w:ascii="Times New Roman" w:hAnsi="Times New Roman" w:cs="Times New Roman"/>
          <w:sz w:val="24"/>
          <w:szCs w:val="24"/>
        </w:rPr>
        <w:t>лица, недавно защити</w:t>
      </w:r>
      <w:r w:rsidR="005C52C3">
        <w:rPr>
          <w:rFonts w:ascii="Times New Roman" w:hAnsi="Times New Roman" w:cs="Times New Roman"/>
          <w:sz w:val="24"/>
          <w:szCs w:val="24"/>
        </w:rPr>
        <w:t>вшие диссертации и получившие</w:t>
      </w:r>
      <w:r w:rsidRPr="0071663F">
        <w:rPr>
          <w:rFonts w:ascii="Times New Roman" w:hAnsi="Times New Roman" w:cs="Times New Roman"/>
          <w:sz w:val="24"/>
          <w:szCs w:val="24"/>
        </w:rPr>
        <w:t xml:space="preserve"> степень </w:t>
      </w:r>
      <w:r w:rsidRPr="0071663F">
        <w:rPr>
          <w:rFonts w:ascii="Times New Roman" w:hAnsi="Times New Roman" w:cs="Times New Roman"/>
          <w:sz w:val="24"/>
          <w:szCs w:val="24"/>
          <w:lang w:val="en-US"/>
        </w:rPr>
        <w:t>PhD</w:t>
      </w:r>
      <w:r w:rsidRPr="0071663F">
        <w:rPr>
          <w:rFonts w:ascii="Times New Roman" w:hAnsi="Times New Roman" w:cs="Times New Roman"/>
          <w:sz w:val="24"/>
          <w:szCs w:val="24"/>
        </w:rPr>
        <w:t xml:space="preserve">. Как правило, они стремятся получить бессрочные должности в тех странах, </w:t>
      </w:r>
      <w:r w:rsidR="00205832">
        <w:rPr>
          <w:rFonts w:ascii="Times New Roman" w:hAnsi="Times New Roman" w:cs="Times New Roman"/>
          <w:sz w:val="24"/>
          <w:szCs w:val="24"/>
        </w:rPr>
        <w:t>в университетах которых</w:t>
      </w:r>
      <w:r w:rsidRPr="0071663F">
        <w:rPr>
          <w:rFonts w:ascii="Times New Roman" w:hAnsi="Times New Roman" w:cs="Times New Roman"/>
          <w:sz w:val="24"/>
          <w:szCs w:val="24"/>
        </w:rPr>
        <w:t xml:space="preserve"> существуют системы заключения бессрочных контрактов, такие как система </w:t>
      </w:r>
      <w:r w:rsidRPr="0071663F">
        <w:rPr>
          <w:rFonts w:ascii="Times New Roman" w:hAnsi="Times New Roman" w:cs="Times New Roman"/>
          <w:sz w:val="24"/>
          <w:szCs w:val="24"/>
          <w:lang w:val="en-US"/>
        </w:rPr>
        <w:t>Tenure</w:t>
      </w:r>
      <w:r w:rsidRPr="0071663F">
        <w:rPr>
          <w:rFonts w:ascii="Times New Roman" w:hAnsi="Times New Roman" w:cs="Times New Roman"/>
          <w:sz w:val="24"/>
          <w:szCs w:val="24"/>
        </w:rPr>
        <w:t xml:space="preserve"> или другого типа. Но им не всегда удаётся сразу попасть на должность, ведущую к бессрочному контракту, поэтому они нарабатывают </w:t>
      </w:r>
      <w:r w:rsidR="005C52C3">
        <w:rPr>
          <w:rFonts w:ascii="Times New Roman" w:hAnsi="Times New Roman" w:cs="Times New Roman"/>
          <w:sz w:val="24"/>
          <w:szCs w:val="24"/>
        </w:rPr>
        <w:t xml:space="preserve">научный багаж и педагогический </w:t>
      </w:r>
      <w:r w:rsidRPr="0071663F">
        <w:rPr>
          <w:rFonts w:ascii="Times New Roman" w:hAnsi="Times New Roman" w:cs="Times New Roman"/>
          <w:sz w:val="24"/>
          <w:szCs w:val="24"/>
        </w:rPr>
        <w:t>опыт, заключая срочные контракты на год или на несколько лет, в том числе в зарубежных вузах, в которых нет системы бессрочных контрактов.</w:t>
      </w:r>
      <w:r w:rsidR="005C52C3">
        <w:rPr>
          <w:rFonts w:ascii="Times New Roman" w:hAnsi="Times New Roman" w:cs="Times New Roman"/>
          <w:sz w:val="24"/>
          <w:szCs w:val="24"/>
        </w:rPr>
        <w:t xml:space="preserve"> </w:t>
      </w:r>
      <w:r w:rsidR="00042745">
        <w:rPr>
          <w:rFonts w:ascii="Times New Roman" w:hAnsi="Times New Roman" w:cs="Times New Roman"/>
          <w:sz w:val="24"/>
          <w:szCs w:val="24"/>
        </w:rPr>
        <w:t>Для российских вузов эта категория н</w:t>
      </w:r>
      <w:r w:rsidR="00BE77D9">
        <w:rPr>
          <w:rFonts w:ascii="Times New Roman" w:hAnsi="Times New Roman" w:cs="Times New Roman"/>
          <w:sz w:val="24"/>
          <w:szCs w:val="24"/>
        </w:rPr>
        <w:t>а</w:t>
      </w:r>
      <w:r w:rsidR="00042745">
        <w:rPr>
          <w:rFonts w:ascii="Times New Roman" w:hAnsi="Times New Roman" w:cs="Times New Roman"/>
          <w:sz w:val="24"/>
          <w:szCs w:val="24"/>
        </w:rPr>
        <w:t xml:space="preserve">учно-педагогических работников может представлять существенный интерес. </w:t>
      </w:r>
      <w:r w:rsidR="00BE77D9">
        <w:rPr>
          <w:rFonts w:ascii="Times New Roman" w:hAnsi="Times New Roman" w:cs="Times New Roman"/>
          <w:sz w:val="24"/>
          <w:szCs w:val="24"/>
        </w:rPr>
        <w:t>Из т</w:t>
      </w:r>
      <w:r w:rsidR="00042745">
        <w:rPr>
          <w:rFonts w:ascii="Times New Roman" w:hAnsi="Times New Roman" w:cs="Times New Roman"/>
          <w:sz w:val="24"/>
          <w:szCs w:val="24"/>
        </w:rPr>
        <w:t>алантливы</w:t>
      </w:r>
      <w:r w:rsidR="00BE77D9">
        <w:rPr>
          <w:rFonts w:ascii="Times New Roman" w:hAnsi="Times New Roman" w:cs="Times New Roman"/>
          <w:sz w:val="24"/>
          <w:szCs w:val="24"/>
        </w:rPr>
        <w:t>х</w:t>
      </w:r>
      <w:r w:rsidR="00042745">
        <w:rPr>
          <w:rFonts w:ascii="Times New Roman" w:hAnsi="Times New Roman" w:cs="Times New Roman"/>
          <w:sz w:val="24"/>
          <w:szCs w:val="24"/>
        </w:rPr>
        <w:t xml:space="preserve"> и увлечённы</w:t>
      </w:r>
      <w:r w:rsidR="00BE77D9">
        <w:rPr>
          <w:rFonts w:ascii="Times New Roman" w:hAnsi="Times New Roman" w:cs="Times New Roman"/>
          <w:sz w:val="24"/>
          <w:szCs w:val="24"/>
        </w:rPr>
        <w:t>х молодых</w:t>
      </w:r>
      <w:r w:rsidR="00042745">
        <w:rPr>
          <w:rFonts w:ascii="Times New Roman" w:hAnsi="Times New Roman" w:cs="Times New Roman"/>
          <w:sz w:val="24"/>
          <w:szCs w:val="24"/>
        </w:rPr>
        <w:t xml:space="preserve"> </w:t>
      </w:r>
      <w:proofErr w:type="spellStart"/>
      <w:r w:rsidR="00042745">
        <w:rPr>
          <w:rFonts w:ascii="Times New Roman" w:hAnsi="Times New Roman" w:cs="Times New Roman"/>
          <w:sz w:val="24"/>
          <w:szCs w:val="24"/>
        </w:rPr>
        <w:t>пос</w:t>
      </w:r>
      <w:r w:rsidR="00BE77D9">
        <w:rPr>
          <w:rFonts w:ascii="Times New Roman" w:hAnsi="Times New Roman" w:cs="Times New Roman"/>
          <w:sz w:val="24"/>
          <w:szCs w:val="24"/>
        </w:rPr>
        <w:t>тдо</w:t>
      </w:r>
      <w:r w:rsidR="00042745">
        <w:rPr>
          <w:rFonts w:ascii="Times New Roman" w:hAnsi="Times New Roman" w:cs="Times New Roman"/>
          <w:sz w:val="24"/>
          <w:szCs w:val="24"/>
        </w:rPr>
        <w:t>к</w:t>
      </w:r>
      <w:r w:rsidR="00BE77D9">
        <w:rPr>
          <w:rFonts w:ascii="Times New Roman" w:hAnsi="Times New Roman" w:cs="Times New Roman"/>
          <w:sz w:val="24"/>
          <w:szCs w:val="24"/>
        </w:rPr>
        <w:t>ов</w:t>
      </w:r>
      <w:proofErr w:type="spellEnd"/>
      <w:r w:rsidR="00042745">
        <w:rPr>
          <w:rFonts w:ascii="Times New Roman" w:hAnsi="Times New Roman" w:cs="Times New Roman"/>
          <w:sz w:val="24"/>
          <w:szCs w:val="24"/>
        </w:rPr>
        <w:t xml:space="preserve"> м</w:t>
      </w:r>
      <w:r w:rsidR="00BE77D9">
        <w:rPr>
          <w:rFonts w:ascii="Times New Roman" w:hAnsi="Times New Roman" w:cs="Times New Roman"/>
          <w:sz w:val="24"/>
          <w:szCs w:val="24"/>
        </w:rPr>
        <w:t>ожно формировать команды,</w:t>
      </w:r>
      <w:r w:rsidR="00042745">
        <w:rPr>
          <w:rFonts w:ascii="Times New Roman" w:hAnsi="Times New Roman" w:cs="Times New Roman"/>
          <w:sz w:val="24"/>
          <w:szCs w:val="24"/>
        </w:rPr>
        <w:t xml:space="preserve"> </w:t>
      </w:r>
      <w:r w:rsidR="00BE77D9">
        <w:rPr>
          <w:rFonts w:ascii="Times New Roman" w:hAnsi="Times New Roman" w:cs="Times New Roman"/>
          <w:sz w:val="24"/>
          <w:szCs w:val="24"/>
        </w:rPr>
        <w:t xml:space="preserve">выполняющие различные научные проекты и активно занимающиеся публикационной деятельностью, привлечением внешних грантов,  </w:t>
      </w:r>
      <w:proofErr w:type="gramStart"/>
      <w:r w:rsidR="00BE77D9">
        <w:rPr>
          <w:rFonts w:ascii="Times New Roman" w:hAnsi="Times New Roman" w:cs="Times New Roman"/>
          <w:sz w:val="24"/>
          <w:szCs w:val="24"/>
        </w:rPr>
        <w:t>поручать им разрабатывать</w:t>
      </w:r>
      <w:proofErr w:type="gramEnd"/>
      <w:r w:rsidR="00BE77D9">
        <w:rPr>
          <w:rFonts w:ascii="Times New Roman" w:hAnsi="Times New Roman" w:cs="Times New Roman"/>
          <w:sz w:val="24"/>
          <w:szCs w:val="24"/>
        </w:rPr>
        <w:t xml:space="preserve"> инновационные курсы на английском языке, готовить учебно-методические материалы на английском языке и т.п. </w:t>
      </w:r>
    </w:p>
    <w:p w:rsidR="0006089C" w:rsidRPr="0071663F" w:rsidRDefault="0006089C" w:rsidP="00A8354A">
      <w:pPr>
        <w:spacing w:after="0" w:line="360" w:lineRule="auto"/>
        <w:ind w:firstLine="708"/>
        <w:jc w:val="both"/>
        <w:rPr>
          <w:rFonts w:ascii="Times New Roman" w:hAnsi="Times New Roman" w:cs="Times New Roman"/>
          <w:sz w:val="24"/>
          <w:szCs w:val="24"/>
        </w:rPr>
      </w:pPr>
      <w:r w:rsidRPr="0006089C">
        <w:rPr>
          <w:rFonts w:ascii="Times New Roman" w:hAnsi="Times New Roman" w:cs="Times New Roman"/>
          <w:sz w:val="24"/>
          <w:szCs w:val="24"/>
        </w:rPr>
        <w:t xml:space="preserve">- </w:t>
      </w:r>
      <w:r>
        <w:rPr>
          <w:rFonts w:ascii="Times New Roman" w:hAnsi="Times New Roman" w:cs="Times New Roman"/>
          <w:sz w:val="24"/>
          <w:szCs w:val="24"/>
        </w:rPr>
        <w:t>Научно-педагогические работники, взявшие д</w:t>
      </w:r>
      <w:r w:rsidRPr="0006089C">
        <w:rPr>
          <w:rFonts w:ascii="Times New Roman" w:hAnsi="Times New Roman" w:cs="Times New Roman"/>
          <w:sz w:val="24"/>
          <w:szCs w:val="24"/>
        </w:rPr>
        <w:t>лительный оплачиваемый отпуск</w:t>
      </w:r>
      <w:r w:rsidRPr="0071663F">
        <w:rPr>
          <w:rFonts w:ascii="Times New Roman" w:hAnsi="Times New Roman" w:cs="Times New Roman"/>
          <w:b/>
          <w:sz w:val="24"/>
          <w:szCs w:val="24"/>
        </w:rPr>
        <w:t>.</w:t>
      </w:r>
      <w:r w:rsidRPr="0071663F">
        <w:rPr>
          <w:rFonts w:ascii="Times New Roman" w:hAnsi="Times New Roman" w:cs="Times New Roman"/>
          <w:sz w:val="24"/>
          <w:szCs w:val="24"/>
        </w:rPr>
        <w:t xml:space="preserve"> </w:t>
      </w:r>
      <w:r>
        <w:rPr>
          <w:rFonts w:ascii="Times New Roman" w:hAnsi="Times New Roman" w:cs="Times New Roman"/>
          <w:sz w:val="24"/>
          <w:szCs w:val="24"/>
        </w:rPr>
        <w:t>Д</w:t>
      </w:r>
      <w:r w:rsidRPr="0071663F">
        <w:rPr>
          <w:rFonts w:ascii="Times New Roman" w:hAnsi="Times New Roman" w:cs="Times New Roman"/>
          <w:sz w:val="24"/>
          <w:szCs w:val="24"/>
        </w:rPr>
        <w:t xml:space="preserve">лительные (до одного года) оплачиваемые отпуска, так называемые </w:t>
      </w:r>
      <w:proofErr w:type="spellStart"/>
      <w:r w:rsidRPr="0071663F">
        <w:rPr>
          <w:rFonts w:ascii="Times New Roman" w:hAnsi="Times New Roman" w:cs="Times New Roman"/>
          <w:sz w:val="24"/>
          <w:szCs w:val="24"/>
        </w:rPr>
        <w:t>саббатикал</w:t>
      </w:r>
      <w:proofErr w:type="spellEnd"/>
      <w:r w:rsidRPr="0071663F">
        <w:rPr>
          <w:rFonts w:ascii="Times New Roman" w:hAnsi="Times New Roman" w:cs="Times New Roman"/>
          <w:sz w:val="24"/>
          <w:szCs w:val="24"/>
        </w:rPr>
        <w:t xml:space="preserve">, </w:t>
      </w:r>
      <w:r w:rsidR="00205832">
        <w:rPr>
          <w:rFonts w:ascii="Times New Roman" w:hAnsi="Times New Roman" w:cs="Times New Roman"/>
          <w:sz w:val="24"/>
          <w:szCs w:val="24"/>
        </w:rPr>
        <w:t xml:space="preserve">в зарубежных университетах </w:t>
      </w:r>
      <w:r w:rsidRPr="0071663F">
        <w:rPr>
          <w:rFonts w:ascii="Times New Roman" w:hAnsi="Times New Roman" w:cs="Times New Roman"/>
          <w:sz w:val="24"/>
          <w:szCs w:val="24"/>
        </w:rPr>
        <w:t xml:space="preserve">обычно предоставляются один раз в 5-7 лет для проведения научных исследований, написания диссертаций, повышения своего профессионального уровня и т.п. В некоторых вузах профессора по желанию могут разбивать весь срок </w:t>
      </w:r>
      <w:r w:rsidRPr="0071663F">
        <w:rPr>
          <w:rFonts w:ascii="Times New Roman" w:hAnsi="Times New Roman" w:cs="Times New Roman"/>
          <w:sz w:val="24"/>
          <w:szCs w:val="24"/>
        </w:rPr>
        <w:lastRenderedPageBreak/>
        <w:t>длительного профессионального отпуска на более короткие промежутки времени и использовать такой отпуск чаше.</w:t>
      </w:r>
      <w:r w:rsidR="003D275E">
        <w:rPr>
          <w:rFonts w:ascii="Times New Roman" w:hAnsi="Times New Roman" w:cs="Times New Roman"/>
          <w:sz w:val="24"/>
          <w:szCs w:val="24"/>
        </w:rPr>
        <w:t xml:space="preserve"> </w:t>
      </w:r>
    </w:p>
    <w:p w:rsidR="0071663F" w:rsidRPr="0071663F" w:rsidRDefault="0071663F" w:rsidP="00A8354A">
      <w:pPr>
        <w:spacing w:after="0" w:line="360" w:lineRule="auto"/>
        <w:jc w:val="both"/>
        <w:rPr>
          <w:rFonts w:ascii="Times New Roman" w:hAnsi="Times New Roman" w:cs="Times New Roman"/>
          <w:sz w:val="24"/>
          <w:szCs w:val="24"/>
        </w:rPr>
      </w:pPr>
      <w:r w:rsidRPr="0071663F">
        <w:rPr>
          <w:rFonts w:ascii="Times New Roman" w:hAnsi="Times New Roman" w:cs="Times New Roman"/>
          <w:sz w:val="24"/>
          <w:szCs w:val="24"/>
        </w:rPr>
        <w:tab/>
      </w:r>
      <w:r w:rsidR="005C52C3">
        <w:rPr>
          <w:rFonts w:ascii="Times New Roman" w:hAnsi="Times New Roman" w:cs="Times New Roman"/>
          <w:sz w:val="24"/>
          <w:szCs w:val="24"/>
        </w:rPr>
        <w:t xml:space="preserve">- Научно-педагогические работники, работающие по </w:t>
      </w:r>
      <w:r w:rsidR="005C52C3" w:rsidRPr="005C52C3">
        <w:rPr>
          <w:rFonts w:ascii="Times New Roman" w:hAnsi="Times New Roman" w:cs="Times New Roman"/>
          <w:sz w:val="24"/>
          <w:szCs w:val="24"/>
        </w:rPr>
        <w:t>г</w:t>
      </w:r>
      <w:r w:rsidRPr="005C52C3">
        <w:rPr>
          <w:rFonts w:ascii="Times New Roman" w:hAnsi="Times New Roman" w:cs="Times New Roman"/>
          <w:sz w:val="24"/>
          <w:szCs w:val="24"/>
        </w:rPr>
        <w:t>рант</w:t>
      </w:r>
      <w:r w:rsidR="005C52C3" w:rsidRPr="005C52C3">
        <w:rPr>
          <w:rFonts w:ascii="Times New Roman" w:hAnsi="Times New Roman" w:cs="Times New Roman"/>
          <w:sz w:val="24"/>
          <w:szCs w:val="24"/>
        </w:rPr>
        <w:t>ам</w:t>
      </w:r>
      <w:r w:rsidRPr="005C52C3">
        <w:rPr>
          <w:rFonts w:ascii="Times New Roman" w:hAnsi="Times New Roman" w:cs="Times New Roman"/>
          <w:sz w:val="24"/>
          <w:szCs w:val="24"/>
        </w:rPr>
        <w:t xml:space="preserve"> на преподавание и проведение исследований. </w:t>
      </w:r>
      <w:r w:rsidRPr="0071663F">
        <w:rPr>
          <w:rFonts w:ascii="Times New Roman" w:hAnsi="Times New Roman" w:cs="Times New Roman"/>
          <w:sz w:val="24"/>
          <w:szCs w:val="24"/>
        </w:rPr>
        <w:t xml:space="preserve">Ещё одна категория преподавателей, которая может быть интересна российским вузам, это преподаватели, получающие различные гранты, позволяющие им читать лекции или проводить исследования в зарубежных вузах. </w:t>
      </w:r>
      <w:proofErr w:type="gramStart"/>
      <w:r w:rsidRPr="0071663F">
        <w:rPr>
          <w:rFonts w:ascii="Times New Roman" w:hAnsi="Times New Roman" w:cs="Times New Roman"/>
          <w:sz w:val="24"/>
          <w:szCs w:val="24"/>
        </w:rPr>
        <w:t>Здесь</w:t>
      </w:r>
      <w:proofErr w:type="gramEnd"/>
      <w:r w:rsidRPr="0071663F">
        <w:rPr>
          <w:rFonts w:ascii="Times New Roman" w:hAnsi="Times New Roman" w:cs="Times New Roman"/>
          <w:sz w:val="24"/>
          <w:szCs w:val="24"/>
        </w:rPr>
        <w:t xml:space="preserve"> прежде всего следует отметить Программу </w:t>
      </w:r>
      <w:proofErr w:type="spellStart"/>
      <w:r w:rsidRPr="0071663F">
        <w:rPr>
          <w:rFonts w:ascii="Times New Roman" w:hAnsi="Times New Roman" w:cs="Times New Roman"/>
          <w:sz w:val="24"/>
          <w:szCs w:val="24"/>
        </w:rPr>
        <w:t>Фулбрайта</w:t>
      </w:r>
      <w:proofErr w:type="spellEnd"/>
      <w:r w:rsidRPr="0071663F">
        <w:rPr>
          <w:rFonts w:ascii="Times New Roman" w:hAnsi="Times New Roman" w:cs="Times New Roman"/>
          <w:sz w:val="24"/>
          <w:szCs w:val="24"/>
        </w:rPr>
        <w:t xml:space="preserve">, которая предоставляет возможность американским преподавателям работать в российских вузах по нескольким программам. </w:t>
      </w:r>
    </w:p>
    <w:p w:rsidR="0071663F" w:rsidRPr="0071663F" w:rsidRDefault="0071663F" w:rsidP="00A8354A">
      <w:pPr>
        <w:spacing w:after="0" w:line="360" w:lineRule="auto"/>
        <w:ind w:firstLine="708"/>
        <w:jc w:val="both"/>
        <w:rPr>
          <w:rFonts w:ascii="Times New Roman" w:hAnsi="Times New Roman" w:cs="Times New Roman"/>
          <w:sz w:val="24"/>
          <w:szCs w:val="24"/>
        </w:rPr>
      </w:pPr>
      <w:r w:rsidRPr="0071663F">
        <w:rPr>
          <w:rFonts w:ascii="Times New Roman" w:hAnsi="Times New Roman" w:cs="Times New Roman"/>
          <w:sz w:val="24"/>
          <w:szCs w:val="24"/>
        </w:rPr>
        <w:t xml:space="preserve">Программа </w:t>
      </w:r>
      <w:proofErr w:type="spellStart"/>
      <w:r w:rsidRPr="0071663F">
        <w:rPr>
          <w:rFonts w:ascii="Times New Roman" w:hAnsi="Times New Roman" w:cs="Times New Roman"/>
          <w:sz w:val="24"/>
          <w:szCs w:val="24"/>
        </w:rPr>
        <w:t>Fulbright</w:t>
      </w:r>
      <w:proofErr w:type="spellEnd"/>
      <w:r w:rsidRPr="0071663F">
        <w:rPr>
          <w:rFonts w:ascii="Times New Roman" w:hAnsi="Times New Roman" w:cs="Times New Roman"/>
          <w:sz w:val="24"/>
          <w:szCs w:val="24"/>
        </w:rPr>
        <w:t xml:space="preserve"> US </w:t>
      </w:r>
      <w:proofErr w:type="spellStart"/>
      <w:r w:rsidRPr="0071663F">
        <w:rPr>
          <w:rFonts w:ascii="Times New Roman" w:hAnsi="Times New Roman" w:cs="Times New Roman"/>
          <w:sz w:val="24"/>
          <w:szCs w:val="24"/>
        </w:rPr>
        <w:t>Scholars</w:t>
      </w:r>
      <w:proofErr w:type="spellEnd"/>
      <w:r w:rsidRPr="0071663F">
        <w:rPr>
          <w:rFonts w:ascii="Times New Roman" w:hAnsi="Times New Roman" w:cs="Times New Roman"/>
          <w:sz w:val="24"/>
          <w:szCs w:val="24"/>
        </w:rPr>
        <w:t xml:space="preserve"> </w:t>
      </w:r>
      <w:proofErr w:type="spellStart"/>
      <w:r w:rsidRPr="0071663F">
        <w:rPr>
          <w:rFonts w:ascii="Times New Roman" w:hAnsi="Times New Roman" w:cs="Times New Roman"/>
          <w:sz w:val="24"/>
          <w:szCs w:val="24"/>
        </w:rPr>
        <w:t>Exchange</w:t>
      </w:r>
      <w:proofErr w:type="spellEnd"/>
      <w:r w:rsidRPr="0071663F">
        <w:rPr>
          <w:rFonts w:ascii="Times New Roman" w:hAnsi="Times New Roman" w:cs="Times New Roman"/>
          <w:sz w:val="24"/>
          <w:szCs w:val="24"/>
        </w:rPr>
        <w:t xml:space="preserve"> на конкурсной основе предоставляет американским преподавателям возможность читать лекции или проводить исследования в российских вузах в течение семестра или года, список возможных дисциплин достаточно широк. Российские вузы могут подавать заявку на тех специалистов, которые им нужны. Стипендиатов США распределяют по российским университетам, основываясь на их предыдущих профессиональных контактах с российскими коллегами и/или предпочтениях российских коллег, выраженных в заявках. </w:t>
      </w:r>
    </w:p>
    <w:p w:rsidR="0071663F" w:rsidRPr="0071663F" w:rsidRDefault="0071663F" w:rsidP="00A8354A">
      <w:pPr>
        <w:spacing w:after="0" w:line="360" w:lineRule="auto"/>
        <w:ind w:firstLine="708"/>
        <w:jc w:val="both"/>
        <w:rPr>
          <w:rFonts w:ascii="Times New Roman" w:hAnsi="Times New Roman" w:cs="Times New Roman"/>
          <w:sz w:val="24"/>
          <w:szCs w:val="24"/>
        </w:rPr>
      </w:pPr>
      <w:r w:rsidRPr="0071663F">
        <w:rPr>
          <w:rFonts w:ascii="Times New Roman" w:hAnsi="Times New Roman" w:cs="Times New Roman"/>
          <w:sz w:val="24"/>
          <w:szCs w:val="24"/>
        </w:rPr>
        <w:t xml:space="preserve">Программа </w:t>
      </w:r>
      <w:proofErr w:type="spellStart"/>
      <w:r w:rsidRPr="0071663F">
        <w:rPr>
          <w:rFonts w:ascii="Times New Roman" w:hAnsi="Times New Roman" w:cs="Times New Roman"/>
          <w:sz w:val="24"/>
          <w:szCs w:val="24"/>
        </w:rPr>
        <w:t>Fulbright</w:t>
      </w:r>
      <w:proofErr w:type="spellEnd"/>
      <w:r w:rsidRPr="0071663F">
        <w:rPr>
          <w:rFonts w:ascii="Times New Roman" w:hAnsi="Times New Roman" w:cs="Times New Roman"/>
          <w:sz w:val="24"/>
          <w:szCs w:val="24"/>
        </w:rPr>
        <w:t xml:space="preserve"> </w:t>
      </w:r>
      <w:proofErr w:type="spellStart"/>
      <w:r w:rsidRPr="0071663F">
        <w:rPr>
          <w:rFonts w:ascii="Times New Roman" w:hAnsi="Times New Roman" w:cs="Times New Roman"/>
          <w:sz w:val="24"/>
          <w:szCs w:val="24"/>
        </w:rPr>
        <w:t>Specialist</w:t>
      </w:r>
      <w:proofErr w:type="spellEnd"/>
      <w:r w:rsidRPr="0071663F">
        <w:rPr>
          <w:rFonts w:ascii="Times New Roman" w:hAnsi="Times New Roman" w:cs="Times New Roman"/>
          <w:sz w:val="24"/>
          <w:szCs w:val="24"/>
        </w:rPr>
        <w:t xml:space="preserve"> позволяет российским образовательным учреждениям приглашать на конкурсной основе лекторов из университетов США сроком от 2 до 6 недель.</w:t>
      </w:r>
    </w:p>
    <w:p w:rsidR="0071663F" w:rsidRPr="0071663F" w:rsidRDefault="0071663F" w:rsidP="00A8354A">
      <w:pPr>
        <w:spacing w:after="0" w:line="360" w:lineRule="auto"/>
        <w:ind w:firstLine="708"/>
        <w:jc w:val="both"/>
        <w:rPr>
          <w:rFonts w:ascii="Times New Roman" w:hAnsi="Times New Roman" w:cs="Times New Roman"/>
          <w:sz w:val="24"/>
          <w:szCs w:val="24"/>
        </w:rPr>
      </w:pPr>
      <w:r w:rsidRPr="0071663F">
        <w:rPr>
          <w:rFonts w:ascii="Times New Roman" w:hAnsi="Times New Roman" w:cs="Times New Roman"/>
          <w:sz w:val="24"/>
          <w:szCs w:val="24"/>
        </w:rPr>
        <w:t xml:space="preserve">По программе </w:t>
      </w:r>
      <w:r w:rsidRPr="0071663F">
        <w:rPr>
          <w:rFonts w:ascii="Times New Roman" w:hAnsi="Times New Roman" w:cs="Times New Roman"/>
          <w:sz w:val="24"/>
          <w:szCs w:val="24"/>
          <w:lang w:val="en-US"/>
        </w:rPr>
        <w:t>Fulbright</w:t>
      </w:r>
      <w:r w:rsidRPr="0071663F">
        <w:rPr>
          <w:rFonts w:ascii="Times New Roman" w:hAnsi="Times New Roman" w:cs="Times New Roman"/>
          <w:sz w:val="24"/>
          <w:szCs w:val="24"/>
        </w:rPr>
        <w:t xml:space="preserve"> </w:t>
      </w:r>
      <w:r w:rsidRPr="0071663F">
        <w:rPr>
          <w:rFonts w:ascii="Times New Roman" w:hAnsi="Times New Roman" w:cs="Times New Roman"/>
          <w:sz w:val="24"/>
          <w:szCs w:val="24"/>
          <w:lang w:val="en-US"/>
        </w:rPr>
        <w:t>English</w:t>
      </w:r>
      <w:r w:rsidRPr="0071663F">
        <w:rPr>
          <w:rFonts w:ascii="Times New Roman" w:hAnsi="Times New Roman" w:cs="Times New Roman"/>
          <w:sz w:val="24"/>
          <w:szCs w:val="24"/>
        </w:rPr>
        <w:t xml:space="preserve"> </w:t>
      </w:r>
      <w:r w:rsidRPr="0071663F">
        <w:rPr>
          <w:rFonts w:ascii="Times New Roman" w:hAnsi="Times New Roman" w:cs="Times New Roman"/>
          <w:sz w:val="24"/>
          <w:szCs w:val="24"/>
          <w:lang w:val="en-US"/>
        </w:rPr>
        <w:t>Teaching</w:t>
      </w:r>
      <w:r w:rsidRPr="0071663F">
        <w:rPr>
          <w:rFonts w:ascii="Times New Roman" w:hAnsi="Times New Roman" w:cs="Times New Roman"/>
          <w:sz w:val="24"/>
          <w:szCs w:val="24"/>
        </w:rPr>
        <w:t xml:space="preserve"> </w:t>
      </w:r>
      <w:r w:rsidRPr="0071663F">
        <w:rPr>
          <w:rFonts w:ascii="Times New Roman" w:hAnsi="Times New Roman" w:cs="Times New Roman"/>
          <w:sz w:val="24"/>
          <w:szCs w:val="24"/>
          <w:lang w:val="en-US"/>
        </w:rPr>
        <w:t>Assistantship</w:t>
      </w:r>
      <w:r w:rsidRPr="0071663F">
        <w:rPr>
          <w:rFonts w:ascii="Times New Roman" w:hAnsi="Times New Roman" w:cs="Times New Roman"/>
          <w:sz w:val="24"/>
          <w:szCs w:val="24"/>
        </w:rPr>
        <w:t xml:space="preserve"> стипендиаты работают в качестве преподавателя или ассистента преподавателя английского языка в течение полного учебного года, как правило, в региональных вузах России. Стипендиатов США распределяют по российским университетам, основываясь на заявках от российских вузов.</w:t>
      </w:r>
    </w:p>
    <w:p w:rsidR="0071663F" w:rsidRPr="0071663F" w:rsidRDefault="0071663F" w:rsidP="00A8354A">
      <w:pPr>
        <w:spacing w:after="0" w:line="360" w:lineRule="auto"/>
        <w:ind w:firstLine="708"/>
        <w:jc w:val="both"/>
        <w:rPr>
          <w:rFonts w:ascii="Times New Roman" w:hAnsi="Times New Roman" w:cs="Times New Roman"/>
          <w:sz w:val="24"/>
          <w:szCs w:val="24"/>
        </w:rPr>
      </w:pPr>
      <w:r w:rsidRPr="0071663F">
        <w:rPr>
          <w:rFonts w:ascii="Times New Roman" w:hAnsi="Times New Roman" w:cs="Times New Roman"/>
          <w:sz w:val="24"/>
          <w:szCs w:val="24"/>
        </w:rPr>
        <w:t>Работа стипендиатов США оплачивается за счёт гранта соответствующей программы, администраторы программы обычно просят российский вуз либо предоставить жильё и оплатить проживание, либо помочь подыскать подходящее жильё для стипендиата в случае, если у вуза нет возможности оплачивать годовую аренду жилья.</w:t>
      </w:r>
    </w:p>
    <w:p w:rsidR="0071663F" w:rsidRPr="0071663F" w:rsidRDefault="0071663F" w:rsidP="00A8354A">
      <w:pPr>
        <w:spacing w:after="0" w:line="360" w:lineRule="auto"/>
        <w:jc w:val="both"/>
        <w:rPr>
          <w:rFonts w:ascii="Times New Roman" w:hAnsi="Times New Roman" w:cs="Times New Roman"/>
          <w:sz w:val="24"/>
          <w:szCs w:val="24"/>
        </w:rPr>
      </w:pPr>
      <w:r w:rsidRPr="0071663F">
        <w:rPr>
          <w:rFonts w:ascii="Times New Roman" w:hAnsi="Times New Roman" w:cs="Times New Roman"/>
          <w:sz w:val="24"/>
          <w:szCs w:val="24"/>
        </w:rPr>
        <w:tab/>
      </w:r>
      <w:r w:rsidR="003D275E">
        <w:rPr>
          <w:rFonts w:ascii="Times New Roman" w:hAnsi="Times New Roman" w:cs="Times New Roman"/>
          <w:sz w:val="24"/>
          <w:szCs w:val="24"/>
        </w:rPr>
        <w:t xml:space="preserve">- </w:t>
      </w:r>
      <w:r w:rsidR="0020461F">
        <w:rPr>
          <w:rFonts w:ascii="Times New Roman" w:hAnsi="Times New Roman" w:cs="Times New Roman"/>
          <w:sz w:val="24"/>
          <w:szCs w:val="24"/>
        </w:rPr>
        <w:t xml:space="preserve">Научно-педагогические работники, финансируемые фондами </w:t>
      </w:r>
      <w:r w:rsidRPr="0020461F">
        <w:rPr>
          <w:rFonts w:ascii="Times New Roman" w:hAnsi="Times New Roman" w:cs="Times New Roman"/>
          <w:sz w:val="24"/>
          <w:szCs w:val="24"/>
        </w:rPr>
        <w:t>поддержки</w:t>
      </w:r>
      <w:r w:rsidRPr="0071663F">
        <w:rPr>
          <w:rFonts w:ascii="Times New Roman" w:hAnsi="Times New Roman" w:cs="Times New Roman"/>
          <w:b/>
          <w:i/>
          <w:sz w:val="24"/>
          <w:szCs w:val="24"/>
        </w:rPr>
        <w:t xml:space="preserve"> </w:t>
      </w:r>
      <w:r w:rsidR="0020461F" w:rsidRPr="0020461F">
        <w:rPr>
          <w:rFonts w:ascii="Times New Roman" w:hAnsi="Times New Roman" w:cs="Times New Roman"/>
          <w:sz w:val="24"/>
          <w:szCs w:val="24"/>
        </w:rPr>
        <w:t>своих университетов</w:t>
      </w:r>
      <w:r w:rsidR="0020461F">
        <w:rPr>
          <w:rFonts w:ascii="Times New Roman" w:hAnsi="Times New Roman" w:cs="Times New Roman"/>
          <w:sz w:val="24"/>
          <w:szCs w:val="24"/>
        </w:rPr>
        <w:t>.</w:t>
      </w:r>
      <w:r w:rsidRPr="0020461F">
        <w:rPr>
          <w:rFonts w:ascii="Times New Roman" w:hAnsi="Times New Roman" w:cs="Times New Roman"/>
          <w:sz w:val="24"/>
          <w:szCs w:val="24"/>
        </w:rPr>
        <w:t xml:space="preserve"> </w:t>
      </w:r>
      <w:r w:rsidRPr="0071663F">
        <w:rPr>
          <w:rFonts w:ascii="Times New Roman" w:hAnsi="Times New Roman" w:cs="Times New Roman"/>
          <w:sz w:val="24"/>
          <w:szCs w:val="24"/>
        </w:rPr>
        <w:t>Следует также иметь в виду, что многие университеты</w:t>
      </w:r>
      <w:r w:rsidR="0020461F">
        <w:rPr>
          <w:rFonts w:ascii="Times New Roman" w:hAnsi="Times New Roman" w:cs="Times New Roman"/>
          <w:sz w:val="24"/>
          <w:szCs w:val="24"/>
        </w:rPr>
        <w:t xml:space="preserve">, например </w:t>
      </w:r>
      <w:r w:rsidR="0020461F" w:rsidRPr="0071663F">
        <w:rPr>
          <w:rFonts w:ascii="Times New Roman" w:hAnsi="Times New Roman" w:cs="Times New Roman"/>
          <w:sz w:val="24"/>
          <w:szCs w:val="24"/>
        </w:rPr>
        <w:t>американские</w:t>
      </w:r>
      <w:r w:rsidR="0020461F">
        <w:rPr>
          <w:rFonts w:ascii="Times New Roman" w:hAnsi="Times New Roman" w:cs="Times New Roman"/>
          <w:sz w:val="24"/>
          <w:szCs w:val="24"/>
        </w:rPr>
        <w:t>,</w:t>
      </w:r>
      <w:r w:rsidRPr="0071663F">
        <w:rPr>
          <w:rFonts w:ascii="Times New Roman" w:hAnsi="Times New Roman" w:cs="Times New Roman"/>
          <w:sz w:val="24"/>
          <w:szCs w:val="24"/>
        </w:rPr>
        <w:t xml:space="preserve"> имеют специальные фонды, которые способствуют международному сотрудничеству и интернационализации университета. Так, в соответствии со сравнительно недавно проведённым </w:t>
      </w:r>
      <w:r w:rsidRPr="0071663F">
        <w:rPr>
          <w:rFonts w:ascii="Times New Roman" w:hAnsi="Times New Roman" w:cs="Times New Roman"/>
          <w:i/>
          <w:sz w:val="24"/>
          <w:szCs w:val="24"/>
        </w:rPr>
        <w:t>Американским советом по образованию</w:t>
      </w:r>
      <w:r w:rsidRPr="0071663F">
        <w:rPr>
          <w:rFonts w:ascii="Times New Roman" w:hAnsi="Times New Roman" w:cs="Times New Roman"/>
          <w:sz w:val="24"/>
          <w:szCs w:val="24"/>
        </w:rPr>
        <w:t xml:space="preserve"> исследованием</w:t>
      </w:r>
      <w:r w:rsidRPr="0071663F">
        <w:rPr>
          <w:rStyle w:val="ab"/>
          <w:rFonts w:ascii="Times New Roman" w:hAnsi="Times New Roman" w:cs="Times New Roman"/>
          <w:sz w:val="24"/>
          <w:szCs w:val="24"/>
        </w:rPr>
        <w:footnoteReference w:id="12"/>
      </w:r>
      <w:r w:rsidRPr="0071663F">
        <w:rPr>
          <w:rFonts w:ascii="Times New Roman" w:hAnsi="Times New Roman" w:cs="Times New Roman"/>
          <w:sz w:val="24"/>
          <w:szCs w:val="24"/>
        </w:rPr>
        <w:t xml:space="preserve">: </w:t>
      </w:r>
    </w:p>
    <w:p w:rsidR="0071663F" w:rsidRPr="0071663F" w:rsidRDefault="0071663F" w:rsidP="00A8354A">
      <w:pPr>
        <w:spacing w:after="0" w:line="360" w:lineRule="auto"/>
        <w:ind w:firstLine="708"/>
        <w:jc w:val="both"/>
        <w:rPr>
          <w:rFonts w:ascii="Times New Roman" w:hAnsi="Times New Roman" w:cs="Times New Roman"/>
          <w:sz w:val="24"/>
          <w:szCs w:val="24"/>
        </w:rPr>
      </w:pPr>
      <w:r w:rsidRPr="0071663F">
        <w:rPr>
          <w:rFonts w:ascii="Times New Roman" w:hAnsi="Times New Roman" w:cs="Times New Roman"/>
          <w:sz w:val="24"/>
          <w:szCs w:val="24"/>
        </w:rPr>
        <w:lastRenderedPageBreak/>
        <w:t>- 71% всех исследовательских университетов США имеют специальные фонды для проведения своим персоналом исследований за рубежом (93% – наиболее активные, 56% – менее активные);</w:t>
      </w:r>
    </w:p>
    <w:p w:rsidR="0071663F" w:rsidRPr="0071663F" w:rsidRDefault="0071663F" w:rsidP="00A8354A">
      <w:pPr>
        <w:spacing w:after="0" w:line="360" w:lineRule="auto"/>
        <w:ind w:firstLine="708"/>
        <w:jc w:val="both"/>
        <w:rPr>
          <w:rFonts w:ascii="Times New Roman" w:hAnsi="Times New Roman" w:cs="Times New Roman"/>
          <w:sz w:val="24"/>
          <w:szCs w:val="24"/>
        </w:rPr>
      </w:pPr>
      <w:r w:rsidRPr="0071663F">
        <w:rPr>
          <w:rFonts w:ascii="Times New Roman" w:hAnsi="Times New Roman" w:cs="Times New Roman"/>
          <w:sz w:val="24"/>
          <w:szCs w:val="24"/>
        </w:rPr>
        <w:t>- 46% всех исследовательских университетов США имеют специальные фонды для чтения своими преподавателями курсов за рубежом (64% – наиболее активные, 33% – менее активные);</w:t>
      </w:r>
    </w:p>
    <w:p w:rsidR="0071663F" w:rsidRPr="0071663F" w:rsidRDefault="0071663F" w:rsidP="00A8354A">
      <w:pPr>
        <w:spacing w:after="0" w:line="360" w:lineRule="auto"/>
        <w:ind w:firstLine="708"/>
        <w:jc w:val="both"/>
        <w:rPr>
          <w:rFonts w:ascii="Times New Roman" w:hAnsi="Times New Roman" w:cs="Times New Roman"/>
          <w:sz w:val="24"/>
          <w:szCs w:val="24"/>
        </w:rPr>
      </w:pPr>
      <w:r w:rsidRPr="0071663F">
        <w:rPr>
          <w:rFonts w:ascii="Times New Roman" w:hAnsi="Times New Roman" w:cs="Times New Roman"/>
          <w:sz w:val="24"/>
          <w:szCs w:val="24"/>
        </w:rPr>
        <w:t>- 50% всех исследовательских университетов США имеют специальные фонды для интернационализации своих курсов (71% – наиболее активные, 36% – менее активные);</w:t>
      </w:r>
    </w:p>
    <w:p w:rsidR="0071663F" w:rsidRPr="0071663F" w:rsidRDefault="0071663F" w:rsidP="00A8354A">
      <w:pPr>
        <w:spacing w:after="0" w:line="360" w:lineRule="auto"/>
        <w:ind w:firstLine="708"/>
        <w:jc w:val="both"/>
        <w:rPr>
          <w:rFonts w:ascii="Times New Roman" w:hAnsi="Times New Roman" w:cs="Times New Roman"/>
          <w:sz w:val="24"/>
          <w:szCs w:val="24"/>
        </w:rPr>
      </w:pPr>
      <w:r w:rsidRPr="0071663F">
        <w:rPr>
          <w:rFonts w:ascii="Times New Roman" w:hAnsi="Times New Roman" w:cs="Times New Roman"/>
          <w:sz w:val="24"/>
          <w:szCs w:val="24"/>
        </w:rPr>
        <w:t>- 75% всех исследовательских университетов США имеют специальные фонды для обучения своего персонала за рубежом (95% – наиболее активные, 62% – менее активные).</w:t>
      </w:r>
    </w:p>
    <w:p w:rsidR="0071663F" w:rsidRPr="0071663F" w:rsidRDefault="0071663F" w:rsidP="00A8354A">
      <w:pPr>
        <w:spacing w:after="0" w:line="360" w:lineRule="auto"/>
        <w:ind w:firstLine="708"/>
        <w:jc w:val="both"/>
        <w:rPr>
          <w:rFonts w:ascii="Times New Roman" w:hAnsi="Times New Roman" w:cs="Times New Roman"/>
          <w:sz w:val="24"/>
          <w:szCs w:val="24"/>
        </w:rPr>
      </w:pPr>
      <w:r w:rsidRPr="0071663F">
        <w:rPr>
          <w:rFonts w:ascii="Times New Roman" w:hAnsi="Times New Roman" w:cs="Times New Roman"/>
          <w:sz w:val="24"/>
          <w:szCs w:val="24"/>
        </w:rPr>
        <w:t>- 70% всех исследовательских университетов США имеют специальные фонды для оплаты поездок своего персонала на зарубежные конференции и встречи (93% – наиболее активные, 55% – менее активные).</w:t>
      </w:r>
    </w:p>
    <w:p w:rsidR="0071663F" w:rsidRPr="0071663F" w:rsidRDefault="0071663F" w:rsidP="00A8354A">
      <w:pPr>
        <w:spacing w:after="0" w:line="360" w:lineRule="auto"/>
        <w:ind w:firstLine="708"/>
        <w:jc w:val="both"/>
        <w:rPr>
          <w:rFonts w:ascii="Times New Roman" w:hAnsi="Times New Roman" w:cs="Times New Roman"/>
          <w:sz w:val="24"/>
          <w:szCs w:val="24"/>
        </w:rPr>
      </w:pPr>
      <w:r w:rsidRPr="0071663F">
        <w:rPr>
          <w:rFonts w:ascii="Times New Roman" w:hAnsi="Times New Roman" w:cs="Times New Roman"/>
          <w:sz w:val="24"/>
          <w:szCs w:val="24"/>
        </w:rPr>
        <w:t>Выявив интересы американских преподавателей таких университетов, можно предоставлять им условия для реализации их научных и образовательных проектов в российских учебных заведениях. Частичная оплата расходов российским вузом значительно повысит шансы привлечения американских преподавателей.</w:t>
      </w:r>
    </w:p>
    <w:p w:rsidR="0071663F" w:rsidRPr="0071663F" w:rsidRDefault="00451590"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663F" w:rsidRPr="00451590">
        <w:rPr>
          <w:rFonts w:ascii="Times New Roman" w:hAnsi="Times New Roman" w:cs="Times New Roman"/>
          <w:sz w:val="24"/>
          <w:szCs w:val="24"/>
        </w:rPr>
        <w:t>Аффилированные преподаватели.</w:t>
      </w:r>
      <w:r w:rsidR="0071663F" w:rsidRPr="0071663F">
        <w:rPr>
          <w:rFonts w:ascii="Times New Roman" w:hAnsi="Times New Roman" w:cs="Times New Roman"/>
          <w:sz w:val="24"/>
          <w:szCs w:val="24"/>
        </w:rPr>
        <w:t xml:space="preserve"> Многие </w:t>
      </w:r>
      <w:r w:rsidR="0020461F">
        <w:rPr>
          <w:rFonts w:ascii="Times New Roman" w:hAnsi="Times New Roman" w:cs="Times New Roman"/>
          <w:sz w:val="24"/>
          <w:szCs w:val="24"/>
        </w:rPr>
        <w:t>зарубежные</w:t>
      </w:r>
      <w:r w:rsidR="0071663F" w:rsidRPr="0071663F">
        <w:rPr>
          <w:rFonts w:ascii="Times New Roman" w:hAnsi="Times New Roman" w:cs="Times New Roman"/>
          <w:sz w:val="24"/>
          <w:szCs w:val="24"/>
        </w:rPr>
        <w:t xml:space="preserve"> университеты имеют должность «аффилированный профессор» или «аффилированный преподаватель». </w:t>
      </w:r>
      <w:r>
        <w:rPr>
          <w:rFonts w:ascii="Times New Roman" w:hAnsi="Times New Roman" w:cs="Times New Roman"/>
          <w:sz w:val="24"/>
          <w:szCs w:val="24"/>
        </w:rPr>
        <w:t>А</w:t>
      </w:r>
      <w:r w:rsidR="0071663F" w:rsidRPr="0071663F">
        <w:rPr>
          <w:rFonts w:ascii="Times New Roman" w:hAnsi="Times New Roman" w:cs="Times New Roman"/>
          <w:sz w:val="24"/>
          <w:szCs w:val="24"/>
        </w:rPr>
        <w:t>ффилированный профессор/преподаватель – это титул, который используется для обозначения принадлежности к учебно-научному подразделению одного университета представителя профессорско-преподавательского состава из другого университета, в котором этот представитель официально постоянно работает и получает зарплату. В некоторых университетах титулы «аффилированный профессор» и «адъюнкт-профессор» / «профессор по совместительству» считаются синонимами.</w:t>
      </w:r>
      <w:r w:rsidR="0071663F" w:rsidRPr="0071663F">
        <w:rPr>
          <w:rFonts w:ascii="Times New Roman" w:hAnsi="Times New Roman" w:cs="Times New Roman"/>
          <w:sz w:val="24"/>
          <w:szCs w:val="24"/>
        </w:rPr>
        <w:tab/>
      </w:r>
    </w:p>
    <w:p w:rsidR="0071663F" w:rsidRPr="0071663F" w:rsidRDefault="0071663F" w:rsidP="00A8354A">
      <w:pPr>
        <w:pStyle w:val="Default"/>
        <w:spacing w:line="360" w:lineRule="auto"/>
        <w:jc w:val="both"/>
      </w:pPr>
      <w:r w:rsidRPr="0071663F">
        <w:tab/>
        <w:t xml:space="preserve">Многие европейские университеты приглашают на должности аффилированных профессоров известных учёных из ведущих вузов мира. Так </w:t>
      </w:r>
      <w:proofErr w:type="spellStart"/>
      <w:r w:rsidRPr="0071663F">
        <w:t>Барселонская</w:t>
      </w:r>
      <w:proofErr w:type="spellEnd"/>
      <w:r w:rsidRPr="0071663F">
        <w:t xml:space="preserve"> высшая школа экономики (</w:t>
      </w:r>
      <w:r w:rsidRPr="0071663F">
        <w:rPr>
          <w:lang w:val="en-US"/>
        </w:rPr>
        <w:t>Barcelona</w:t>
      </w:r>
      <w:r w:rsidRPr="0071663F">
        <w:t xml:space="preserve"> </w:t>
      </w:r>
      <w:r w:rsidRPr="0071663F">
        <w:rPr>
          <w:lang w:val="en-US"/>
        </w:rPr>
        <w:t>Graduate</w:t>
      </w:r>
      <w:r w:rsidRPr="0071663F">
        <w:t xml:space="preserve"> </w:t>
      </w:r>
      <w:r w:rsidRPr="0071663F">
        <w:rPr>
          <w:lang w:val="en-US"/>
        </w:rPr>
        <w:t>School</w:t>
      </w:r>
      <w:r w:rsidRPr="0071663F">
        <w:t xml:space="preserve"> </w:t>
      </w:r>
      <w:r w:rsidRPr="0071663F">
        <w:rPr>
          <w:lang w:val="en-US"/>
        </w:rPr>
        <w:t>of</w:t>
      </w:r>
      <w:r w:rsidRPr="0071663F">
        <w:t xml:space="preserve"> </w:t>
      </w:r>
      <w:r w:rsidRPr="0071663F">
        <w:rPr>
          <w:lang w:val="en-US"/>
        </w:rPr>
        <w:t>Economics</w:t>
      </w:r>
      <w:r w:rsidRPr="0071663F">
        <w:t xml:space="preserve">) – рейтинг </w:t>
      </w:r>
      <w:proofErr w:type="spellStart"/>
      <w:r w:rsidRPr="0071663F">
        <w:rPr>
          <w:lang w:val="en-US"/>
        </w:rPr>
        <w:t>RePEc</w:t>
      </w:r>
      <w:proofErr w:type="spellEnd"/>
      <w:r w:rsidRPr="0071663F">
        <w:t xml:space="preserve"> (</w:t>
      </w:r>
      <w:r w:rsidRPr="0071663F">
        <w:rPr>
          <w:lang w:val="en-US"/>
        </w:rPr>
        <w:t>Research</w:t>
      </w:r>
      <w:r w:rsidRPr="0071663F">
        <w:t xml:space="preserve"> </w:t>
      </w:r>
      <w:r w:rsidRPr="0071663F">
        <w:rPr>
          <w:lang w:val="en-US"/>
        </w:rPr>
        <w:t>Papers</w:t>
      </w:r>
      <w:r w:rsidRPr="0071663F">
        <w:t xml:space="preserve"> </w:t>
      </w:r>
      <w:r w:rsidRPr="0071663F">
        <w:rPr>
          <w:lang w:val="en-US"/>
        </w:rPr>
        <w:t>in</w:t>
      </w:r>
      <w:r w:rsidRPr="0071663F">
        <w:t xml:space="preserve"> </w:t>
      </w:r>
      <w:r w:rsidRPr="0071663F">
        <w:rPr>
          <w:lang w:val="en-US"/>
        </w:rPr>
        <w:t>Economics</w:t>
      </w:r>
      <w:r w:rsidRPr="0071663F">
        <w:t xml:space="preserve">) поместил этот вуз на 12 место в мире – постоянно в своём составе имеет более 160 выдающихся </w:t>
      </w:r>
      <w:proofErr w:type="spellStart"/>
      <w:r w:rsidRPr="0071663F">
        <w:t>аффилированных</w:t>
      </w:r>
      <w:proofErr w:type="spellEnd"/>
      <w:r w:rsidRPr="0071663F">
        <w:t xml:space="preserve"> профессоров. В настоящее время в этом вузе работают аффилированные профессора из 28 стран мира: 10 профессоров – из Лондонской школы экономики, Великобритания; 9 – из Гарвардского университета, США; 7 – из Института европейского университета, Италия; 7 – из Северо-западного университета, США; 6 – из Университета штата Пенсильвания (</w:t>
      </w:r>
      <w:r w:rsidRPr="0071663F">
        <w:rPr>
          <w:lang w:val="en-US"/>
        </w:rPr>
        <w:t>Wharton</w:t>
      </w:r>
      <w:r w:rsidRPr="0071663F">
        <w:t xml:space="preserve"> </w:t>
      </w:r>
      <w:r w:rsidRPr="0071663F">
        <w:rPr>
          <w:lang w:val="en-US"/>
        </w:rPr>
        <w:t>Business</w:t>
      </w:r>
      <w:r w:rsidRPr="0071663F">
        <w:t xml:space="preserve"> </w:t>
      </w:r>
      <w:r w:rsidRPr="0071663F">
        <w:rPr>
          <w:lang w:val="en-US"/>
        </w:rPr>
        <w:t>School</w:t>
      </w:r>
      <w:r w:rsidRPr="0071663F">
        <w:t xml:space="preserve">), США. В этом вузе работает также много аффилированных профессоров из Эконометрического общества, Европейской </w:t>
      </w:r>
      <w:r w:rsidRPr="0071663F">
        <w:lastRenderedPageBreak/>
        <w:t>экономической ассоциации, Центра экономической политики и исследований и других известных организаций.</w:t>
      </w:r>
    </w:p>
    <w:p w:rsidR="0071663F" w:rsidRPr="0071663F" w:rsidRDefault="0071663F" w:rsidP="00A8354A">
      <w:pPr>
        <w:spacing w:after="0" w:line="360" w:lineRule="auto"/>
        <w:ind w:firstLine="708"/>
        <w:jc w:val="both"/>
        <w:rPr>
          <w:rFonts w:ascii="Times New Roman" w:hAnsi="Times New Roman" w:cs="Times New Roman"/>
          <w:sz w:val="24"/>
          <w:szCs w:val="24"/>
        </w:rPr>
      </w:pPr>
      <w:r w:rsidRPr="0071663F">
        <w:rPr>
          <w:rFonts w:ascii="Times New Roman" w:hAnsi="Times New Roman" w:cs="Times New Roman"/>
          <w:sz w:val="24"/>
          <w:szCs w:val="24"/>
        </w:rPr>
        <w:t xml:space="preserve">Аффилированные профессора этой школы имеют большой авторитет в научном мире, консультируют правительства разных стран, финансовые институты и коммерческие корпорации. Многие из этих профессоров являются соиздателями и заместителями издателей ведущих экономических журналов. Не удивительно, что школа имеет высокий показатель по индикатору публикационной активности, а также высокую репутацию у работодателей и студентов, широко известна в мире. </w:t>
      </w:r>
    </w:p>
    <w:p w:rsidR="0071663F" w:rsidRPr="0071663F" w:rsidRDefault="0071663F" w:rsidP="00A8354A">
      <w:pPr>
        <w:spacing w:after="0" w:line="360" w:lineRule="auto"/>
        <w:jc w:val="both"/>
        <w:rPr>
          <w:rFonts w:ascii="Times New Roman" w:hAnsi="Times New Roman" w:cs="Times New Roman"/>
          <w:sz w:val="24"/>
          <w:szCs w:val="24"/>
        </w:rPr>
      </w:pPr>
      <w:r w:rsidRPr="0071663F">
        <w:rPr>
          <w:rFonts w:ascii="Times New Roman" w:hAnsi="Times New Roman" w:cs="Times New Roman"/>
          <w:sz w:val="24"/>
          <w:szCs w:val="24"/>
        </w:rPr>
        <w:tab/>
      </w:r>
      <w:r w:rsidR="00451590">
        <w:rPr>
          <w:rFonts w:ascii="Times New Roman" w:hAnsi="Times New Roman" w:cs="Times New Roman"/>
          <w:sz w:val="24"/>
          <w:szCs w:val="24"/>
        </w:rPr>
        <w:t>- Научно-педагогические работники</w:t>
      </w:r>
      <w:r w:rsidRPr="00451590">
        <w:rPr>
          <w:rFonts w:ascii="Times New Roman" w:hAnsi="Times New Roman" w:cs="Times New Roman"/>
          <w:sz w:val="24"/>
          <w:szCs w:val="24"/>
        </w:rPr>
        <w:t xml:space="preserve"> пенсионного возраста.</w:t>
      </w:r>
      <w:r w:rsidRPr="0071663F">
        <w:rPr>
          <w:rFonts w:ascii="Times New Roman" w:hAnsi="Times New Roman" w:cs="Times New Roman"/>
          <w:sz w:val="24"/>
          <w:szCs w:val="24"/>
        </w:rPr>
        <w:t xml:space="preserve"> Ещё одной категорией иностранных преподавателей, которых возможно привлекать в российские вузы на длительные сроки, являются </w:t>
      </w:r>
      <w:r w:rsidR="00451590">
        <w:rPr>
          <w:rFonts w:ascii="Times New Roman" w:hAnsi="Times New Roman" w:cs="Times New Roman"/>
          <w:sz w:val="24"/>
          <w:szCs w:val="24"/>
        </w:rPr>
        <w:t xml:space="preserve">ведущие </w:t>
      </w:r>
      <w:r w:rsidRPr="0071663F">
        <w:rPr>
          <w:rFonts w:ascii="Times New Roman" w:hAnsi="Times New Roman" w:cs="Times New Roman"/>
          <w:sz w:val="24"/>
          <w:szCs w:val="24"/>
        </w:rPr>
        <w:t xml:space="preserve">преподаватели, недавно ушедшие на пенсию, или преподаватели </w:t>
      </w:r>
      <w:proofErr w:type="spellStart"/>
      <w:r w:rsidRPr="0071663F">
        <w:rPr>
          <w:rFonts w:ascii="Times New Roman" w:hAnsi="Times New Roman" w:cs="Times New Roman"/>
          <w:sz w:val="24"/>
          <w:szCs w:val="24"/>
        </w:rPr>
        <w:t>предпенсионного</w:t>
      </w:r>
      <w:proofErr w:type="spellEnd"/>
      <w:r w:rsidRPr="0071663F">
        <w:rPr>
          <w:rFonts w:ascii="Times New Roman" w:hAnsi="Times New Roman" w:cs="Times New Roman"/>
          <w:sz w:val="24"/>
          <w:szCs w:val="24"/>
        </w:rPr>
        <w:t xml:space="preserve"> возраста. Многие из профессоров зрелого возраста активно занимаются наукой, публикационной деятельностью, продолжают разрабатывать уникальные курсы и т.п. Поэтому таким преподавателям, особенно хорошо известным в академической среде, вполне можно предлагать работать в российском вузе.</w:t>
      </w:r>
    </w:p>
    <w:p w:rsidR="0071663F" w:rsidRPr="0071663F" w:rsidRDefault="0071663F" w:rsidP="00A8354A">
      <w:pPr>
        <w:spacing w:after="0" w:line="360" w:lineRule="auto"/>
        <w:ind w:firstLine="708"/>
        <w:jc w:val="both"/>
        <w:rPr>
          <w:rFonts w:ascii="Times New Roman" w:hAnsi="Times New Roman" w:cs="Times New Roman"/>
          <w:sz w:val="24"/>
          <w:szCs w:val="24"/>
        </w:rPr>
      </w:pPr>
      <w:r w:rsidRPr="0071663F">
        <w:rPr>
          <w:rFonts w:ascii="Times New Roman" w:hAnsi="Times New Roman" w:cs="Times New Roman"/>
          <w:sz w:val="24"/>
          <w:szCs w:val="24"/>
        </w:rPr>
        <w:t xml:space="preserve">Некоторые американские </w:t>
      </w:r>
      <w:r w:rsidR="00451590">
        <w:rPr>
          <w:rFonts w:ascii="Times New Roman" w:hAnsi="Times New Roman" w:cs="Times New Roman"/>
          <w:sz w:val="24"/>
          <w:szCs w:val="24"/>
        </w:rPr>
        <w:t xml:space="preserve">и европейские </w:t>
      </w:r>
      <w:r w:rsidRPr="0071663F">
        <w:rPr>
          <w:rFonts w:ascii="Times New Roman" w:hAnsi="Times New Roman" w:cs="Times New Roman"/>
          <w:sz w:val="24"/>
          <w:szCs w:val="24"/>
        </w:rPr>
        <w:t xml:space="preserve">граждане, выходя на пенсию, переезжают в другие страны, где жизнь дешевле по сравнению с Соединёнными Штатами, некоторым из них просто хочется получить новые впечатления в другой стране. Таким </w:t>
      </w:r>
      <w:r w:rsidR="00D2055A">
        <w:rPr>
          <w:rFonts w:ascii="Times New Roman" w:hAnsi="Times New Roman" w:cs="Times New Roman"/>
          <w:sz w:val="24"/>
          <w:szCs w:val="24"/>
        </w:rPr>
        <w:t xml:space="preserve">известным </w:t>
      </w:r>
      <w:r w:rsidRPr="0071663F">
        <w:rPr>
          <w:rFonts w:ascii="Times New Roman" w:hAnsi="Times New Roman" w:cs="Times New Roman"/>
          <w:sz w:val="24"/>
          <w:szCs w:val="24"/>
        </w:rPr>
        <w:t>представителям академической среды также можно предлагать работу</w:t>
      </w:r>
      <w:r w:rsidR="00AA514D">
        <w:rPr>
          <w:rFonts w:ascii="Times New Roman" w:hAnsi="Times New Roman" w:cs="Times New Roman"/>
          <w:sz w:val="24"/>
          <w:szCs w:val="24"/>
        </w:rPr>
        <w:t xml:space="preserve"> в р</w:t>
      </w:r>
      <w:r w:rsidRPr="0071663F">
        <w:rPr>
          <w:rFonts w:ascii="Times New Roman" w:hAnsi="Times New Roman" w:cs="Times New Roman"/>
          <w:sz w:val="24"/>
          <w:szCs w:val="24"/>
        </w:rPr>
        <w:t xml:space="preserve">оссийских университетах, в известных </w:t>
      </w:r>
      <w:r w:rsidR="00D2055A">
        <w:rPr>
          <w:rFonts w:ascii="Times New Roman" w:hAnsi="Times New Roman" w:cs="Times New Roman"/>
          <w:sz w:val="24"/>
          <w:szCs w:val="24"/>
        </w:rPr>
        <w:t xml:space="preserve">и не только известных </w:t>
      </w:r>
      <w:r w:rsidRPr="0071663F">
        <w:rPr>
          <w:rFonts w:ascii="Times New Roman" w:hAnsi="Times New Roman" w:cs="Times New Roman"/>
          <w:sz w:val="24"/>
          <w:szCs w:val="24"/>
        </w:rPr>
        <w:t>вузах, а также вузах, расположенных в местах, интересных с точки зрения экологии и красоты природы, истории и достопримечательностей, хорошего климата и т.п.</w:t>
      </w:r>
    </w:p>
    <w:p w:rsidR="0071663F" w:rsidRPr="0071663F" w:rsidRDefault="00451590"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663F" w:rsidRPr="00451590">
        <w:rPr>
          <w:rFonts w:ascii="Times New Roman" w:hAnsi="Times New Roman" w:cs="Times New Roman"/>
          <w:sz w:val="24"/>
          <w:szCs w:val="24"/>
        </w:rPr>
        <w:t>Использование преподавателями неоплачиваемых отпусков.</w:t>
      </w:r>
      <w:r w:rsidR="0071663F" w:rsidRPr="0071663F">
        <w:rPr>
          <w:rFonts w:ascii="Times New Roman" w:hAnsi="Times New Roman" w:cs="Times New Roman"/>
          <w:sz w:val="24"/>
          <w:szCs w:val="24"/>
        </w:rPr>
        <w:t xml:space="preserve"> </w:t>
      </w:r>
      <w:r w:rsidR="003D275E">
        <w:rPr>
          <w:rFonts w:ascii="Times New Roman" w:hAnsi="Times New Roman" w:cs="Times New Roman"/>
          <w:sz w:val="24"/>
          <w:szCs w:val="24"/>
        </w:rPr>
        <w:t>В некоторых</w:t>
      </w:r>
      <w:r w:rsidR="0071663F" w:rsidRPr="0071663F">
        <w:rPr>
          <w:rFonts w:ascii="Times New Roman" w:hAnsi="Times New Roman" w:cs="Times New Roman"/>
          <w:sz w:val="24"/>
          <w:szCs w:val="24"/>
        </w:rPr>
        <w:t xml:space="preserve"> зарубежных университетах учёный может взять неоплачиваемый отпуск на год или на несколько лет (обычно до трёх лет) и затем вернуться в свой вуз. Это время он может провести и в российском учебном заведении, но для этого должны быть достаточно веские основания, прежде всего с профессиональной точки зрения, материальное вознаграждение тоже должно быть соответствующим.</w:t>
      </w:r>
    </w:p>
    <w:p w:rsidR="0071663F" w:rsidRPr="0071663F" w:rsidRDefault="0071663F" w:rsidP="00A8354A">
      <w:pPr>
        <w:spacing w:after="0" w:line="360" w:lineRule="auto"/>
        <w:ind w:firstLine="708"/>
        <w:jc w:val="both"/>
        <w:rPr>
          <w:rFonts w:ascii="Times New Roman" w:hAnsi="Times New Roman" w:cs="Times New Roman"/>
          <w:sz w:val="24"/>
          <w:szCs w:val="24"/>
        </w:rPr>
      </w:pPr>
      <w:r w:rsidRPr="0071663F">
        <w:rPr>
          <w:rFonts w:ascii="Times New Roman" w:hAnsi="Times New Roman" w:cs="Times New Roman"/>
          <w:sz w:val="24"/>
          <w:szCs w:val="24"/>
        </w:rPr>
        <w:t xml:space="preserve">Мнение, что в России все условия хуже, чем в западных странах не совсем верное. С точки зрения возможностей проведения исследований, использования лабораторной и экспериментальной базы, привлечения талантливых аспирантов и </w:t>
      </w:r>
      <w:proofErr w:type="spellStart"/>
      <w:r w:rsidRPr="0071663F">
        <w:rPr>
          <w:rFonts w:ascii="Times New Roman" w:hAnsi="Times New Roman" w:cs="Times New Roman"/>
          <w:sz w:val="24"/>
          <w:szCs w:val="24"/>
        </w:rPr>
        <w:t>постдоков</w:t>
      </w:r>
      <w:proofErr w:type="spellEnd"/>
      <w:r w:rsidRPr="0071663F">
        <w:rPr>
          <w:rFonts w:ascii="Times New Roman" w:hAnsi="Times New Roman" w:cs="Times New Roman"/>
          <w:sz w:val="24"/>
          <w:szCs w:val="24"/>
        </w:rPr>
        <w:t xml:space="preserve">, коммерциализации результатов интеллектуальной деятельности и т.п. некоторые условия могут быть весьма привлекательными. Например, у нас менее жёсткое законодательство, касающееся получения различных биоматериалов, проведения различных испытаний, опросов; может быть более дешёвая рабочая сила, конкурентоспособная стоимость </w:t>
      </w:r>
      <w:r w:rsidRPr="0071663F">
        <w:rPr>
          <w:rFonts w:ascii="Times New Roman" w:hAnsi="Times New Roman" w:cs="Times New Roman"/>
          <w:sz w:val="24"/>
          <w:szCs w:val="24"/>
        </w:rPr>
        <w:lastRenderedPageBreak/>
        <w:t>проведения исследований и т.п. Общаясь с зарубежными коллегами, необходимо объяснять такие возможности и использовать с выгодой для себя.</w:t>
      </w:r>
    </w:p>
    <w:p w:rsidR="00451590" w:rsidRDefault="00451590" w:rsidP="00A8354A">
      <w:pPr>
        <w:spacing w:after="0" w:line="360" w:lineRule="auto"/>
        <w:ind w:firstLine="709"/>
        <w:jc w:val="both"/>
        <w:rPr>
          <w:rFonts w:ascii="Times New Roman" w:hAnsi="Times New Roman" w:cs="Times New Roman"/>
          <w:sz w:val="24"/>
          <w:szCs w:val="24"/>
        </w:rPr>
      </w:pPr>
      <w:r w:rsidRPr="00451590">
        <w:rPr>
          <w:rFonts w:ascii="Times New Roman" w:hAnsi="Times New Roman" w:cs="Times New Roman"/>
          <w:sz w:val="24"/>
          <w:szCs w:val="24"/>
        </w:rPr>
        <w:t xml:space="preserve">- </w:t>
      </w:r>
      <w:r w:rsidR="0071663F" w:rsidRPr="00451590">
        <w:rPr>
          <w:rFonts w:ascii="Times New Roman" w:hAnsi="Times New Roman" w:cs="Times New Roman"/>
          <w:sz w:val="24"/>
          <w:szCs w:val="24"/>
        </w:rPr>
        <w:t>Соотечественники, работающие в зарубежных вузах.</w:t>
      </w:r>
      <w:r w:rsidR="0071663F" w:rsidRPr="0071663F">
        <w:rPr>
          <w:rFonts w:ascii="Times New Roman" w:hAnsi="Times New Roman" w:cs="Times New Roman"/>
          <w:sz w:val="24"/>
          <w:szCs w:val="24"/>
        </w:rPr>
        <w:t xml:space="preserve"> Многие страны, включаясь в борьбу за таланты, в настоящее время корректируют своё законодательство, предусматривая облегчённую процедуру получения виз, вида на жительство и гражданства для профессионалов высокой квалификации – преподавателей, учёных, инженеров, предпринимателей</w:t>
      </w:r>
      <w:r w:rsidR="00B10BF3">
        <w:rPr>
          <w:rFonts w:ascii="Times New Roman" w:hAnsi="Times New Roman" w:cs="Times New Roman"/>
          <w:sz w:val="24"/>
          <w:szCs w:val="24"/>
        </w:rPr>
        <w:t>, в том числе принимают программы возвращения на родину соотечественников, работающих в университетах и научных организациях</w:t>
      </w:r>
      <w:r w:rsidR="0071663F" w:rsidRPr="0071663F">
        <w:rPr>
          <w:rFonts w:ascii="Times New Roman" w:hAnsi="Times New Roman" w:cs="Times New Roman"/>
          <w:sz w:val="24"/>
          <w:szCs w:val="24"/>
        </w:rPr>
        <w:t xml:space="preserve">. </w:t>
      </w:r>
    </w:p>
    <w:p w:rsidR="0071663F" w:rsidRPr="0071663F" w:rsidRDefault="0071663F" w:rsidP="00A8354A">
      <w:pPr>
        <w:spacing w:after="0" w:line="360" w:lineRule="auto"/>
        <w:ind w:firstLine="709"/>
        <w:jc w:val="both"/>
        <w:rPr>
          <w:rFonts w:ascii="Times New Roman" w:hAnsi="Times New Roman" w:cs="Times New Roman"/>
          <w:sz w:val="24"/>
          <w:szCs w:val="24"/>
        </w:rPr>
      </w:pPr>
      <w:r w:rsidRPr="0071663F">
        <w:rPr>
          <w:rFonts w:ascii="Times New Roman" w:hAnsi="Times New Roman" w:cs="Times New Roman"/>
          <w:sz w:val="24"/>
          <w:szCs w:val="24"/>
        </w:rPr>
        <w:t>Не секрет, что из России в течение многих лет происходит «утечка умов», уезжают не только учёные и специалисты высокой квалификации, но и талантливые молодые люди, бесплатно получившие хорошее образование в лучших вузах страны. По некоторым оценкам независимых источников в 1990-х годах страну покинуло около</w:t>
      </w:r>
      <w:r w:rsidRPr="0071663F">
        <w:rPr>
          <w:rFonts w:ascii="Times New Roman" w:hAnsi="Times New Roman" w:cs="Times New Roman"/>
          <w:color w:val="FF0000"/>
          <w:sz w:val="24"/>
          <w:szCs w:val="24"/>
        </w:rPr>
        <w:t xml:space="preserve"> </w:t>
      </w:r>
      <w:r w:rsidRPr="0071663F">
        <w:rPr>
          <w:rFonts w:ascii="Times New Roman" w:hAnsi="Times New Roman" w:cs="Times New Roman"/>
          <w:sz w:val="24"/>
          <w:szCs w:val="24"/>
        </w:rPr>
        <w:t>100 000 российских учёных (кандидатов и докторов наук). В Силиконовой долине США в настоящее время работает около 20 000 учёных из бывшего СССР.</w:t>
      </w:r>
    </w:p>
    <w:p w:rsidR="0071663F" w:rsidRPr="0071663F" w:rsidRDefault="0071663F" w:rsidP="00A8354A">
      <w:pPr>
        <w:spacing w:after="0" w:line="360" w:lineRule="auto"/>
        <w:ind w:firstLine="709"/>
        <w:jc w:val="both"/>
        <w:rPr>
          <w:rFonts w:ascii="Times New Roman" w:hAnsi="Times New Roman" w:cs="Times New Roman"/>
          <w:sz w:val="24"/>
          <w:szCs w:val="24"/>
        </w:rPr>
      </w:pPr>
      <w:r w:rsidRPr="0071663F">
        <w:rPr>
          <w:rFonts w:ascii="Times New Roman" w:hAnsi="Times New Roman" w:cs="Times New Roman"/>
          <w:sz w:val="24"/>
          <w:szCs w:val="24"/>
        </w:rPr>
        <w:t xml:space="preserve">Как правило, многие наши соотечественники, работающие в зарубежных вузах, готовы сотрудничать с российскими университетами и даже переезжать обратно в Россию, если им предлагаются приемлемые для них условия работы и проживания. </w:t>
      </w:r>
      <w:proofErr w:type="gramStart"/>
      <w:r w:rsidRPr="0071663F">
        <w:rPr>
          <w:rFonts w:ascii="Times New Roman" w:hAnsi="Times New Roman" w:cs="Times New Roman"/>
          <w:sz w:val="24"/>
          <w:szCs w:val="24"/>
        </w:rPr>
        <w:t>По данным социологических опросов очень многих эмигрантов «четвертой волны», то есть тех, кто в последние годы выехал из стран постсоветского пространства, мучает ностальгия: в Канаде – 69%, в США – 72%, в Израиле – 87%. Контакты с соотечественниками за рубежом можно устанавливать через различные ассоциации, в которые они объединяются, с помощью информации о них, размещаемой на сайтах зарубежных вузов (списки профессорско-преподавательского состава), а</w:t>
      </w:r>
      <w:proofErr w:type="gramEnd"/>
      <w:r w:rsidRPr="0071663F">
        <w:rPr>
          <w:rFonts w:ascii="Times New Roman" w:hAnsi="Times New Roman" w:cs="Times New Roman"/>
          <w:sz w:val="24"/>
          <w:szCs w:val="24"/>
        </w:rPr>
        <w:t xml:space="preserve"> также с помощью объявлений на виртуальных ресурсах и в профессиональных журналах.</w:t>
      </w:r>
    </w:p>
    <w:p w:rsidR="0071663F" w:rsidRPr="0071663F" w:rsidRDefault="00451590"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63F" w:rsidRPr="00451590">
        <w:rPr>
          <w:rFonts w:ascii="Times New Roman" w:hAnsi="Times New Roman" w:cs="Times New Roman"/>
          <w:sz w:val="24"/>
          <w:szCs w:val="24"/>
        </w:rPr>
        <w:t>Иностранцы, работающие в России.</w:t>
      </w:r>
      <w:r w:rsidR="0071663F" w:rsidRPr="0071663F">
        <w:rPr>
          <w:rFonts w:ascii="Times New Roman" w:hAnsi="Times New Roman" w:cs="Times New Roman"/>
          <w:sz w:val="24"/>
          <w:szCs w:val="24"/>
        </w:rPr>
        <w:t xml:space="preserve"> В крупных российских городах в настоящее время работает достаточно много специалистов-иностранцев – </w:t>
      </w:r>
      <w:r>
        <w:rPr>
          <w:rFonts w:ascii="Times New Roman" w:hAnsi="Times New Roman" w:cs="Times New Roman"/>
          <w:sz w:val="24"/>
          <w:szCs w:val="24"/>
        </w:rPr>
        <w:t xml:space="preserve">научно-педагогических работников, </w:t>
      </w:r>
      <w:r w:rsidR="0071663F" w:rsidRPr="0071663F">
        <w:rPr>
          <w:rFonts w:ascii="Times New Roman" w:hAnsi="Times New Roman" w:cs="Times New Roman"/>
          <w:sz w:val="24"/>
          <w:szCs w:val="24"/>
        </w:rPr>
        <w:t xml:space="preserve">инженеров и технических специалистов, исследователей, предпринимателей, менеджеров компаний, работников внешнеэкономических служб предприятий, сотрудников СМИ, представителей различных международных и благотворительных организаций и т.п. </w:t>
      </w:r>
      <w:r>
        <w:rPr>
          <w:rFonts w:ascii="Times New Roman" w:hAnsi="Times New Roman" w:cs="Times New Roman"/>
          <w:sz w:val="24"/>
          <w:szCs w:val="24"/>
        </w:rPr>
        <w:t>Недавно</w:t>
      </w:r>
      <w:r w:rsidR="0071663F" w:rsidRPr="0071663F">
        <w:rPr>
          <w:rFonts w:ascii="Times New Roman" w:hAnsi="Times New Roman" w:cs="Times New Roman"/>
          <w:sz w:val="24"/>
          <w:szCs w:val="24"/>
        </w:rPr>
        <w:t xml:space="preserve"> </w:t>
      </w:r>
      <w:r>
        <w:rPr>
          <w:rFonts w:ascii="Times New Roman" w:hAnsi="Times New Roman" w:cs="Times New Roman"/>
          <w:sz w:val="24"/>
          <w:szCs w:val="24"/>
        </w:rPr>
        <w:t xml:space="preserve">внесённые в </w:t>
      </w:r>
      <w:r w:rsidR="0071663F" w:rsidRPr="0071663F">
        <w:rPr>
          <w:rFonts w:ascii="Times New Roman" w:hAnsi="Times New Roman" w:cs="Times New Roman"/>
          <w:sz w:val="24"/>
          <w:szCs w:val="24"/>
        </w:rPr>
        <w:t xml:space="preserve">российское законодательство </w:t>
      </w:r>
      <w:r>
        <w:rPr>
          <w:rFonts w:ascii="Times New Roman" w:hAnsi="Times New Roman" w:cs="Times New Roman"/>
          <w:sz w:val="24"/>
          <w:szCs w:val="24"/>
        </w:rPr>
        <w:t xml:space="preserve">корректуры </w:t>
      </w:r>
      <w:r w:rsidR="00B10BF3" w:rsidRPr="006D1528">
        <w:rPr>
          <w:rFonts w:ascii="Times New Roman" w:hAnsi="Times New Roman" w:cs="Times New Roman"/>
          <w:sz w:val="24"/>
          <w:szCs w:val="24"/>
        </w:rPr>
        <w:t>позволяю</w:t>
      </w:r>
      <w:r w:rsidR="0071663F" w:rsidRPr="006D1528">
        <w:rPr>
          <w:rFonts w:ascii="Times New Roman" w:hAnsi="Times New Roman" w:cs="Times New Roman"/>
          <w:sz w:val="24"/>
          <w:szCs w:val="24"/>
        </w:rPr>
        <w:t>т принимать их в российские образовательные организации на</w:t>
      </w:r>
      <w:r w:rsidR="00FB59DA" w:rsidRPr="006D1528">
        <w:rPr>
          <w:rFonts w:ascii="Times New Roman" w:hAnsi="Times New Roman" w:cs="Times New Roman"/>
          <w:sz w:val="24"/>
          <w:szCs w:val="24"/>
        </w:rPr>
        <w:t xml:space="preserve"> </w:t>
      </w:r>
      <w:r w:rsidR="0071663F" w:rsidRPr="006D1528">
        <w:rPr>
          <w:rFonts w:ascii="Times New Roman" w:hAnsi="Times New Roman" w:cs="Times New Roman"/>
          <w:sz w:val="24"/>
          <w:szCs w:val="24"/>
        </w:rPr>
        <w:t xml:space="preserve">преподавательскую работу по </w:t>
      </w:r>
      <w:bookmarkStart w:id="0" w:name="_GoBack"/>
      <w:bookmarkEnd w:id="0"/>
      <w:r w:rsidR="0071663F" w:rsidRPr="006D1528">
        <w:rPr>
          <w:rFonts w:ascii="Times New Roman" w:hAnsi="Times New Roman" w:cs="Times New Roman"/>
          <w:sz w:val="24"/>
          <w:szCs w:val="24"/>
        </w:rPr>
        <w:t>совместительству</w:t>
      </w:r>
      <w:r w:rsidR="00294D87" w:rsidRPr="006D1528">
        <w:rPr>
          <w:rStyle w:val="ab"/>
          <w:rFonts w:ascii="Times New Roman" w:hAnsi="Times New Roman" w:cs="Times New Roman"/>
          <w:sz w:val="24"/>
          <w:szCs w:val="24"/>
        </w:rPr>
        <w:footnoteReference w:id="13"/>
      </w:r>
      <w:r w:rsidR="0071663F" w:rsidRPr="006D1528">
        <w:rPr>
          <w:rFonts w:ascii="Times New Roman" w:hAnsi="Times New Roman" w:cs="Times New Roman"/>
          <w:sz w:val="24"/>
          <w:szCs w:val="24"/>
        </w:rPr>
        <w:t xml:space="preserve">. </w:t>
      </w:r>
    </w:p>
    <w:p w:rsidR="00C46320" w:rsidRDefault="00326E9B" w:rsidP="00A8354A">
      <w:pPr>
        <w:spacing w:after="0" w:line="360" w:lineRule="auto"/>
        <w:ind w:firstLine="708"/>
        <w:jc w:val="both"/>
        <w:rPr>
          <w:rFonts w:ascii="Times New Roman" w:hAnsi="Times New Roman" w:cs="Times New Roman"/>
          <w:sz w:val="24"/>
          <w:szCs w:val="24"/>
        </w:rPr>
      </w:pPr>
      <w:r w:rsidRPr="00C46320">
        <w:rPr>
          <w:rFonts w:ascii="Times New Roman" w:hAnsi="Times New Roman" w:cs="Times New Roman"/>
          <w:i/>
          <w:sz w:val="24"/>
          <w:szCs w:val="24"/>
        </w:rPr>
        <w:lastRenderedPageBreak/>
        <w:t>Служба международного рекрутмента</w:t>
      </w:r>
      <w:r>
        <w:rPr>
          <w:rFonts w:ascii="Times New Roman" w:hAnsi="Times New Roman" w:cs="Times New Roman"/>
          <w:sz w:val="24"/>
          <w:szCs w:val="24"/>
        </w:rPr>
        <w:t>.</w:t>
      </w:r>
      <w:r w:rsidR="00C46320">
        <w:rPr>
          <w:rFonts w:ascii="Times New Roman" w:hAnsi="Times New Roman" w:cs="Times New Roman"/>
          <w:sz w:val="24"/>
          <w:szCs w:val="24"/>
        </w:rPr>
        <w:t xml:space="preserve"> Служба международного рекрутмента в распределённой модели выполняет те же задачи, что и Центр международного рекрутмента в модели специализированных структур. Но в данной модели услуги международным специалистам по этому направлению предоставляются не сотрудниками специально созданной для этого структуры – Центра международного рекрутмента, а сотрудниками уже существующих в университете структур.</w:t>
      </w:r>
    </w:p>
    <w:p w:rsidR="0025266C" w:rsidRDefault="00987FAE"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Анализ опыта показывает, что функции рекрутмента, то есть привлечения в вуз международных специалистов, их оценки и отбора, более целесообразно выполнять сотрудникам одного из подразделений международной службы университета. А функции приёма на работу –</w:t>
      </w:r>
      <w:r w:rsidR="003C4777">
        <w:rPr>
          <w:rFonts w:ascii="Times New Roman" w:hAnsi="Times New Roman" w:cs="Times New Roman"/>
          <w:sz w:val="24"/>
          <w:szCs w:val="24"/>
        </w:rPr>
        <w:t xml:space="preserve"> </w:t>
      </w:r>
      <w:r>
        <w:rPr>
          <w:rFonts w:ascii="Times New Roman" w:hAnsi="Times New Roman" w:cs="Times New Roman"/>
          <w:sz w:val="24"/>
          <w:szCs w:val="24"/>
        </w:rPr>
        <w:t xml:space="preserve">службе </w:t>
      </w:r>
      <w:r w:rsidR="003C4777">
        <w:rPr>
          <w:rFonts w:ascii="Times New Roman" w:hAnsi="Times New Roman" w:cs="Times New Roman"/>
          <w:sz w:val="24"/>
          <w:szCs w:val="24"/>
        </w:rPr>
        <w:t xml:space="preserve">управления персоналом </w:t>
      </w:r>
      <w:r>
        <w:rPr>
          <w:rFonts w:ascii="Times New Roman" w:hAnsi="Times New Roman" w:cs="Times New Roman"/>
          <w:sz w:val="24"/>
          <w:szCs w:val="24"/>
        </w:rPr>
        <w:t>университета</w:t>
      </w:r>
      <w:r w:rsidR="000C4B50">
        <w:rPr>
          <w:rStyle w:val="ab"/>
          <w:rFonts w:ascii="Times New Roman" w:hAnsi="Times New Roman" w:cs="Times New Roman"/>
          <w:sz w:val="24"/>
          <w:szCs w:val="24"/>
        </w:rPr>
        <w:footnoteReference w:id="14"/>
      </w:r>
      <w:r>
        <w:rPr>
          <w:rFonts w:ascii="Times New Roman" w:hAnsi="Times New Roman" w:cs="Times New Roman"/>
          <w:sz w:val="24"/>
          <w:szCs w:val="24"/>
        </w:rPr>
        <w:t xml:space="preserve">. </w:t>
      </w:r>
      <w:r w:rsidR="006357ED">
        <w:rPr>
          <w:rFonts w:ascii="Times New Roman" w:hAnsi="Times New Roman" w:cs="Times New Roman"/>
          <w:sz w:val="24"/>
          <w:szCs w:val="24"/>
        </w:rPr>
        <w:t>В этом процессе активную роль должны также играть представители структурных подразделений университета, на вакансии которых подбирается персонал (как и в случае использования модели специализированных структур).</w:t>
      </w:r>
    </w:p>
    <w:p w:rsidR="0025266C" w:rsidRDefault="00987FAE"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Сотрудники международных служб владеют иностранными языками, имеют опыт общения с зарубежными специалистами различных категорий, имеют связи со многими зарубежными вузами и организациями. Кроме этого, они, как правило, хорошо знакомы со спецификой научно-образовательной деятельности и сотрудниками структурных подразделений</w:t>
      </w:r>
      <w:r w:rsidR="0025266C">
        <w:rPr>
          <w:rFonts w:ascii="Times New Roman" w:hAnsi="Times New Roman" w:cs="Times New Roman"/>
          <w:sz w:val="24"/>
          <w:szCs w:val="24"/>
        </w:rPr>
        <w:t xml:space="preserve"> своего университета, что позволяет им эффективно взаимодействовать</w:t>
      </w:r>
      <w:r w:rsidR="00D82B4C">
        <w:rPr>
          <w:rFonts w:ascii="Times New Roman" w:hAnsi="Times New Roman" w:cs="Times New Roman"/>
          <w:sz w:val="24"/>
          <w:szCs w:val="24"/>
        </w:rPr>
        <w:t xml:space="preserve"> с ними</w:t>
      </w:r>
      <w:r w:rsidR="0025266C">
        <w:rPr>
          <w:rFonts w:ascii="Times New Roman" w:hAnsi="Times New Roman" w:cs="Times New Roman"/>
          <w:sz w:val="24"/>
          <w:szCs w:val="24"/>
        </w:rPr>
        <w:t xml:space="preserve">, а также осуществлять </w:t>
      </w:r>
      <w:r w:rsidR="009259F9">
        <w:rPr>
          <w:rFonts w:ascii="Times New Roman" w:hAnsi="Times New Roman" w:cs="Times New Roman"/>
          <w:sz w:val="24"/>
          <w:szCs w:val="24"/>
        </w:rPr>
        <w:t xml:space="preserve">эффективное </w:t>
      </w:r>
      <w:r w:rsidR="0025266C">
        <w:rPr>
          <w:rFonts w:ascii="Times New Roman" w:hAnsi="Times New Roman" w:cs="Times New Roman"/>
          <w:sz w:val="24"/>
          <w:szCs w:val="24"/>
        </w:rPr>
        <w:t>консультирование и обучение сотрудников учебно-научных подразделений университета, задействованных в оказании поддержки иностранным специалистам (ответственным за приём, менторам и др.).</w:t>
      </w:r>
    </w:p>
    <w:p w:rsidR="00C7415E" w:rsidRDefault="001A758A"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выполнения функций рекрутмента в международной службе необходимо иметь минимум двух сотрудников – руководителя и помощника</w:t>
      </w:r>
      <w:r w:rsidR="006357ED" w:rsidRPr="006357ED">
        <w:rPr>
          <w:rFonts w:ascii="Times New Roman" w:hAnsi="Times New Roman" w:cs="Times New Roman"/>
          <w:sz w:val="24"/>
          <w:szCs w:val="24"/>
        </w:rPr>
        <w:t>/</w:t>
      </w:r>
      <w:r w:rsidR="006357ED">
        <w:rPr>
          <w:rFonts w:ascii="Times New Roman" w:hAnsi="Times New Roman" w:cs="Times New Roman"/>
          <w:sz w:val="24"/>
          <w:szCs w:val="24"/>
        </w:rPr>
        <w:t>специалиста</w:t>
      </w:r>
      <w:r>
        <w:rPr>
          <w:rFonts w:ascii="Times New Roman" w:hAnsi="Times New Roman" w:cs="Times New Roman"/>
          <w:sz w:val="24"/>
          <w:szCs w:val="24"/>
        </w:rPr>
        <w:t xml:space="preserve">. </w:t>
      </w:r>
      <w:r w:rsidR="003E5853">
        <w:rPr>
          <w:rFonts w:ascii="Times New Roman" w:hAnsi="Times New Roman" w:cs="Times New Roman"/>
          <w:sz w:val="24"/>
          <w:szCs w:val="24"/>
        </w:rPr>
        <w:t xml:space="preserve">Руководитель координирует процесс рекрутмента и </w:t>
      </w:r>
      <w:r>
        <w:rPr>
          <w:rFonts w:ascii="Times New Roman" w:hAnsi="Times New Roman" w:cs="Times New Roman"/>
          <w:sz w:val="24"/>
          <w:szCs w:val="24"/>
        </w:rPr>
        <w:t xml:space="preserve"> </w:t>
      </w:r>
      <w:r w:rsidR="003E5853">
        <w:rPr>
          <w:rFonts w:ascii="Times New Roman" w:hAnsi="Times New Roman" w:cs="Times New Roman"/>
          <w:sz w:val="24"/>
          <w:szCs w:val="24"/>
        </w:rPr>
        <w:t xml:space="preserve">взаимодействия с другими подразделениями университета, вовлечёнными в процесс рекрутмента и поддержки международных специалистов. Определяет средства размещения объявлений о вакансиях и поиска международных специалистов. Определяет и согласовывает с руководством необходимые для этого финансовые ресурсы. Проверяет подготовленные помощником совместно с представителями подразделений, в которых существует вакансия, тексты объявлений и </w:t>
      </w:r>
      <w:r w:rsidR="003E5853">
        <w:rPr>
          <w:rFonts w:ascii="Times New Roman" w:hAnsi="Times New Roman" w:cs="Times New Roman"/>
          <w:sz w:val="24"/>
          <w:szCs w:val="24"/>
        </w:rPr>
        <w:lastRenderedPageBreak/>
        <w:t xml:space="preserve">договоров с рекрутинговыми агентствами на английском языке, осуществляет взаимодействие с рекрутинговыми компаниями. </w:t>
      </w:r>
      <w:r w:rsidR="00C7415E">
        <w:rPr>
          <w:rFonts w:ascii="Times New Roman" w:hAnsi="Times New Roman" w:cs="Times New Roman"/>
          <w:sz w:val="24"/>
          <w:szCs w:val="24"/>
        </w:rPr>
        <w:t>Контролирует процесс оценки и отбора кандидатов, подготовки документов для принятия решения об утверждении кандидатуры иностранного специалиста соответствующим органом (комиссией, комитетом, советом и т.п.).</w:t>
      </w:r>
    </w:p>
    <w:p w:rsidR="006D0243" w:rsidRDefault="00C7415E"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Помощник</w:t>
      </w:r>
      <w:r w:rsidR="006357ED" w:rsidRPr="006357ED">
        <w:rPr>
          <w:rFonts w:ascii="Times New Roman" w:hAnsi="Times New Roman" w:cs="Times New Roman"/>
          <w:sz w:val="24"/>
          <w:szCs w:val="24"/>
        </w:rPr>
        <w:t>/</w:t>
      </w:r>
      <w:r w:rsidR="006357ED">
        <w:rPr>
          <w:rFonts w:ascii="Times New Roman" w:hAnsi="Times New Roman" w:cs="Times New Roman"/>
          <w:sz w:val="24"/>
          <w:szCs w:val="24"/>
        </w:rPr>
        <w:t>специалист</w:t>
      </w:r>
      <w:r>
        <w:rPr>
          <w:rFonts w:ascii="Times New Roman" w:hAnsi="Times New Roman" w:cs="Times New Roman"/>
          <w:sz w:val="24"/>
          <w:szCs w:val="24"/>
        </w:rPr>
        <w:t xml:space="preserve"> помогает сотрудникам подразделений, в которых существует вакансия, готовить все виды документов, принимает заявления от иностранных специалистов и прилагаемые к ним документы, проверяет их комплектность и правильность заполнения, </w:t>
      </w:r>
      <w:r w:rsidR="006D0243">
        <w:rPr>
          <w:rFonts w:ascii="Times New Roman" w:hAnsi="Times New Roman" w:cs="Times New Roman"/>
          <w:sz w:val="24"/>
          <w:szCs w:val="24"/>
        </w:rPr>
        <w:t>отправляет документы в подразделение, в котором существует вакансия. Готовит документы</w:t>
      </w:r>
      <w:r w:rsidR="006D0243" w:rsidRPr="006D0243">
        <w:rPr>
          <w:rFonts w:ascii="Times New Roman" w:hAnsi="Times New Roman" w:cs="Times New Roman"/>
          <w:sz w:val="24"/>
          <w:szCs w:val="24"/>
        </w:rPr>
        <w:t xml:space="preserve"> </w:t>
      </w:r>
      <w:r w:rsidR="006D0243">
        <w:rPr>
          <w:rFonts w:ascii="Times New Roman" w:hAnsi="Times New Roman" w:cs="Times New Roman"/>
          <w:sz w:val="24"/>
          <w:szCs w:val="24"/>
        </w:rPr>
        <w:t>для принятия решения об утверждении кандидатуры иностранного специалиста соответствующим органом (комиссией, комитетом, советом и т.п.).</w:t>
      </w:r>
    </w:p>
    <w:p w:rsidR="006D0243" w:rsidRDefault="006D0243"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Следует напомнить, что обязанности и руководителя и помощника службы рекрутмента при реализации распределённой модели поддержки выполняют сотрудники, уже имеющие другие обязанности. Поэтому им за выполнение дополнительных обязанностей рекомендуется выплачивать определённое денежное вознаграждение.</w:t>
      </w:r>
    </w:p>
    <w:p w:rsidR="006D0243" w:rsidRDefault="006D0243"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Помощь иностранным специалистам при приёме на работу оказыва</w:t>
      </w:r>
      <w:r w:rsidR="0085657D">
        <w:rPr>
          <w:rFonts w:ascii="Times New Roman" w:hAnsi="Times New Roman" w:cs="Times New Roman"/>
          <w:sz w:val="24"/>
          <w:szCs w:val="24"/>
        </w:rPr>
        <w:t>е</w:t>
      </w:r>
      <w:r>
        <w:rPr>
          <w:rFonts w:ascii="Times New Roman" w:hAnsi="Times New Roman" w:cs="Times New Roman"/>
          <w:sz w:val="24"/>
          <w:szCs w:val="24"/>
        </w:rPr>
        <w:t>т</w:t>
      </w:r>
      <w:r w:rsidR="0085657D">
        <w:rPr>
          <w:rFonts w:ascii="Times New Roman" w:hAnsi="Times New Roman" w:cs="Times New Roman"/>
          <w:sz w:val="24"/>
          <w:szCs w:val="24"/>
        </w:rPr>
        <w:t xml:space="preserve"> сотрудник принимающего подразделения (например, ответственный за приём), который сопровождает их в службу </w:t>
      </w:r>
      <w:r w:rsidR="003C4777">
        <w:rPr>
          <w:rFonts w:ascii="Times New Roman" w:hAnsi="Times New Roman" w:cs="Times New Roman"/>
          <w:sz w:val="24"/>
          <w:szCs w:val="24"/>
        </w:rPr>
        <w:t xml:space="preserve">управления персоналом </w:t>
      </w:r>
      <w:r w:rsidR="0085657D">
        <w:rPr>
          <w:rFonts w:ascii="Times New Roman" w:hAnsi="Times New Roman" w:cs="Times New Roman"/>
          <w:sz w:val="24"/>
          <w:szCs w:val="24"/>
        </w:rPr>
        <w:t>и другие подразделения университета.</w:t>
      </w:r>
    </w:p>
    <w:p w:rsidR="0073092C" w:rsidRDefault="0085657D" w:rsidP="00A8354A">
      <w:pPr>
        <w:spacing w:after="0" w:line="360" w:lineRule="auto"/>
        <w:ind w:firstLine="708"/>
        <w:jc w:val="both"/>
        <w:rPr>
          <w:rFonts w:ascii="Times New Roman" w:hAnsi="Times New Roman" w:cs="Times New Roman"/>
          <w:sz w:val="24"/>
          <w:szCs w:val="24"/>
        </w:rPr>
      </w:pPr>
      <w:r w:rsidRPr="0085657D">
        <w:rPr>
          <w:rFonts w:ascii="Times New Roman" w:hAnsi="Times New Roman" w:cs="Times New Roman"/>
          <w:i/>
          <w:sz w:val="24"/>
          <w:szCs w:val="24"/>
        </w:rPr>
        <w:t>Служб</w:t>
      </w:r>
      <w:r>
        <w:rPr>
          <w:rFonts w:ascii="Times New Roman" w:hAnsi="Times New Roman" w:cs="Times New Roman"/>
          <w:i/>
          <w:sz w:val="24"/>
          <w:szCs w:val="24"/>
        </w:rPr>
        <w:t>а</w:t>
      </w:r>
      <w:r w:rsidRPr="0085657D">
        <w:rPr>
          <w:rFonts w:ascii="Times New Roman" w:hAnsi="Times New Roman" w:cs="Times New Roman"/>
          <w:i/>
          <w:sz w:val="24"/>
          <w:szCs w:val="24"/>
        </w:rPr>
        <w:t xml:space="preserve"> поддержки международных специалистов</w:t>
      </w:r>
      <w:r>
        <w:rPr>
          <w:rFonts w:ascii="Times New Roman" w:hAnsi="Times New Roman" w:cs="Times New Roman"/>
          <w:sz w:val="24"/>
          <w:szCs w:val="24"/>
        </w:rPr>
        <w:t>.</w:t>
      </w:r>
      <w:r w:rsidR="0073092C">
        <w:rPr>
          <w:rFonts w:ascii="Times New Roman" w:hAnsi="Times New Roman" w:cs="Times New Roman"/>
          <w:sz w:val="24"/>
          <w:szCs w:val="24"/>
        </w:rPr>
        <w:t xml:space="preserve"> В распределённой модели служба поддержки международных специалистов выполняет те же функции, что и Центр поддержки международных специалистов в модели специализированных структур</w:t>
      </w:r>
      <w:r w:rsidR="00240B74">
        <w:rPr>
          <w:rFonts w:ascii="Times New Roman" w:hAnsi="Times New Roman" w:cs="Times New Roman"/>
          <w:sz w:val="24"/>
          <w:szCs w:val="24"/>
        </w:rPr>
        <w:t xml:space="preserve"> (см. выше)</w:t>
      </w:r>
      <w:r w:rsidR="0073092C">
        <w:rPr>
          <w:rFonts w:ascii="Times New Roman" w:hAnsi="Times New Roman" w:cs="Times New Roman"/>
          <w:sz w:val="24"/>
          <w:szCs w:val="24"/>
        </w:rPr>
        <w:t>. Так же</w:t>
      </w:r>
      <w:r w:rsidR="00FB59DA">
        <w:rPr>
          <w:rFonts w:ascii="Times New Roman" w:hAnsi="Times New Roman" w:cs="Times New Roman"/>
          <w:sz w:val="24"/>
          <w:szCs w:val="24"/>
        </w:rPr>
        <w:t>,</w:t>
      </w:r>
      <w:r w:rsidR="0073092C">
        <w:rPr>
          <w:rFonts w:ascii="Times New Roman" w:hAnsi="Times New Roman" w:cs="Times New Roman"/>
          <w:sz w:val="24"/>
          <w:szCs w:val="24"/>
        </w:rPr>
        <w:t xml:space="preserve"> как и в предыдущем случае</w:t>
      </w:r>
      <w:r w:rsidR="00FB59DA">
        <w:rPr>
          <w:rFonts w:ascii="Times New Roman" w:hAnsi="Times New Roman" w:cs="Times New Roman"/>
          <w:sz w:val="24"/>
          <w:szCs w:val="24"/>
        </w:rPr>
        <w:t>,</w:t>
      </w:r>
      <w:r w:rsidR="0073092C">
        <w:rPr>
          <w:rFonts w:ascii="Times New Roman" w:hAnsi="Times New Roman" w:cs="Times New Roman"/>
          <w:sz w:val="24"/>
          <w:szCs w:val="24"/>
        </w:rPr>
        <w:t xml:space="preserve"> услуги международным специалистам оказываются не сотрудниками этого центра, то есть специально созданной для этого структуры, а сотрудниками уже существующих в университете структур.</w:t>
      </w:r>
      <w:r w:rsidR="00A629CD">
        <w:rPr>
          <w:rFonts w:ascii="Times New Roman" w:hAnsi="Times New Roman" w:cs="Times New Roman"/>
          <w:sz w:val="24"/>
          <w:szCs w:val="24"/>
        </w:rPr>
        <w:t xml:space="preserve"> В службе поддержки должны работать минимум два человека: руководитель и помощник</w:t>
      </w:r>
      <w:r w:rsidR="00A629CD" w:rsidRPr="00A629CD">
        <w:rPr>
          <w:rFonts w:ascii="Times New Roman" w:hAnsi="Times New Roman" w:cs="Times New Roman"/>
          <w:sz w:val="24"/>
          <w:szCs w:val="24"/>
        </w:rPr>
        <w:t>/</w:t>
      </w:r>
      <w:r w:rsidR="00A629CD">
        <w:rPr>
          <w:rFonts w:ascii="Times New Roman" w:hAnsi="Times New Roman" w:cs="Times New Roman"/>
          <w:sz w:val="24"/>
          <w:szCs w:val="24"/>
        </w:rPr>
        <w:t xml:space="preserve">специалист. </w:t>
      </w:r>
      <w:r w:rsidR="005F65E7">
        <w:rPr>
          <w:rFonts w:ascii="Times New Roman" w:hAnsi="Times New Roman" w:cs="Times New Roman"/>
          <w:sz w:val="24"/>
          <w:szCs w:val="24"/>
        </w:rPr>
        <w:t>Если сотрудники учебно-научных подразделений, оказывающие поддержку иностранным специалистам (ответственные за приём, менторы), хорошо подготовлены, то организовывать и  к</w:t>
      </w:r>
      <w:r w:rsidR="00A629CD">
        <w:rPr>
          <w:rFonts w:ascii="Times New Roman" w:hAnsi="Times New Roman" w:cs="Times New Roman"/>
          <w:sz w:val="24"/>
          <w:szCs w:val="24"/>
        </w:rPr>
        <w:t xml:space="preserve">оординировать процесс поддержки международных специалистов </w:t>
      </w:r>
      <w:r w:rsidR="005F65E7">
        <w:rPr>
          <w:rFonts w:ascii="Times New Roman" w:hAnsi="Times New Roman" w:cs="Times New Roman"/>
          <w:sz w:val="24"/>
          <w:szCs w:val="24"/>
        </w:rPr>
        <w:t>могут те же сотрудники</w:t>
      </w:r>
      <w:r w:rsidR="00D01B27">
        <w:rPr>
          <w:rFonts w:ascii="Times New Roman" w:hAnsi="Times New Roman" w:cs="Times New Roman"/>
          <w:sz w:val="24"/>
          <w:szCs w:val="24"/>
        </w:rPr>
        <w:t xml:space="preserve"> международной службы</w:t>
      </w:r>
      <w:r w:rsidR="00A629CD">
        <w:rPr>
          <w:rFonts w:ascii="Times New Roman" w:hAnsi="Times New Roman" w:cs="Times New Roman"/>
          <w:sz w:val="24"/>
          <w:szCs w:val="24"/>
        </w:rPr>
        <w:t xml:space="preserve">, </w:t>
      </w:r>
      <w:r w:rsidR="00D01B27">
        <w:rPr>
          <w:rFonts w:ascii="Times New Roman" w:hAnsi="Times New Roman" w:cs="Times New Roman"/>
          <w:sz w:val="24"/>
          <w:szCs w:val="24"/>
        </w:rPr>
        <w:t>которые занимаются процессом рекрутмента (руководитель и помощник</w:t>
      </w:r>
      <w:r w:rsidR="00D01B27" w:rsidRPr="00D01B27">
        <w:rPr>
          <w:rFonts w:ascii="Times New Roman" w:hAnsi="Times New Roman" w:cs="Times New Roman"/>
          <w:sz w:val="24"/>
          <w:szCs w:val="24"/>
        </w:rPr>
        <w:t>/</w:t>
      </w:r>
      <w:r w:rsidR="00D01B27">
        <w:rPr>
          <w:rFonts w:ascii="Times New Roman" w:hAnsi="Times New Roman" w:cs="Times New Roman"/>
          <w:sz w:val="24"/>
          <w:szCs w:val="24"/>
        </w:rPr>
        <w:t>специалист службы рекрутмента)</w:t>
      </w:r>
      <w:r w:rsidR="00A629CD">
        <w:rPr>
          <w:rFonts w:ascii="Times New Roman" w:hAnsi="Times New Roman" w:cs="Times New Roman"/>
          <w:sz w:val="24"/>
          <w:szCs w:val="24"/>
        </w:rPr>
        <w:t>. В случае большого количества вакантных должностей и большого количества претендентов на вакантные до</w:t>
      </w:r>
      <w:r w:rsidR="00D01B27">
        <w:rPr>
          <w:rFonts w:ascii="Times New Roman" w:hAnsi="Times New Roman" w:cs="Times New Roman"/>
          <w:sz w:val="24"/>
          <w:szCs w:val="24"/>
        </w:rPr>
        <w:t>лжности целесообразно иметь ещё одного или несколько помощников</w:t>
      </w:r>
      <w:r w:rsidR="00D01B27" w:rsidRPr="00D01B27">
        <w:rPr>
          <w:rFonts w:ascii="Times New Roman" w:hAnsi="Times New Roman" w:cs="Times New Roman"/>
          <w:sz w:val="24"/>
          <w:szCs w:val="24"/>
        </w:rPr>
        <w:t>/</w:t>
      </w:r>
      <w:r w:rsidR="00D01B27">
        <w:rPr>
          <w:rFonts w:ascii="Times New Roman" w:hAnsi="Times New Roman" w:cs="Times New Roman"/>
          <w:sz w:val="24"/>
          <w:szCs w:val="24"/>
        </w:rPr>
        <w:t xml:space="preserve">специалистов, подчиняющихся руководителю службы рекрутмента и </w:t>
      </w:r>
      <w:r w:rsidR="00A73F24">
        <w:rPr>
          <w:rFonts w:ascii="Times New Roman" w:hAnsi="Times New Roman" w:cs="Times New Roman"/>
          <w:sz w:val="24"/>
          <w:szCs w:val="24"/>
        </w:rPr>
        <w:t xml:space="preserve">поддержки международных специалистов, </w:t>
      </w:r>
      <w:r w:rsidR="00D01B27">
        <w:rPr>
          <w:rFonts w:ascii="Times New Roman" w:hAnsi="Times New Roman" w:cs="Times New Roman"/>
          <w:sz w:val="24"/>
          <w:szCs w:val="24"/>
        </w:rPr>
        <w:t xml:space="preserve">либо </w:t>
      </w:r>
      <w:r w:rsidR="00A629CD">
        <w:rPr>
          <w:rFonts w:ascii="Times New Roman" w:hAnsi="Times New Roman" w:cs="Times New Roman"/>
          <w:sz w:val="24"/>
          <w:szCs w:val="24"/>
        </w:rPr>
        <w:t>отдельного руководителя службы поддержки международных специалистов</w:t>
      </w:r>
      <w:r w:rsidR="00A73F24">
        <w:rPr>
          <w:rFonts w:ascii="Times New Roman" w:hAnsi="Times New Roman" w:cs="Times New Roman"/>
          <w:sz w:val="24"/>
          <w:szCs w:val="24"/>
        </w:rPr>
        <w:t xml:space="preserve"> и </w:t>
      </w:r>
      <w:r w:rsidR="0059034E">
        <w:rPr>
          <w:rFonts w:ascii="Times New Roman" w:hAnsi="Times New Roman" w:cs="Times New Roman"/>
          <w:sz w:val="24"/>
          <w:szCs w:val="24"/>
        </w:rPr>
        <w:t xml:space="preserve">отдельных </w:t>
      </w:r>
      <w:r w:rsidR="00A73F24">
        <w:rPr>
          <w:rFonts w:ascii="Times New Roman" w:hAnsi="Times New Roman" w:cs="Times New Roman"/>
          <w:sz w:val="24"/>
          <w:szCs w:val="24"/>
        </w:rPr>
        <w:t>одного-двух помощников</w:t>
      </w:r>
      <w:r w:rsidR="00A73F24" w:rsidRPr="00A73F24">
        <w:rPr>
          <w:rFonts w:ascii="Times New Roman" w:hAnsi="Times New Roman" w:cs="Times New Roman"/>
          <w:sz w:val="24"/>
          <w:szCs w:val="24"/>
        </w:rPr>
        <w:t>/</w:t>
      </w:r>
      <w:r w:rsidR="00A73F24">
        <w:rPr>
          <w:rFonts w:ascii="Times New Roman" w:hAnsi="Times New Roman" w:cs="Times New Roman"/>
          <w:sz w:val="24"/>
          <w:szCs w:val="24"/>
        </w:rPr>
        <w:t>специалистов</w:t>
      </w:r>
      <w:r w:rsidR="00A629CD">
        <w:rPr>
          <w:rFonts w:ascii="Times New Roman" w:hAnsi="Times New Roman" w:cs="Times New Roman"/>
          <w:sz w:val="24"/>
          <w:szCs w:val="24"/>
        </w:rPr>
        <w:t xml:space="preserve">. </w:t>
      </w:r>
      <w:r w:rsidR="001D3440">
        <w:rPr>
          <w:rFonts w:ascii="Times New Roman" w:hAnsi="Times New Roman" w:cs="Times New Roman"/>
          <w:sz w:val="24"/>
          <w:szCs w:val="24"/>
        </w:rPr>
        <w:t xml:space="preserve">Скорее всего, наиболее подходящими для этих целей </w:t>
      </w:r>
      <w:r w:rsidR="001D3440">
        <w:rPr>
          <w:rFonts w:ascii="Times New Roman" w:hAnsi="Times New Roman" w:cs="Times New Roman"/>
          <w:sz w:val="24"/>
          <w:szCs w:val="24"/>
        </w:rPr>
        <w:lastRenderedPageBreak/>
        <w:t>сотрудниками опять же будут сотрудники одного из подразделений международной службы университета</w:t>
      </w:r>
      <w:r w:rsidR="00C32A67">
        <w:rPr>
          <w:rFonts w:ascii="Times New Roman" w:hAnsi="Times New Roman" w:cs="Times New Roman"/>
          <w:sz w:val="24"/>
          <w:szCs w:val="24"/>
        </w:rPr>
        <w:t>, по причинам, описанным выше</w:t>
      </w:r>
      <w:r w:rsidR="001D3440">
        <w:rPr>
          <w:rFonts w:ascii="Times New Roman" w:hAnsi="Times New Roman" w:cs="Times New Roman"/>
          <w:sz w:val="24"/>
          <w:szCs w:val="24"/>
        </w:rPr>
        <w:t>.</w:t>
      </w:r>
    </w:p>
    <w:p w:rsidR="00A629CD" w:rsidRDefault="00A629CD" w:rsidP="00A8354A">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Руководитель </w:t>
      </w:r>
      <w:r w:rsidR="005F65E7">
        <w:rPr>
          <w:rFonts w:ascii="Times New Roman" w:hAnsi="Times New Roman" w:cs="Times New Roman"/>
          <w:sz w:val="24"/>
          <w:szCs w:val="24"/>
        </w:rPr>
        <w:t xml:space="preserve">службы </w:t>
      </w:r>
      <w:r w:rsidR="00777FDE">
        <w:rPr>
          <w:rFonts w:ascii="Times New Roman" w:hAnsi="Times New Roman" w:cs="Times New Roman"/>
          <w:sz w:val="24"/>
          <w:szCs w:val="24"/>
        </w:rPr>
        <w:t xml:space="preserve">поддержки международных специалистов отвечает за разработку </w:t>
      </w:r>
      <w:r w:rsidR="00147C46">
        <w:rPr>
          <w:rFonts w:ascii="Times New Roman" w:hAnsi="Times New Roman" w:cs="Times New Roman"/>
          <w:sz w:val="24"/>
          <w:szCs w:val="24"/>
        </w:rPr>
        <w:t xml:space="preserve">и реализацию </w:t>
      </w:r>
      <w:r w:rsidR="00777FDE">
        <w:rPr>
          <w:rFonts w:ascii="Times New Roman" w:hAnsi="Times New Roman" w:cs="Times New Roman"/>
          <w:sz w:val="24"/>
          <w:szCs w:val="24"/>
        </w:rPr>
        <w:t xml:space="preserve">программ и сервисов поддержки международных специалистов, а также разработку </w:t>
      </w:r>
      <w:r w:rsidR="00147C46">
        <w:rPr>
          <w:rFonts w:ascii="Times New Roman" w:hAnsi="Times New Roman" w:cs="Times New Roman"/>
          <w:sz w:val="24"/>
          <w:szCs w:val="24"/>
        </w:rPr>
        <w:t xml:space="preserve">и реализацию </w:t>
      </w:r>
      <w:r w:rsidR="00777FDE">
        <w:rPr>
          <w:rFonts w:ascii="Times New Roman" w:hAnsi="Times New Roman" w:cs="Times New Roman"/>
          <w:sz w:val="24"/>
          <w:szCs w:val="24"/>
        </w:rPr>
        <w:t xml:space="preserve">программ подготовки и повышения квалификации </w:t>
      </w:r>
      <w:r w:rsidR="00696B21">
        <w:rPr>
          <w:rFonts w:ascii="Times New Roman" w:hAnsi="Times New Roman" w:cs="Times New Roman"/>
          <w:sz w:val="24"/>
          <w:szCs w:val="24"/>
        </w:rPr>
        <w:t xml:space="preserve">соответствующих </w:t>
      </w:r>
      <w:r w:rsidR="00777FDE">
        <w:rPr>
          <w:rFonts w:ascii="Times New Roman" w:hAnsi="Times New Roman" w:cs="Times New Roman"/>
          <w:sz w:val="24"/>
          <w:szCs w:val="24"/>
        </w:rPr>
        <w:t>сотрудников структурных подразделений университета</w:t>
      </w:r>
      <w:r w:rsidR="00147C46">
        <w:rPr>
          <w:rFonts w:ascii="Times New Roman" w:hAnsi="Times New Roman" w:cs="Times New Roman"/>
          <w:sz w:val="24"/>
          <w:szCs w:val="24"/>
        </w:rPr>
        <w:t>, координирует взаимодействие всех структур и сотрудников, вовлечённых в процесс поддержки международных специалистов, организует оценку качества деятельности сотрудников и предоставляемых услуг</w:t>
      </w:r>
      <w:r w:rsidR="002B6507">
        <w:rPr>
          <w:rFonts w:ascii="Times New Roman" w:hAnsi="Times New Roman" w:cs="Times New Roman"/>
          <w:sz w:val="24"/>
          <w:szCs w:val="24"/>
        </w:rPr>
        <w:t>, организует разработку информационных материалов для международных специалистов, разработку и</w:t>
      </w:r>
      <w:proofErr w:type="gramEnd"/>
      <w:r w:rsidR="002B6507">
        <w:rPr>
          <w:rFonts w:ascii="Times New Roman" w:hAnsi="Times New Roman" w:cs="Times New Roman"/>
          <w:sz w:val="24"/>
          <w:szCs w:val="24"/>
        </w:rPr>
        <w:t xml:space="preserve"> поддержание в рабочем состоянии специальных разделов сайта университета</w:t>
      </w:r>
      <w:r w:rsidR="0059034E">
        <w:rPr>
          <w:rFonts w:ascii="Times New Roman" w:hAnsi="Times New Roman" w:cs="Times New Roman"/>
          <w:sz w:val="24"/>
          <w:szCs w:val="24"/>
        </w:rPr>
        <w:t xml:space="preserve">. </w:t>
      </w:r>
    </w:p>
    <w:p w:rsidR="00841237" w:rsidRDefault="00AD1085" w:rsidP="00A8354A">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Помощники</w:t>
      </w:r>
      <w:r w:rsidRPr="00AD1085">
        <w:rPr>
          <w:rFonts w:ascii="Times New Roman" w:hAnsi="Times New Roman" w:cs="Times New Roman"/>
          <w:sz w:val="24"/>
          <w:szCs w:val="24"/>
        </w:rPr>
        <w:t>/</w:t>
      </w:r>
      <w:r>
        <w:rPr>
          <w:rFonts w:ascii="Times New Roman" w:hAnsi="Times New Roman" w:cs="Times New Roman"/>
          <w:sz w:val="24"/>
          <w:szCs w:val="24"/>
        </w:rPr>
        <w:t>специалисты вместе с руководителем разрабатывают программы и сервис</w:t>
      </w:r>
      <w:r w:rsidR="00FF7214">
        <w:rPr>
          <w:rFonts w:ascii="Times New Roman" w:hAnsi="Times New Roman" w:cs="Times New Roman"/>
          <w:sz w:val="24"/>
          <w:szCs w:val="24"/>
        </w:rPr>
        <w:t>ы</w:t>
      </w:r>
      <w:r>
        <w:rPr>
          <w:rFonts w:ascii="Times New Roman" w:hAnsi="Times New Roman" w:cs="Times New Roman"/>
          <w:sz w:val="24"/>
          <w:szCs w:val="24"/>
        </w:rPr>
        <w:t xml:space="preserve"> поддержки международных специалистов,</w:t>
      </w:r>
      <w:r w:rsidR="00FF7214">
        <w:rPr>
          <w:rFonts w:ascii="Times New Roman" w:hAnsi="Times New Roman" w:cs="Times New Roman"/>
          <w:sz w:val="24"/>
          <w:szCs w:val="24"/>
        </w:rPr>
        <w:t xml:space="preserve"> программы подготовки и повышения квалификации соответствующих сотрудников структурных подразделений университета, принимают непосредственное  участие в реализации программ и сервисов поддержки совместно с сотрудниками структурных подразделений (ответственными за приём, менторами, научными руководителями и т.п.)</w:t>
      </w:r>
      <w:r w:rsidR="00841237">
        <w:rPr>
          <w:rFonts w:ascii="Times New Roman" w:hAnsi="Times New Roman" w:cs="Times New Roman"/>
          <w:sz w:val="24"/>
          <w:szCs w:val="24"/>
        </w:rPr>
        <w:t>, осуществляют консультирование международных специалистов и сотрудников университета.</w:t>
      </w:r>
      <w:proofErr w:type="gramEnd"/>
      <w:r w:rsidR="00841237">
        <w:rPr>
          <w:rFonts w:ascii="Times New Roman" w:hAnsi="Times New Roman" w:cs="Times New Roman"/>
          <w:sz w:val="24"/>
          <w:szCs w:val="24"/>
        </w:rPr>
        <w:t xml:space="preserve"> Принимают участие в разработке информационных материалов для международных специалистов</w:t>
      </w:r>
      <w:r w:rsidR="001214A5">
        <w:rPr>
          <w:rFonts w:ascii="Times New Roman" w:hAnsi="Times New Roman" w:cs="Times New Roman"/>
          <w:sz w:val="24"/>
          <w:szCs w:val="24"/>
        </w:rPr>
        <w:t>,</w:t>
      </w:r>
      <w:r w:rsidR="00841237">
        <w:rPr>
          <w:rFonts w:ascii="Times New Roman" w:hAnsi="Times New Roman" w:cs="Times New Roman"/>
          <w:sz w:val="24"/>
          <w:szCs w:val="24"/>
        </w:rPr>
        <w:t xml:space="preserve"> поддерж</w:t>
      </w:r>
      <w:r w:rsidR="001214A5">
        <w:rPr>
          <w:rFonts w:ascii="Times New Roman" w:hAnsi="Times New Roman" w:cs="Times New Roman"/>
          <w:sz w:val="24"/>
          <w:szCs w:val="24"/>
        </w:rPr>
        <w:t xml:space="preserve">ивают </w:t>
      </w:r>
      <w:r w:rsidR="00841237">
        <w:rPr>
          <w:rFonts w:ascii="Times New Roman" w:hAnsi="Times New Roman" w:cs="Times New Roman"/>
          <w:sz w:val="24"/>
          <w:szCs w:val="24"/>
        </w:rPr>
        <w:t>в рабочем состоянии специальны</w:t>
      </w:r>
      <w:r w:rsidR="001214A5">
        <w:rPr>
          <w:rFonts w:ascii="Times New Roman" w:hAnsi="Times New Roman" w:cs="Times New Roman"/>
          <w:sz w:val="24"/>
          <w:szCs w:val="24"/>
        </w:rPr>
        <w:t>е</w:t>
      </w:r>
      <w:r w:rsidR="00841237">
        <w:rPr>
          <w:rFonts w:ascii="Times New Roman" w:hAnsi="Times New Roman" w:cs="Times New Roman"/>
          <w:sz w:val="24"/>
          <w:szCs w:val="24"/>
        </w:rPr>
        <w:t xml:space="preserve"> раздел</w:t>
      </w:r>
      <w:r w:rsidR="001214A5">
        <w:rPr>
          <w:rFonts w:ascii="Times New Roman" w:hAnsi="Times New Roman" w:cs="Times New Roman"/>
          <w:sz w:val="24"/>
          <w:szCs w:val="24"/>
        </w:rPr>
        <w:t>ы</w:t>
      </w:r>
      <w:r w:rsidR="00841237">
        <w:rPr>
          <w:rFonts w:ascii="Times New Roman" w:hAnsi="Times New Roman" w:cs="Times New Roman"/>
          <w:sz w:val="24"/>
          <w:szCs w:val="24"/>
        </w:rPr>
        <w:t xml:space="preserve"> сайта университета. </w:t>
      </w:r>
    </w:p>
    <w:p w:rsidR="00D52A5D" w:rsidRDefault="00D52A5D" w:rsidP="00A8354A">
      <w:pPr>
        <w:spacing w:after="0" w:line="360" w:lineRule="auto"/>
        <w:ind w:firstLine="708"/>
        <w:jc w:val="both"/>
        <w:rPr>
          <w:rFonts w:ascii="Times New Roman" w:hAnsi="Times New Roman" w:cs="Times New Roman"/>
          <w:sz w:val="24"/>
          <w:szCs w:val="24"/>
        </w:rPr>
      </w:pPr>
      <w:r w:rsidRPr="00D52A5D">
        <w:rPr>
          <w:rFonts w:ascii="Times New Roman" w:hAnsi="Times New Roman" w:cs="Times New Roman"/>
          <w:b/>
          <w:i/>
          <w:sz w:val="24"/>
          <w:szCs w:val="24"/>
        </w:rPr>
        <w:t>Вспомогательные структуры</w:t>
      </w:r>
      <w:r>
        <w:rPr>
          <w:rFonts w:ascii="Times New Roman" w:hAnsi="Times New Roman" w:cs="Times New Roman"/>
          <w:sz w:val="24"/>
          <w:szCs w:val="24"/>
        </w:rPr>
        <w:t>. При внедрении в университете любой модели поддержки международных специалистов, как модели специализированных структур, так и распределённой модели</w:t>
      </w:r>
      <w:r w:rsidR="009C48FE">
        <w:rPr>
          <w:rFonts w:ascii="Times New Roman" w:hAnsi="Times New Roman" w:cs="Times New Roman"/>
          <w:sz w:val="24"/>
          <w:szCs w:val="24"/>
        </w:rPr>
        <w:t>, в процессе реализации сервисов поддержки</w:t>
      </w:r>
      <w:r w:rsidR="00820045">
        <w:rPr>
          <w:rFonts w:ascii="Times New Roman" w:hAnsi="Times New Roman" w:cs="Times New Roman"/>
          <w:sz w:val="24"/>
          <w:szCs w:val="24"/>
        </w:rPr>
        <w:t xml:space="preserve"> </w:t>
      </w:r>
      <w:r w:rsidR="009C48FE">
        <w:rPr>
          <w:rFonts w:ascii="Times New Roman" w:hAnsi="Times New Roman" w:cs="Times New Roman"/>
          <w:sz w:val="24"/>
          <w:szCs w:val="24"/>
        </w:rPr>
        <w:t>дополнительно должны быть задействованы</w:t>
      </w:r>
      <w:r w:rsidR="00820045">
        <w:rPr>
          <w:rFonts w:ascii="Times New Roman" w:hAnsi="Times New Roman" w:cs="Times New Roman"/>
          <w:sz w:val="24"/>
          <w:szCs w:val="24"/>
        </w:rPr>
        <w:t xml:space="preserve">, как правило, </w:t>
      </w:r>
      <w:r w:rsidR="009C48FE">
        <w:rPr>
          <w:rFonts w:ascii="Times New Roman" w:hAnsi="Times New Roman" w:cs="Times New Roman"/>
          <w:sz w:val="24"/>
          <w:szCs w:val="24"/>
        </w:rPr>
        <w:t>следующие структуры</w:t>
      </w:r>
      <w:r w:rsidR="00A06E09">
        <w:rPr>
          <w:rFonts w:ascii="Times New Roman" w:hAnsi="Times New Roman" w:cs="Times New Roman"/>
          <w:sz w:val="24"/>
          <w:szCs w:val="24"/>
        </w:rPr>
        <w:t>, службы</w:t>
      </w:r>
      <w:r w:rsidR="009C48FE">
        <w:rPr>
          <w:rFonts w:ascii="Times New Roman" w:hAnsi="Times New Roman" w:cs="Times New Roman"/>
          <w:sz w:val="24"/>
          <w:szCs w:val="24"/>
        </w:rPr>
        <w:t xml:space="preserve"> и органы университета</w:t>
      </w:r>
      <w:r w:rsidR="00820045">
        <w:rPr>
          <w:rFonts w:ascii="Times New Roman" w:hAnsi="Times New Roman" w:cs="Times New Roman"/>
          <w:sz w:val="24"/>
          <w:szCs w:val="24"/>
        </w:rPr>
        <w:t>:</w:t>
      </w:r>
    </w:p>
    <w:p w:rsidR="00820045" w:rsidRDefault="00820045"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12C75">
        <w:rPr>
          <w:rFonts w:ascii="Times New Roman" w:hAnsi="Times New Roman" w:cs="Times New Roman"/>
          <w:sz w:val="24"/>
          <w:szCs w:val="24"/>
        </w:rPr>
        <w:t>С</w:t>
      </w:r>
      <w:r>
        <w:rPr>
          <w:rFonts w:ascii="Times New Roman" w:hAnsi="Times New Roman" w:cs="Times New Roman"/>
          <w:sz w:val="24"/>
          <w:szCs w:val="24"/>
        </w:rPr>
        <w:t>лужба</w:t>
      </w:r>
      <w:r w:rsidR="00B12C75">
        <w:rPr>
          <w:rFonts w:ascii="Times New Roman" w:hAnsi="Times New Roman" w:cs="Times New Roman"/>
          <w:sz w:val="24"/>
          <w:szCs w:val="24"/>
        </w:rPr>
        <w:t xml:space="preserve"> управления персоналом</w:t>
      </w:r>
      <w:r w:rsidR="00A0056A">
        <w:rPr>
          <w:rFonts w:ascii="Times New Roman" w:hAnsi="Times New Roman" w:cs="Times New Roman"/>
          <w:sz w:val="24"/>
          <w:szCs w:val="24"/>
        </w:rPr>
        <w:t>.</w:t>
      </w:r>
    </w:p>
    <w:p w:rsidR="00820045" w:rsidRDefault="00820045"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0056A">
        <w:rPr>
          <w:rFonts w:ascii="Times New Roman" w:hAnsi="Times New Roman" w:cs="Times New Roman"/>
          <w:sz w:val="24"/>
          <w:szCs w:val="24"/>
        </w:rPr>
        <w:t>К</w:t>
      </w:r>
      <w:r>
        <w:rPr>
          <w:rFonts w:ascii="Times New Roman" w:hAnsi="Times New Roman" w:cs="Times New Roman"/>
          <w:sz w:val="24"/>
          <w:szCs w:val="24"/>
        </w:rPr>
        <w:t xml:space="preserve">омиссия (комитет, совет и т.п.) по конкурсному отбору </w:t>
      </w:r>
      <w:proofErr w:type="gramStart"/>
      <w:r>
        <w:rPr>
          <w:rFonts w:ascii="Times New Roman" w:hAnsi="Times New Roman" w:cs="Times New Roman"/>
          <w:sz w:val="24"/>
          <w:szCs w:val="24"/>
        </w:rPr>
        <w:t>иностранных</w:t>
      </w:r>
      <w:proofErr w:type="gramEnd"/>
      <w:r>
        <w:rPr>
          <w:rFonts w:ascii="Times New Roman" w:hAnsi="Times New Roman" w:cs="Times New Roman"/>
          <w:sz w:val="24"/>
          <w:szCs w:val="24"/>
        </w:rPr>
        <w:t xml:space="preserve"> </w:t>
      </w:r>
    </w:p>
    <w:p w:rsidR="00820045" w:rsidRDefault="00820045" w:rsidP="00A8354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A0056A">
        <w:rPr>
          <w:rFonts w:ascii="Times New Roman" w:hAnsi="Times New Roman" w:cs="Times New Roman"/>
          <w:sz w:val="24"/>
          <w:szCs w:val="24"/>
        </w:rPr>
        <w:t>с</w:t>
      </w:r>
      <w:r>
        <w:rPr>
          <w:rFonts w:ascii="Times New Roman" w:hAnsi="Times New Roman" w:cs="Times New Roman"/>
          <w:sz w:val="24"/>
          <w:szCs w:val="24"/>
        </w:rPr>
        <w:t>пециалистов</w:t>
      </w:r>
      <w:r w:rsidR="0017797D">
        <w:rPr>
          <w:rFonts w:ascii="Times New Roman" w:hAnsi="Times New Roman" w:cs="Times New Roman"/>
          <w:sz w:val="24"/>
          <w:szCs w:val="24"/>
        </w:rPr>
        <w:t xml:space="preserve"> (</w:t>
      </w:r>
      <w:r w:rsidR="004A35E8">
        <w:rPr>
          <w:rFonts w:ascii="Times New Roman" w:hAnsi="Times New Roman" w:cs="Times New Roman"/>
          <w:sz w:val="24"/>
          <w:szCs w:val="24"/>
        </w:rPr>
        <w:t>Поисковый комитет</w:t>
      </w:r>
      <w:r w:rsidR="0017797D">
        <w:rPr>
          <w:rFonts w:ascii="Times New Roman" w:hAnsi="Times New Roman" w:cs="Times New Roman"/>
          <w:sz w:val="24"/>
          <w:szCs w:val="24"/>
        </w:rPr>
        <w:t>)</w:t>
      </w:r>
      <w:r w:rsidR="00A0056A">
        <w:rPr>
          <w:rFonts w:ascii="Times New Roman" w:hAnsi="Times New Roman" w:cs="Times New Roman"/>
          <w:sz w:val="24"/>
          <w:szCs w:val="24"/>
        </w:rPr>
        <w:t>.</w:t>
      </w:r>
    </w:p>
    <w:p w:rsidR="00BF3EC2" w:rsidRDefault="00A0056A" w:rsidP="00A8354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М</w:t>
      </w:r>
      <w:r w:rsidR="00820045">
        <w:rPr>
          <w:rFonts w:ascii="Times New Roman" w:hAnsi="Times New Roman" w:cs="Times New Roman"/>
          <w:sz w:val="24"/>
          <w:szCs w:val="24"/>
        </w:rPr>
        <w:t>еждународная служба приёма иностранных</w:t>
      </w:r>
      <w:r w:rsidR="00BF3EC2">
        <w:rPr>
          <w:rFonts w:ascii="Times New Roman" w:hAnsi="Times New Roman" w:cs="Times New Roman"/>
          <w:sz w:val="24"/>
          <w:szCs w:val="24"/>
        </w:rPr>
        <w:t xml:space="preserve"> специалистов и паспортно-визовая  </w:t>
      </w:r>
    </w:p>
    <w:p w:rsidR="00820045" w:rsidRDefault="00BF3EC2" w:rsidP="00A8354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A0056A">
        <w:rPr>
          <w:rFonts w:ascii="Times New Roman" w:hAnsi="Times New Roman" w:cs="Times New Roman"/>
          <w:sz w:val="24"/>
          <w:szCs w:val="24"/>
        </w:rPr>
        <w:t>с</w:t>
      </w:r>
      <w:r>
        <w:rPr>
          <w:rFonts w:ascii="Times New Roman" w:hAnsi="Times New Roman" w:cs="Times New Roman"/>
          <w:sz w:val="24"/>
          <w:szCs w:val="24"/>
        </w:rPr>
        <w:t>лужба</w:t>
      </w:r>
      <w:r w:rsidR="00A0056A">
        <w:rPr>
          <w:rFonts w:ascii="Times New Roman" w:hAnsi="Times New Roman" w:cs="Times New Roman"/>
          <w:sz w:val="24"/>
          <w:szCs w:val="24"/>
        </w:rPr>
        <w:t>.</w:t>
      </w:r>
    </w:p>
    <w:p w:rsidR="00820045" w:rsidRDefault="00820045"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0056A">
        <w:rPr>
          <w:rFonts w:ascii="Times New Roman" w:hAnsi="Times New Roman" w:cs="Times New Roman"/>
          <w:sz w:val="24"/>
          <w:szCs w:val="24"/>
        </w:rPr>
        <w:t>У</w:t>
      </w:r>
      <w:r>
        <w:rPr>
          <w:rFonts w:ascii="Times New Roman" w:hAnsi="Times New Roman" w:cs="Times New Roman"/>
          <w:sz w:val="24"/>
          <w:szCs w:val="24"/>
        </w:rPr>
        <w:t>чебно-научные подразделения, принимающие иностранных специалистов;</w:t>
      </w:r>
    </w:p>
    <w:p w:rsidR="00820045" w:rsidRDefault="00A0056A"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Б</w:t>
      </w:r>
      <w:r w:rsidR="00820045">
        <w:rPr>
          <w:rFonts w:ascii="Times New Roman" w:hAnsi="Times New Roman" w:cs="Times New Roman"/>
          <w:sz w:val="24"/>
          <w:szCs w:val="24"/>
        </w:rPr>
        <w:t>ухгалтерия</w:t>
      </w:r>
      <w:r w:rsidR="00475546" w:rsidRPr="004A6DFF">
        <w:rPr>
          <w:rFonts w:ascii="Times New Roman" w:hAnsi="Times New Roman" w:cs="Times New Roman"/>
          <w:sz w:val="24"/>
          <w:szCs w:val="24"/>
        </w:rPr>
        <w:t>/</w:t>
      </w:r>
      <w:r w:rsidR="00475546">
        <w:rPr>
          <w:rFonts w:ascii="Times New Roman" w:hAnsi="Times New Roman" w:cs="Times New Roman"/>
          <w:sz w:val="24"/>
          <w:szCs w:val="24"/>
        </w:rPr>
        <w:t>финансовая служба</w:t>
      </w:r>
      <w:r>
        <w:rPr>
          <w:rFonts w:ascii="Times New Roman" w:hAnsi="Times New Roman" w:cs="Times New Roman"/>
          <w:sz w:val="24"/>
          <w:szCs w:val="24"/>
        </w:rPr>
        <w:t>.</w:t>
      </w:r>
    </w:p>
    <w:p w:rsidR="00820045" w:rsidRDefault="00A0056A"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w:t>
      </w:r>
      <w:r w:rsidR="00820045">
        <w:rPr>
          <w:rFonts w:ascii="Times New Roman" w:hAnsi="Times New Roman" w:cs="Times New Roman"/>
          <w:sz w:val="24"/>
          <w:szCs w:val="24"/>
        </w:rPr>
        <w:t>труктуры, обеспечивающие эксплуатацию жилого фонда университета</w:t>
      </w:r>
      <w:r>
        <w:rPr>
          <w:rFonts w:ascii="Times New Roman" w:hAnsi="Times New Roman" w:cs="Times New Roman"/>
          <w:sz w:val="24"/>
          <w:szCs w:val="24"/>
        </w:rPr>
        <w:t>.</w:t>
      </w:r>
    </w:p>
    <w:p w:rsidR="00820045" w:rsidRDefault="00820045"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0056A">
        <w:rPr>
          <w:rFonts w:ascii="Times New Roman" w:hAnsi="Times New Roman" w:cs="Times New Roman"/>
          <w:sz w:val="24"/>
          <w:szCs w:val="24"/>
        </w:rPr>
        <w:t>С</w:t>
      </w:r>
      <w:r w:rsidR="00A06E09">
        <w:rPr>
          <w:rFonts w:ascii="Times New Roman" w:hAnsi="Times New Roman" w:cs="Times New Roman"/>
          <w:sz w:val="24"/>
          <w:szCs w:val="24"/>
        </w:rPr>
        <w:t>лужба оценки иностранных документов</w:t>
      </w:r>
      <w:r>
        <w:rPr>
          <w:rFonts w:ascii="Times New Roman" w:hAnsi="Times New Roman" w:cs="Times New Roman"/>
          <w:sz w:val="24"/>
          <w:szCs w:val="24"/>
        </w:rPr>
        <w:t xml:space="preserve"> </w:t>
      </w:r>
      <w:r w:rsidR="00A06E09">
        <w:rPr>
          <w:rFonts w:ascii="Times New Roman" w:hAnsi="Times New Roman" w:cs="Times New Roman"/>
          <w:sz w:val="24"/>
          <w:szCs w:val="24"/>
        </w:rPr>
        <w:t>об образовании</w:t>
      </w:r>
      <w:r w:rsidR="00A06E09" w:rsidRPr="00A06E09">
        <w:rPr>
          <w:rFonts w:ascii="Times New Roman" w:hAnsi="Times New Roman" w:cs="Times New Roman"/>
          <w:sz w:val="24"/>
          <w:szCs w:val="24"/>
        </w:rPr>
        <w:t>/</w:t>
      </w:r>
      <w:r w:rsidR="00A06E09">
        <w:rPr>
          <w:rFonts w:ascii="Times New Roman" w:hAnsi="Times New Roman" w:cs="Times New Roman"/>
          <w:sz w:val="24"/>
          <w:szCs w:val="24"/>
        </w:rPr>
        <w:t>квалификации</w:t>
      </w:r>
      <w:r w:rsidR="00A0056A">
        <w:rPr>
          <w:rFonts w:ascii="Times New Roman" w:hAnsi="Times New Roman" w:cs="Times New Roman"/>
          <w:sz w:val="24"/>
          <w:szCs w:val="24"/>
        </w:rPr>
        <w:t>.</w:t>
      </w:r>
    </w:p>
    <w:p w:rsidR="00277354" w:rsidRPr="00277354" w:rsidRDefault="00A0056A"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w:t>
      </w:r>
      <w:r w:rsidR="00817942">
        <w:rPr>
          <w:rFonts w:ascii="Times New Roman" w:hAnsi="Times New Roman" w:cs="Times New Roman"/>
          <w:sz w:val="24"/>
          <w:szCs w:val="24"/>
        </w:rPr>
        <w:t>лужба переводов</w:t>
      </w:r>
      <w:r>
        <w:rPr>
          <w:rFonts w:ascii="Times New Roman" w:hAnsi="Times New Roman" w:cs="Times New Roman"/>
          <w:sz w:val="24"/>
          <w:szCs w:val="24"/>
        </w:rPr>
        <w:t>.</w:t>
      </w:r>
    </w:p>
    <w:p w:rsidR="0097790B" w:rsidRDefault="00277354" w:rsidP="00A8354A">
      <w:pPr>
        <w:spacing w:after="0" w:line="360" w:lineRule="auto"/>
        <w:ind w:firstLine="708"/>
        <w:jc w:val="both"/>
        <w:rPr>
          <w:rFonts w:ascii="Times New Roman" w:hAnsi="Times New Roman" w:cs="Times New Roman"/>
          <w:sz w:val="24"/>
          <w:szCs w:val="24"/>
        </w:rPr>
      </w:pPr>
      <w:r w:rsidRPr="00277354">
        <w:rPr>
          <w:rFonts w:ascii="Times New Roman" w:hAnsi="Times New Roman" w:cs="Times New Roman"/>
          <w:sz w:val="24"/>
          <w:szCs w:val="24"/>
        </w:rPr>
        <w:t xml:space="preserve">- </w:t>
      </w:r>
      <w:r w:rsidR="00A0056A">
        <w:rPr>
          <w:rFonts w:ascii="Times New Roman" w:hAnsi="Times New Roman" w:cs="Times New Roman"/>
          <w:sz w:val="24"/>
          <w:szCs w:val="24"/>
        </w:rPr>
        <w:t>С</w:t>
      </w:r>
      <w:r>
        <w:rPr>
          <w:rFonts w:ascii="Times New Roman" w:hAnsi="Times New Roman" w:cs="Times New Roman"/>
          <w:sz w:val="24"/>
          <w:szCs w:val="24"/>
        </w:rPr>
        <w:t>лужба поддержки сайта университета</w:t>
      </w:r>
      <w:r w:rsidR="00A0056A">
        <w:rPr>
          <w:rFonts w:ascii="Times New Roman" w:hAnsi="Times New Roman" w:cs="Times New Roman"/>
          <w:sz w:val="24"/>
          <w:szCs w:val="24"/>
        </w:rPr>
        <w:t>.</w:t>
      </w:r>
    </w:p>
    <w:p w:rsidR="0097790B" w:rsidRDefault="0097790B"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056A">
        <w:rPr>
          <w:rFonts w:ascii="Times New Roman" w:hAnsi="Times New Roman" w:cs="Times New Roman"/>
          <w:sz w:val="24"/>
          <w:szCs w:val="24"/>
        </w:rPr>
        <w:t>У</w:t>
      </w:r>
      <w:r>
        <w:rPr>
          <w:rFonts w:ascii="Times New Roman" w:hAnsi="Times New Roman" w:cs="Times New Roman"/>
          <w:sz w:val="24"/>
          <w:szCs w:val="24"/>
        </w:rPr>
        <w:t>чебная часть университета</w:t>
      </w:r>
      <w:r w:rsidR="00A0056A">
        <w:rPr>
          <w:rFonts w:ascii="Times New Roman" w:hAnsi="Times New Roman" w:cs="Times New Roman"/>
          <w:sz w:val="24"/>
          <w:szCs w:val="24"/>
        </w:rPr>
        <w:t>.</w:t>
      </w:r>
    </w:p>
    <w:p w:rsidR="00A06E09" w:rsidRPr="00A06E09" w:rsidRDefault="0097790B"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0056A">
        <w:rPr>
          <w:rFonts w:ascii="Times New Roman" w:hAnsi="Times New Roman" w:cs="Times New Roman"/>
          <w:sz w:val="24"/>
          <w:szCs w:val="24"/>
        </w:rPr>
        <w:t>Н</w:t>
      </w:r>
      <w:r>
        <w:rPr>
          <w:rFonts w:ascii="Times New Roman" w:hAnsi="Times New Roman" w:cs="Times New Roman"/>
          <w:sz w:val="24"/>
          <w:szCs w:val="24"/>
        </w:rPr>
        <w:t>аучная часть университета</w:t>
      </w:r>
      <w:r w:rsidR="00286CCE">
        <w:rPr>
          <w:rFonts w:ascii="Times New Roman" w:hAnsi="Times New Roman" w:cs="Times New Roman"/>
          <w:sz w:val="24"/>
          <w:szCs w:val="24"/>
        </w:rPr>
        <w:t>.</w:t>
      </w:r>
    </w:p>
    <w:p w:rsidR="00BF3EC2" w:rsidRDefault="00B12C75" w:rsidP="00A8354A">
      <w:pPr>
        <w:spacing w:after="0" w:line="360" w:lineRule="auto"/>
        <w:ind w:firstLine="708"/>
        <w:jc w:val="both"/>
        <w:rPr>
          <w:rFonts w:ascii="Times New Roman" w:hAnsi="Times New Roman" w:cs="Times New Roman"/>
          <w:sz w:val="24"/>
          <w:szCs w:val="24"/>
        </w:rPr>
      </w:pPr>
      <w:r w:rsidRPr="00B12C75">
        <w:rPr>
          <w:rFonts w:ascii="Times New Roman" w:hAnsi="Times New Roman" w:cs="Times New Roman"/>
          <w:i/>
          <w:sz w:val="24"/>
          <w:szCs w:val="24"/>
        </w:rPr>
        <w:t>Служба управления персоналом</w:t>
      </w:r>
      <w:r w:rsidR="00BF3EC2">
        <w:rPr>
          <w:rFonts w:ascii="Times New Roman" w:hAnsi="Times New Roman" w:cs="Times New Roman"/>
          <w:sz w:val="24"/>
          <w:szCs w:val="24"/>
        </w:rPr>
        <w:t xml:space="preserve">. Выполнение функции найма международных специалистов на работу сотрудниками службы </w:t>
      </w:r>
      <w:r>
        <w:rPr>
          <w:rFonts w:ascii="Times New Roman" w:hAnsi="Times New Roman" w:cs="Times New Roman"/>
          <w:sz w:val="24"/>
          <w:szCs w:val="24"/>
        </w:rPr>
        <w:t xml:space="preserve">управления персоналом </w:t>
      </w:r>
      <w:r w:rsidR="00BF3EC2">
        <w:rPr>
          <w:rFonts w:ascii="Times New Roman" w:hAnsi="Times New Roman" w:cs="Times New Roman"/>
          <w:sz w:val="24"/>
          <w:szCs w:val="24"/>
        </w:rPr>
        <w:t xml:space="preserve">университета является естественным процессом. Поскольку даже в случае реализации в университете модели специализированных структур, оформление на работу международных специалистов осуществляют сотрудники </w:t>
      </w:r>
      <w:r>
        <w:rPr>
          <w:rFonts w:ascii="Times New Roman" w:hAnsi="Times New Roman" w:cs="Times New Roman"/>
          <w:sz w:val="24"/>
          <w:szCs w:val="24"/>
        </w:rPr>
        <w:t>этой</w:t>
      </w:r>
      <w:r w:rsidR="00BF3EC2">
        <w:rPr>
          <w:rFonts w:ascii="Times New Roman" w:hAnsi="Times New Roman" w:cs="Times New Roman"/>
          <w:sz w:val="24"/>
          <w:szCs w:val="24"/>
        </w:rPr>
        <w:t xml:space="preserve"> службы. Опыт показывает, что для оформления на работу международных специалистов при их интенсивном наборе в службе </w:t>
      </w:r>
      <w:r>
        <w:rPr>
          <w:rFonts w:ascii="Times New Roman" w:hAnsi="Times New Roman" w:cs="Times New Roman"/>
          <w:sz w:val="24"/>
          <w:szCs w:val="24"/>
        </w:rPr>
        <w:t xml:space="preserve">управления персоналом </w:t>
      </w:r>
      <w:r w:rsidR="00BF3EC2">
        <w:rPr>
          <w:rFonts w:ascii="Times New Roman" w:hAnsi="Times New Roman" w:cs="Times New Roman"/>
          <w:sz w:val="24"/>
          <w:szCs w:val="24"/>
        </w:rPr>
        <w:t>необходимо иметь 2-3 подготовленных сотрудника</w:t>
      </w:r>
      <w:r w:rsidR="00DF04B9" w:rsidRPr="00DF04B9">
        <w:rPr>
          <w:rFonts w:ascii="Times New Roman" w:hAnsi="Times New Roman" w:cs="Times New Roman"/>
          <w:sz w:val="24"/>
          <w:szCs w:val="24"/>
        </w:rPr>
        <w:t xml:space="preserve"> </w:t>
      </w:r>
      <w:r w:rsidR="00DF04B9">
        <w:rPr>
          <w:rFonts w:ascii="Times New Roman" w:hAnsi="Times New Roman" w:cs="Times New Roman"/>
          <w:sz w:val="24"/>
          <w:szCs w:val="24"/>
        </w:rPr>
        <w:t>для обеспечения сервисов документального и юридического оформления</w:t>
      </w:r>
      <w:r w:rsidR="00BF3EC2">
        <w:rPr>
          <w:rFonts w:ascii="Times New Roman" w:hAnsi="Times New Roman" w:cs="Times New Roman"/>
          <w:sz w:val="24"/>
          <w:szCs w:val="24"/>
        </w:rPr>
        <w:t xml:space="preserve">. </w:t>
      </w:r>
      <w:r w:rsidR="00325458">
        <w:rPr>
          <w:rFonts w:ascii="Times New Roman" w:hAnsi="Times New Roman" w:cs="Times New Roman"/>
          <w:sz w:val="24"/>
          <w:szCs w:val="24"/>
        </w:rPr>
        <w:t>С</w:t>
      </w:r>
      <w:r w:rsidR="00BF3EC2">
        <w:rPr>
          <w:rFonts w:ascii="Times New Roman" w:hAnsi="Times New Roman" w:cs="Times New Roman"/>
          <w:sz w:val="24"/>
          <w:szCs w:val="24"/>
        </w:rPr>
        <w:t>отрудникам службы</w:t>
      </w:r>
      <w:r>
        <w:rPr>
          <w:rFonts w:ascii="Times New Roman" w:hAnsi="Times New Roman" w:cs="Times New Roman"/>
          <w:sz w:val="24"/>
          <w:szCs w:val="24"/>
        </w:rPr>
        <w:t xml:space="preserve"> управления персоналом</w:t>
      </w:r>
      <w:r w:rsidR="00BF3EC2">
        <w:rPr>
          <w:rFonts w:ascii="Times New Roman" w:hAnsi="Times New Roman" w:cs="Times New Roman"/>
          <w:sz w:val="24"/>
          <w:szCs w:val="24"/>
        </w:rPr>
        <w:t>, выполняющим дополнительные обязанности по приёму на работу международных специалистов, рекомендуется выплачивать денежное вознаграждение.</w:t>
      </w:r>
    </w:p>
    <w:p w:rsidR="0063285E" w:rsidRDefault="00BF3EC2" w:rsidP="00A8354A">
      <w:pPr>
        <w:spacing w:after="0" w:line="360" w:lineRule="auto"/>
        <w:ind w:firstLine="708"/>
        <w:jc w:val="both"/>
        <w:rPr>
          <w:rFonts w:ascii="Times New Roman" w:hAnsi="Times New Roman" w:cs="Times New Roman"/>
          <w:sz w:val="24"/>
          <w:szCs w:val="24"/>
        </w:rPr>
      </w:pPr>
      <w:proofErr w:type="gramStart"/>
      <w:r w:rsidRPr="00BF3EC2">
        <w:rPr>
          <w:rFonts w:ascii="Times New Roman" w:hAnsi="Times New Roman" w:cs="Times New Roman"/>
          <w:i/>
          <w:sz w:val="24"/>
          <w:szCs w:val="24"/>
        </w:rPr>
        <w:t>Комиссия (комитет, совет и т.п.) по конкурсному отбору иностранных  специалистов</w:t>
      </w:r>
      <w:r w:rsidR="000A21BC">
        <w:rPr>
          <w:rFonts w:ascii="Times New Roman" w:hAnsi="Times New Roman" w:cs="Times New Roman"/>
          <w:i/>
          <w:sz w:val="24"/>
          <w:szCs w:val="24"/>
        </w:rPr>
        <w:t xml:space="preserve"> (Поисковый комитет)</w:t>
      </w:r>
      <w:r w:rsidR="0063285E">
        <w:rPr>
          <w:rFonts w:ascii="Times New Roman" w:hAnsi="Times New Roman" w:cs="Times New Roman"/>
          <w:sz w:val="24"/>
          <w:szCs w:val="24"/>
        </w:rPr>
        <w:t xml:space="preserve"> –</w:t>
      </w:r>
      <w:r w:rsidR="0063285E" w:rsidRPr="009165C4">
        <w:rPr>
          <w:rFonts w:ascii="Times New Roman" w:hAnsi="Times New Roman" w:cs="Times New Roman"/>
          <w:sz w:val="24"/>
          <w:szCs w:val="24"/>
        </w:rPr>
        <w:t xml:space="preserve"> </w:t>
      </w:r>
      <w:r w:rsidR="0063285E">
        <w:rPr>
          <w:rFonts w:ascii="Times New Roman" w:hAnsi="Times New Roman" w:cs="Times New Roman"/>
          <w:sz w:val="24"/>
          <w:szCs w:val="24"/>
        </w:rPr>
        <w:t xml:space="preserve">этот орган утверждает так называемые короткие  списки претендентов, рассматривает и утверждает </w:t>
      </w:r>
      <w:r w:rsidR="0063285E" w:rsidRPr="009165C4">
        <w:rPr>
          <w:rFonts w:ascii="Times New Roman" w:hAnsi="Times New Roman" w:cs="Times New Roman"/>
          <w:sz w:val="24"/>
          <w:szCs w:val="24"/>
        </w:rPr>
        <w:t>от</w:t>
      </w:r>
      <w:r w:rsidR="0063285E">
        <w:rPr>
          <w:rFonts w:ascii="Times New Roman" w:hAnsi="Times New Roman" w:cs="Times New Roman"/>
          <w:sz w:val="24"/>
          <w:szCs w:val="24"/>
        </w:rPr>
        <w:t>о</w:t>
      </w:r>
      <w:r w:rsidR="0063285E" w:rsidRPr="009165C4">
        <w:rPr>
          <w:rFonts w:ascii="Times New Roman" w:hAnsi="Times New Roman" w:cs="Times New Roman"/>
          <w:sz w:val="24"/>
          <w:szCs w:val="24"/>
        </w:rPr>
        <w:t>бра</w:t>
      </w:r>
      <w:r w:rsidR="0063285E">
        <w:rPr>
          <w:rFonts w:ascii="Times New Roman" w:hAnsi="Times New Roman" w:cs="Times New Roman"/>
          <w:sz w:val="24"/>
          <w:szCs w:val="24"/>
        </w:rPr>
        <w:t>нных по конкурсу иностранных</w:t>
      </w:r>
      <w:r w:rsidR="0063285E" w:rsidRPr="009165C4">
        <w:rPr>
          <w:rFonts w:ascii="Times New Roman" w:hAnsi="Times New Roman" w:cs="Times New Roman"/>
          <w:sz w:val="24"/>
          <w:szCs w:val="24"/>
        </w:rPr>
        <w:t xml:space="preserve"> кандидатов</w:t>
      </w:r>
      <w:r w:rsidR="0063285E">
        <w:rPr>
          <w:rFonts w:ascii="Times New Roman" w:hAnsi="Times New Roman" w:cs="Times New Roman"/>
          <w:sz w:val="24"/>
          <w:szCs w:val="24"/>
        </w:rPr>
        <w:t xml:space="preserve"> на вакантные должности для представления и окончательного утверждения на  </w:t>
      </w:r>
      <w:r w:rsidR="0063285E" w:rsidRPr="00923AD7">
        <w:rPr>
          <w:rFonts w:ascii="Times New Roman" w:hAnsi="Times New Roman" w:cs="Times New Roman"/>
          <w:sz w:val="24"/>
          <w:szCs w:val="24"/>
        </w:rPr>
        <w:t>Учёном совете университета</w:t>
      </w:r>
      <w:r w:rsidR="00923AD7">
        <w:rPr>
          <w:rFonts w:ascii="Times New Roman" w:hAnsi="Times New Roman" w:cs="Times New Roman"/>
          <w:sz w:val="24"/>
          <w:szCs w:val="24"/>
        </w:rPr>
        <w:t xml:space="preserve"> (или другим органом)</w:t>
      </w:r>
      <w:r w:rsidR="0063285E">
        <w:rPr>
          <w:rFonts w:ascii="Times New Roman" w:hAnsi="Times New Roman" w:cs="Times New Roman"/>
          <w:sz w:val="24"/>
          <w:szCs w:val="24"/>
        </w:rPr>
        <w:t>,</w:t>
      </w:r>
      <w:r w:rsidR="0063285E" w:rsidRPr="009165C4">
        <w:rPr>
          <w:rFonts w:ascii="Times New Roman" w:hAnsi="Times New Roman" w:cs="Times New Roman"/>
          <w:sz w:val="24"/>
          <w:szCs w:val="24"/>
        </w:rPr>
        <w:t xml:space="preserve"> </w:t>
      </w:r>
      <w:r w:rsidR="00923AD7">
        <w:rPr>
          <w:rFonts w:ascii="Times New Roman" w:hAnsi="Times New Roman" w:cs="Times New Roman"/>
          <w:sz w:val="24"/>
          <w:szCs w:val="24"/>
        </w:rPr>
        <w:t xml:space="preserve">может </w:t>
      </w:r>
      <w:r w:rsidR="0063285E" w:rsidRPr="009165C4">
        <w:rPr>
          <w:rFonts w:ascii="Times New Roman" w:hAnsi="Times New Roman" w:cs="Times New Roman"/>
          <w:sz w:val="24"/>
          <w:szCs w:val="24"/>
        </w:rPr>
        <w:t>определя</w:t>
      </w:r>
      <w:r w:rsidR="0063285E">
        <w:rPr>
          <w:rFonts w:ascii="Times New Roman" w:hAnsi="Times New Roman" w:cs="Times New Roman"/>
          <w:sz w:val="24"/>
          <w:szCs w:val="24"/>
        </w:rPr>
        <w:t>т</w:t>
      </w:r>
      <w:r w:rsidR="00923AD7">
        <w:rPr>
          <w:rFonts w:ascii="Times New Roman" w:hAnsi="Times New Roman" w:cs="Times New Roman"/>
          <w:sz w:val="24"/>
          <w:szCs w:val="24"/>
        </w:rPr>
        <w:t>ь</w:t>
      </w:r>
      <w:r w:rsidR="0063285E" w:rsidRPr="009165C4">
        <w:rPr>
          <w:rFonts w:ascii="Times New Roman" w:hAnsi="Times New Roman" w:cs="Times New Roman"/>
          <w:sz w:val="24"/>
          <w:szCs w:val="24"/>
        </w:rPr>
        <w:t xml:space="preserve"> содержание и величину пакета поддержки международных специалистов</w:t>
      </w:r>
      <w:r w:rsidR="0063285E">
        <w:rPr>
          <w:rFonts w:ascii="Times New Roman" w:hAnsi="Times New Roman" w:cs="Times New Roman"/>
          <w:sz w:val="24"/>
          <w:szCs w:val="24"/>
        </w:rPr>
        <w:t xml:space="preserve"> (величину заработной платы, величину компенсации за проезд</w:t>
      </w:r>
      <w:proofErr w:type="gramEnd"/>
      <w:r w:rsidR="0063285E">
        <w:rPr>
          <w:rFonts w:ascii="Times New Roman" w:hAnsi="Times New Roman" w:cs="Times New Roman"/>
          <w:sz w:val="24"/>
          <w:szCs w:val="24"/>
        </w:rPr>
        <w:t xml:space="preserve"> и проживание, вид жилья из квартирного или гостиничного фонда университета и т.п.). В некоторых зарубежных университетах создаются несколько таких комиссий на разных уровнях (кафедральном, факультетском, университетском), в других – одна комиссия. Комиссия </w:t>
      </w:r>
      <w:r w:rsidR="00B730C1">
        <w:rPr>
          <w:rFonts w:ascii="Times New Roman" w:hAnsi="Times New Roman" w:cs="Times New Roman"/>
          <w:sz w:val="24"/>
          <w:szCs w:val="24"/>
        </w:rPr>
        <w:t xml:space="preserve">может </w:t>
      </w:r>
      <w:r w:rsidR="0063285E">
        <w:rPr>
          <w:rFonts w:ascii="Times New Roman" w:hAnsi="Times New Roman" w:cs="Times New Roman"/>
          <w:sz w:val="24"/>
          <w:szCs w:val="24"/>
        </w:rPr>
        <w:t>оцениват</w:t>
      </w:r>
      <w:r w:rsidR="00B730C1">
        <w:rPr>
          <w:rFonts w:ascii="Times New Roman" w:hAnsi="Times New Roman" w:cs="Times New Roman"/>
          <w:sz w:val="24"/>
          <w:szCs w:val="24"/>
        </w:rPr>
        <w:t>ь</w:t>
      </w:r>
      <w:r w:rsidR="0063285E">
        <w:rPr>
          <w:rFonts w:ascii="Times New Roman" w:hAnsi="Times New Roman" w:cs="Times New Roman"/>
          <w:sz w:val="24"/>
          <w:szCs w:val="24"/>
        </w:rPr>
        <w:t xml:space="preserve"> также презентацию</w:t>
      </w:r>
      <w:r w:rsidR="00B730C1">
        <w:rPr>
          <w:rFonts w:ascii="Times New Roman" w:hAnsi="Times New Roman" w:cs="Times New Roman"/>
          <w:sz w:val="24"/>
          <w:szCs w:val="24"/>
        </w:rPr>
        <w:t xml:space="preserve"> о научной деятельности</w:t>
      </w:r>
      <w:r w:rsidR="0063285E">
        <w:rPr>
          <w:rFonts w:ascii="Times New Roman" w:hAnsi="Times New Roman" w:cs="Times New Roman"/>
          <w:sz w:val="24"/>
          <w:szCs w:val="24"/>
        </w:rPr>
        <w:t xml:space="preserve"> и открытую лекцию иностранного научно-педагогического работника</w:t>
      </w:r>
      <w:r w:rsidR="00B730C1">
        <w:rPr>
          <w:rFonts w:ascii="Times New Roman" w:hAnsi="Times New Roman" w:cs="Times New Roman"/>
          <w:sz w:val="24"/>
          <w:szCs w:val="24"/>
        </w:rPr>
        <w:t>,</w:t>
      </w:r>
      <w:r w:rsidR="0063285E">
        <w:rPr>
          <w:rFonts w:ascii="Times New Roman" w:hAnsi="Times New Roman" w:cs="Times New Roman"/>
          <w:sz w:val="24"/>
          <w:szCs w:val="24"/>
        </w:rPr>
        <w:t xml:space="preserve"> в случае его приглашения в российский </w:t>
      </w:r>
      <w:r w:rsidR="00B730C1">
        <w:rPr>
          <w:rFonts w:ascii="Times New Roman" w:hAnsi="Times New Roman" w:cs="Times New Roman"/>
          <w:sz w:val="24"/>
          <w:szCs w:val="24"/>
        </w:rPr>
        <w:t xml:space="preserve">университет. </w:t>
      </w:r>
    </w:p>
    <w:p w:rsidR="00BF3EC2" w:rsidRDefault="00BF3EC2"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t>М</w:t>
      </w:r>
      <w:r w:rsidRPr="00BF3EC2">
        <w:rPr>
          <w:rFonts w:ascii="Times New Roman" w:hAnsi="Times New Roman" w:cs="Times New Roman"/>
          <w:i/>
          <w:sz w:val="24"/>
          <w:szCs w:val="24"/>
        </w:rPr>
        <w:t xml:space="preserve">еждународная служба приёма иностранных  специалистов </w:t>
      </w:r>
      <w:r>
        <w:rPr>
          <w:rFonts w:ascii="Times New Roman" w:hAnsi="Times New Roman" w:cs="Times New Roman"/>
          <w:i/>
          <w:sz w:val="24"/>
          <w:szCs w:val="24"/>
        </w:rPr>
        <w:t>и п</w:t>
      </w:r>
      <w:r w:rsidRPr="00BF3EC2">
        <w:rPr>
          <w:rFonts w:ascii="Times New Roman" w:hAnsi="Times New Roman" w:cs="Times New Roman"/>
          <w:i/>
          <w:sz w:val="24"/>
          <w:szCs w:val="24"/>
        </w:rPr>
        <w:t xml:space="preserve">аспортно-визовая служба </w:t>
      </w:r>
      <w:r w:rsidRPr="00BA64BB">
        <w:rPr>
          <w:rFonts w:ascii="Times New Roman" w:hAnsi="Times New Roman"/>
          <w:sz w:val="24"/>
          <w:szCs w:val="24"/>
        </w:rPr>
        <w:t>осуществля</w:t>
      </w:r>
      <w:r>
        <w:rPr>
          <w:rFonts w:ascii="Times New Roman" w:hAnsi="Times New Roman"/>
          <w:sz w:val="24"/>
          <w:szCs w:val="24"/>
        </w:rPr>
        <w:t>ю</w:t>
      </w:r>
      <w:r w:rsidRPr="00BA64BB">
        <w:rPr>
          <w:rFonts w:ascii="Times New Roman" w:hAnsi="Times New Roman"/>
          <w:sz w:val="24"/>
          <w:szCs w:val="24"/>
        </w:rPr>
        <w:t>т административно</w:t>
      </w:r>
      <w:r>
        <w:rPr>
          <w:rFonts w:ascii="Times New Roman" w:hAnsi="Times New Roman"/>
          <w:sz w:val="24"/>
          <w:szCs w:val="24"/>
        </w:rPr>
        <w:t xml:space="preserve">е и </w:t>
      </w:r>
      <w:r w:rsidRPr="00BA64BB">
        <w:rPr>
          <w:rFonts w:ascii="Times New Roman" w:hAnsi="Times New Roman"/>
          <w:sz w:val="24"/>
          <w:szCs w:val="24"/>
        </w:rPr>
        <w:t>консультационное сопровождение приема зарубежных специалистов,</w:t>
      </w:r>
      <w:r w:rsidRPr="00BA64BB">
        <w:rPr>
          <w:sz w:val="24"/>
          <w:szCs w:val="24"/>
        </w:rPr>
        <w:t xml:space="preserve"> </w:t>
      </w:r>
      <w:r w:rsidRPr="00BF3EC2">
        <w:rPr>
          <w:rFonts w:ascii="Times New Roman" w:hAnsi="Times New Roman" w:cs="Times New Roman"/>
          <w:sz w:val="24"/>
          <w:szCs w:val="24"/>
        </w:rPr>
        <w:t>оформля</w:t>
      </w:r>
      <w:r>
        <w:rPr>
          <w:rFonts w:ascii="Times New Roman" w:hAnsi="Times New Roman" w:cs="Times New Roman"/>
          <w:sz w:val="24"/>
          <w:szCs w:val="24"/>
        </w:rPr>
        <w:t>ю</w:t>
      </w:r>
      <w:r w:rsidRPr="00BF3EC2">
        <w:rPr>
          <w:rFonts w:ascii="Times New Roman" w:hAnsi="Times New Roman" w:cs="Times New Roman"/>
          <w:sz w:val="24"/>
          <w:szCs w:val="24"/>
        </w:rPr>
        <w:t>т и</w:t>
      </w:r>
      <w:r>
        <w:rPr>
          <w:sz w:val="24"/>
          <w:szCs w:val="24"/>
        </w:rPr>
        <w:t xml:space="preserve"> </w:t>
      </w:r>
      <w:r w:rsidRPr="00BF3EC2">
        <w:rPr>
          <w:rFonts w:ascii="Times New Roman" w:hAnsi="Times New Roman" w:cs="Times New Roman"/>
          <w:sz w:val="24"/>
          <w:szCs w:val="24"/>
        </w:rPr>
        <w:t>высыла</w:t>
      </w:r>
      <w:r>
        <w:rPr>
          <w:rFonts w:ascii="Times New Roman" w:hAnsi="Times New Roman" w:cs="Times New Roman"/>
          <w:sz w:val="24"/>
          <w:szCs w:val="24"/>
        </w:rPr>
        <w:t>ю</w:t>
      </w:r>
      <w:r w:rsidRPr="00BF3EC2">
        <w:rPr>
          <w:rFonts w:ascii="Times New Roman" w:hAnsi="Times New Roman" w:cs="Times New Roman"/>
          <w:sz w:val="24"/>
          <w:szCs w:val="24"/>
        </w:rPr>
        <w:t>т</w:t>
      </w:r>
      <w:r>
        <w:rPr>
          <w:rFonts w:ascii="Times New Roman" w:hAnsi="Times New Roman" w:cs="Times New Roman"/>
          <w:sz w:val="24"/>
          <w:szCs w:val="24"/>
        </w:rPr>
        <w:t xml:space="preserve"> приглашения для получения визы, </w:t>
      </w:r>
      <w:r>
        <w:rPr>
          <w:sz w:val="24"/>
          <w:szCs w:val="24"/>
        </w:rPr>
        <w:t xml:space="preserve"> </w:t>
      </w:r>
      <w:r w:rsidRPr="00BA64BB">
        <w:rPr>
          <w:rFonts w:ascii="Times New Roman" w:hAnsi="Times New Roman"/>
          <w:sz w:val="24"/>
          <w:szCs w:val="24"/>
        </w:rPr>
        <w:t>отслежива</w:t>
      </w:r>
      <w:r>
        <w:rPr>
          <w:rFonts w:ascii="Times New Roman" w:hAnsi="Times New Roman"/>
          <w:sz w:val="24"/>
          <w:szCs w:val="24"/>
        </w:rPr>
        <w:t>ю</w:t>
      </w:r>
      <w:r w:rsidRPr="00BA64BB">
        <w:rPr>
          <w:rFonts w:ascii="Times New Roman" w:hAnsi="Times New Roman"/>
          <w:sz w:val="24"/>
          <w:szCs w:val="24"/>
        </w:rPr>
        <w:t>т соблюдение иностранными гражданами миграци</w:t>
      </w:r>
      <w:r>
        <w:rPr>
          <w:rFonts w:ascii="Times New Roman" w:hAnsi="Times New Roman"/>
          <w:sz w:val="24"/>
          <w:szCs w:val="24"/>
        </w:rPr>
        <w:t>онного законодательства, собирают, готовят и подаю</w:t>
      </w:r>
      <w:r w:rsidRPr="00BA64BB">
        <w:rPr>
          <w:rFonts w:ascii="Times New Roman" w:hAnsi="Times New Roman"/>
          <w:sz w:val="24"/>
          <w:szCs w:val="24"/>
        </w:rPr>
        <w:t>т документы для постановки международного специалиста и членов его семьи на миграционный учет и для продления визы.</w:t>
      </w:r>
    </w:p>
    <w:p w:rsidR="00AD1085" w:rsidRDefault="00BF3EC2" w:rsidP="00A8354A">
      <w:pPr>
        <w:spacing w:after="0" w:line="360" w:lineRule="auto"/>
        <w:ind w:firstLine="708"/>
        <w:jc w:val="both"/>
        <w:rPr>
          <w:rFonts w:ascii="Times New Roman" w:hAnsi="Times New Roman" w:cs="Times New Roman"/>
          <w:sz w:val="24"/>
          <w:szCs w:val="24"/>
        </w:rPr>
      </w:pPr>
      <w:r w:rsidRPr="007801B0">
        <w:rPr>
          <w:rFonts w:ascii="Times New Roman" w:hAnsi="Times New Roman" w:cs="Times New Roman"/>
          <w:i/>
          <w:sz w:val="24"/>
          <w:szCs w:val="24"/>
        </w:rPr>
        <w:t>Учебно-научные подразделения, принимающие иностранных специалистов</w:t>
      </w:r>
      <w:r w:rsidR="007801B0">
        <w:rPr>
          <w:rFonts w:ascii="Times New Roman" w:hAnsi="Times New Roman" w:cs="Times New Roman"/>
          <w:sz w:val="24"/>
          <w:szCs w:val="24"/>
        </w:rPr>
        <w:t>. Факультеты, кафедры, центры, лаборатории и другие учебно-научные подразделения университета должны принимать самое непосредственное и, можно сказать, основное участие в предоставлении сервисов поддержки иностранным специалистам</w:t>
      </w:r>
      <w:r w:rsidR="003A003A">
        <w:rPr>
          <w:rFonts w:ascii="Times New Roman" w:hAnsi="Times New Roman" w:cs="Times New Roman"/>
          <w:sz w:val="24"/>
          <w:szCs w:val="24"/>
        </w:rPr>
        <w:t xml:space="preserve">. </w:t>
      </w:r>
      <w:r w:rsidR="005300EE">
        <w:rPr>
          <w:rFonts w:ascii="Times New Roman" w:hAnsi="Times New Roman" w:cs="Times New Roman"/>
          <w:sz w:val="24"/>
          <w:szCs w:val="24"/>
        </w:rPr>
        <w:t xml:space="preserve">Дело в том, что иностранному специалисту </w:t>
      </w:r>
      <w:proofErr w:type="gramStart"/>
      <w:r w:rsidR="005300EE">
        <w:rPr>
          <w:rFonts w:ascii="Times New Roman" w:hAnsi="Times New Roman" w:cs="Times New Roman"/>
          <w:sz w:val="24"/>
          <w:szCs w:val="24"/>
        </w:rPr>
        <w:t>требуется</w:t>
      </w:r>
      <w:proofErr w:type="gramEnd"/>
      <w:r w:rsidR="005300EE">
        <w:rPr>
          <w:rFonts w:ascii="Times New Roman" w:hAnsi="Times New Roman" w:cs="Times New Roman"/>
          <w:sz w:val="24"/>
          <w:szCs w:val="24"/>
        </w:rPr>
        <w:t xml:space="preserve"> прежде всего поддержка в профессиональной сфере по </w:t>
      </w:r>
      <w:r w:rsidR="005300EE">
        <w:rPr>
          <w:rFonts w:ascii="Times New Roman" w:hAnsi="Times New Roman" w:cs="Times New Roman"/>
          <w:sz w:val="24"/>
          <w:szCs w:val="24"/>
        </w:rPr>
        <w:lastRenderedPageBreak/>
        <w:t xml:space="preserve">определённому научному направлению, которую вряд ли могут оказать сотрудники обслуживающих структур университета. Основную поддержку в социализации, которую зачастую трудно отделить от профессиональной помощи, и бытовую поддержку также лучше оказывать коллегам из учебно-научного подразделения, в котором работает иностранный специалист, это в </w:t>
      </w:r>
      <w:r w:rsidR="00322847">
        <w:rPr>
          <w:rFonts w:ascii="Times New Roman" w:hAnsi="Times New Roman" w:cs="Times New Roman"/>
          <w:sz w:val="24"/>
          <w:szCs w:val="24"/>
        </w:rPr>
        <w:t>значительной</w:t>
      </w:r>
      <w:r w:rsidR="005300EE">
        <w:rPr>
          <w:rFonts w:ascii="Times New Roman" w:hAnsi="Times New Roman" w:cs="Times New Roman"/>
          <w:sz w:val="24"/>
          <w:szCs w:val="24"/>
        </w:rPr>
        <w:t xml:space="preserve"> степени способствует интеграции иностранного сотрудника в коллектив и установлению нормальных взаимоотношений с коллегами. Хотя по некоторым вопросам профессиональной и социально-бытовой поддержки содействие </w:t>
      </w:r>
      <w:r w:rsidR="00DA511E">
        <w:rPr>
          <w:rFonts w:ascii="Times New Roman" w:hAnsi="Times New Roman" w:cs="Times New Roman"/>
          <w:sz w:val="24"/>
          <w:szCs w:val="24"/>
        </w:rPr>
        <w:t xml:space="preserve">иностранным специалистам </w:t>
      </w:r>
      <w:r w:rsidR="005300EE">
        <w:rPr>
          <w:rFonts w:ascii="Times New Roman" w:hAnsi="Times New Roman" w:cs="Times New Roman"/>
          <w:sz w:val="24"/>
          <w:szCs w:val="24"/>
        </w:rPr>
        <w:t xml:space="preserve">могут и должны оказывать и сотрудники специализированных структур или служб. </w:t>
      </w:r>
    </w:p>
    <w:p w:rsidR="00625E87" w:rsidRDefault="00625E87"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Деканы факультетов должны нести</w:t>
      </w:r>
      <w:r w:rsidRPr="009165C4">
        <w:rPr>
          <w:rFonts w:ascii="Times New Roman" w:hAnsi="Times New Roman" w:cs="Times New Roman"/>
          <w:sz w:val="24"/>
          <w:szCs w:val="24"/>
        </w:rPr>
        <w:t xml:space="preserve"> </w:t>
      </w:r>
      <w:r>
        <w:rPr>
          <w:rFonts w:ascii="Times New Roman" w:hAnsi="Times New Roman" w:cs="Times New Roman"/>
          <w:sz w:val="24"/>
          <w:szCs w:val="24"/>
        </w:rPr>
        <w:t xml:space="preserve">ответственность за организацию профессиональной и социально-бытовой поддержки иностранных специалистов на кафедрах факультета; </w:t>
      </w:r>
      <w:proofErr w:type="gramStart"/>
      <w:r>
        <w:rPr>
          <w:rFonts w:ascii="Times New Roman" w:hAnsi="Times New Roman" w:cs="Times New Roman"/>
          <w:sz w:val="24"/>
          <w:szCs w:val="24"/>
        </w:rPr>
        <w:t xml:space="preserve">они должны утверждать </w:t>
      </w:r>
      <w:r w:rsidRPr="009165C4">
        <w:rPr>
          <w:rFonts w:ascii="Times New Roman" w:hAnsi="Times New Roman" w:cs="Times New Roman"/>
          <w:sz w:val="24"/>
          <w:szCs w:val="24"/>
        </w:rPr>
        <w:t>назначение ответственных за приём</w:t>
      </w:r>
      <w:r>
        <w:rPr>
          <w:rFonts w:ascii="Times New Roman" w:hAnsi="Times New Roman" w:cs="Times New Roman"/>
          <w:sz w:val="24"/>
          <w:szCs w:val="24"/>
        </w:rPr>
        <w:t>, менторов</w:t>
      </w:r>
      <w:r w:rsidR="00BB7856">
        <w:rPr>
          <w:rFonts w:ascii="Times New Roman" w:hAnsi="Times New Roman" w:cs="Times New Roman"/>
          <w:sz w:val="24"/>
          <w:szCs w:val="24"/>
        </w:rPr>
        <w:t xml:space="preserve"> </w:t>
      </w:r>
      <w:r w:rsidR="0061117E">
        <w:rPr>
          <w:rFonts w:ascii="Times New Roman" w:hAnsi="Times New Roman" w:cs="Times New Roman"/>
          <w:sz w:val="24"/>
          <w:szCs w:val="24"/>
        </w:rPr>
        <w:t>и</w:t>
      </w:r>
      <w:r w:rsidR="00BB7856">
        <w:rPr>
          <w:rFonts w:ascii="Times New Roman" w:hAnsi="Times New Roman" w:cs="Times New Roman"/>
          <w:sz w:val="24"/>
          <w:szCs w:val="24"/>
        </w:rPr>
        <w:t xml:space="preserve"> других помощников иностранных специалистов</w:t>
      </w:r>
      <w:r w:rsidRPr="009165C4">
        <w:rPr>
          <w:rFonts w:ascii="Times New Roman" w:hAnsi="Times New Roman" w:cs="Times New Roman"/>
          <w:sz w:val="24"/>
          <w:szCs w:val="24"/>
        </w:rPr>
        <w:t xml:space="preserve">, </w:t>
      </w:r>
      <w:r w:rsidR="00BB7856">
        <w:rPr>
          <w:rFonts w:ascii="Times New Roman" w:hAnsi="Times New Roman" w:cs="Times New Roman"/>
          <w:sz w:val="24"/>
          <w:szCs w:val="24"/>
        </w:rPr>
        <w:t xml:space="preserve">а также отвечать за </w:t>
      </w:r>
      <w:r w:rsidRPr="009165C4">
        <w:rPr>
          <w:rFonts w:ascii="Times New Roman" w:hAnsi="Times New Roman" w:cs="Times New Roman"/>
          <w:sz w:val="24"/>
          <w:szCs w:val="24"/>
        </w:rPr>
        <w:t xml:space="preserve">адаптацию и интеграцию </w:t>
      </w:r>
      <w:r>
        <w:rPr>
          <w:rFonts w:ascii="Times New Roman" w:hAnsi="Times New Roman" w:cs="Times New Roman"/>
          <w:sz w:val="24"/>
          <w:szCs w:val="24"/>
        </w:rPr>
        <w:t xml:space="preserve">в профессиональный коллектив </w:t>
      </w:r>
      <w:r w:rsidRPr="009165C4">
        <w:rPr>
          <w:rFonts w:ascii="Times New Roman" w:hAnsi="Times New Roman" w:cs="Times New Roman"/>
          <w:sz w:val="24"/>
          <w:szCs w:val="24"/>
        </w:rPr>
        <w:t>иностранных специалистов</w:t>
      </w:r>
      <w:r>
        <w:rPr>
          <w:rFonts w:ascii="Times New Roman" w:hAnsi="Times New Roman" w:cs="Times New Roman"/>
          <w:sz w:val="24"/>
          <w:szCs w:val="24"/>
        </w:rPr>
        <w:t>, утверждение внешних и внутренних экспертов для оценки кандидатов, совместно с руководителями структурных подразделений определят</w:t>
      </w:r>
      <w:r w:rsidR="00BB7856">
        <w:rPr>
          <w:rFonts w:ascii="Times New Roman" w:hAnsi="Times New Roman" w:cs="Times New Roman"/>
          <w:sz w:val="24"/>
          <w:szCs w:val="24"/>
        </w:rPr>
        <w:t>ь</w:t>
      </w:r>
      <w:r>
        <w:rPr>
          <w:rFonts w:ascii="Times New Roman" w:hAnsi="Times New Roman" w:cs="Times New Roman"/>
          <w:sz w:val="24"/>
          <w:szCs w:val="24"/>
        </w:rPr>
        <w:t xml:space="preserve"> необходимость заполнения вакантных или введения новых должностей в подразделениях и требований к профессиональному уровню кандидатов для заполнения этих вакансий.</w:t>
      </w:r>
      <w:r w:rsidRPr="009165C4">
        <w:rPr>
          <w:rFonts w:ascii="Times New Roman" w:hAnsi="Times New Roman" w:cs="Times New Roman"/>
          <w:sz w:val="24"/>
          <w:szCs w:val="24"/>
        </w:rPr>
        <w:t xml:space="preserve"> </w:t>
      </w:r>
      <w:proofErr w:type="gramEnd"/>
    </w:p>
    <w:p w:rsidR="00625E87" w:rsidRDefault="00625E87"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BB7856">
        <w:rPr>
          <w:rFonts w:ascii="Times New Roman" w:hAnsi="Times New Roman" w:cs="Times New Roman"/>
          <w:sz w:val="24"/>
          <w:szCs w:val="24"/>
        </w:rPr>
        <w:t>На факультете желательно иметь должность (возможно нештатную) з</w:t>
      </w:r>
      <w:r w:rsidRPr="009165C4">
        <w:rPr>
          <w:rFonts w:ascii="Times New Roman" w:hAnsi="Times New Roman" w:cs="Times New Roman"/>
          <w:sz w:val="24"/>
          <w:szCs w:val="24"/>
        </w:rPr>
        <w:t>аместител</w:t>
      </w:r>
      <w:r w:rsidR="00BB7856">
        <w:rPr>
          <w:rFonts w:ascii="Times New Roman" w:hAnsi="Times New Roman" w:cs="Times New Roman"/>
          <w:sz w:val="24"/>
          <w:szCs w:val="24"/>
        </w:rPr>
        <w:t>я</w:t>
      </w:r>
      <w:r w:rsidRPr="009165C4">
        <w:rPr>
          <w:rFonts w:ascii="Times New Roman" w:hAnsi="Times New Roman" w:cs="Times New Roman"/>
          <w:sz w:val="24"/>
          <w:szCs w:val="24"/>
        </w:rPr>
        <w:t xml:space="preserve"> </w:t>
      </w:r>
      <w:r w:rsidR="00BB7856">
        <w:rPr>
          <w:rFonts w:ascii="Times New Roman" w:hAnsi="Times New Roman" w:cs="Times New Roman"/>
          <w:sz w:val="24"/>
          <w:szCs w:val="24"/>
        </w:rPr>
        <w:t>декана</w:t>
      </w:r>
      <w:r>
        <w:rPr>
          <w:rFonts w:ascii="Times New Roman" w:hAnsi="Times New Roman" w:cs="Times New Roman"/>
          <w:sz w:val="24"/>
          <w:szCs w:val="24"/>
        </w:rPr>
        <w:t xml:space="preserve"> </w:t>
      </w:r>
      <w:r w:rsidRPr="009165C4">
        <w:rPr>
          <w:rFonts w:ascii="Times New Roman" w:hAnsi="Times New Roman" w:cs="Times New Roman"/>
          <w:sz w:val="24"/>
          <w:szCs w:val="24"/>
        </w:rPr>
        <w:t>по международной деятельности</w:t>
      </w:r>
      <w:r w:rsidR="00BB7856">
        <w:rPr>
          <w:rFonts w:ascii="Times New Roman" w:hAnsi="Times New Roman" w:cs="Times New Roman"/>
          <w:sz w:val="24"/>
          <w:szCs w:val="24"/>
        </w:rPr>
        <w:t>, который, кроме выполнения других обязанностей, должен непосредственно осуществлять</w:t>
      </w:r>
      <w:r w:rsidRPr="009165C4">
        <w:rPr>
          <w:rFonts w:ascii="Times New Roman" w:hAnsi="Times New Roman" w:cs="Times New Roman"/>
          <w:sz w:val="24"/>
          <w:szCs w:val="24"/>
        </w:rPr>
        <w:t xml:space="preserve"> координацию </w:t>
      </w:r>
      <w:r>
        <w:rPr>
          <w:rFonts w:ascii="Times New Roman" w:hAnsi="Times New Roman" w:cs="Times New Roman"/>
          <w:sz w:val="24"/>
          <w:szCs w:val="24"/>
        </w:rPr>
        <w:t xml:space="preserve">и контроль качества </w:t>
      </w:r>
      <w:r w:rsidRPr="009165C4">
        <w:rPr>
          <w:rFonts w:ascii="Times New Roman" w:hAnsi="Times New Roman" w:cs="Times New Roman"/>
          <w:sz w:val="24"/>
          <w:szCs w:val="24"/>
        </w:rPr>
        <w:t xml:space="preserve">деятельности всех учебно-научных подразделений </w:t>
      </w:r>
      <w:r w:rsidR="00BB7856">
        <w:rPr>
          <w:rFonts w:ascii="Times New Roman" w:hAnsi="Times New Roman" w:cs="Times New Roman"/>
          <w:sz w:val="24"/>
          <w:szCs w:val="24"/>
        </w:rPr>
        <w:t>факультета</w:t>
      </w:r>
      <w:r w:rsidRPr="009165C4">
        <w:rPr>
          <w:rFonts w:ascii="Times New Roman" w:hAnsi="Times New Roman" w:cs="Times New Roman"/>
          <w:sz w:val="24"/>
          <w:szCs w:val="24"/>
        </w:rPr>
        <w:t xml:space="preserve"> по приёму и оказанию профессиональной и социально-бытовой подде</w:t>
      </w:r>
      <w:r>
        <w:rPr>
          <w:rFonts w:ascii="Times New Roman" w:hAnsi="Times New Roman" w:cs="Times New Roman"/>
          <w:sz w:val="24"/>
          <w:szCs w:val="24"/>
        </w:rPr>
        <w:t>ржки международным специалистам; отвечат</w:t>
      </w:r>
      <w:r w:rsidR="00BB7856">
        <w:rPr>
          <w:rFonts w:ascii="Times New Roman" w:hAnsi="Times New Roman" w:cs="Times New Roman"/>
          <w:sz w:val="24"/>
          <w:szCs w:val="24"/>
        </w:rPr>
        <w:t>ь</w:t>
      </w:r>
      <w:r>
        <w:rPr>
          <w:rFonts w:ascii="Times New Roman" w:hAnsi="Times New Roman" w:cs="Times New Roman"/>
          <w:sz w:val="24"/>
          <w:szCs w:val="24"/>
        </w:rPr>
        <w:t xml:space="preserve"> за направление на специальную подготовку</w:t>
      </w:r>
      <w:r w:rsidRPr="006B68FE">
        <w:rPr>
          <w:rFonts w:ascii="Times New Roman" w:hAnsi="Times New Roman" w:cs="Times New Roman"/>
          <w:sz w:val="24"/>
          <w:szCs w:val="24"/>
        </w:rPr>
        <w:t>/</w:t>
      </w:r>
      <w:r>
        <w:rPr>
          <w:rFonts w:ascii="Times New Roman" w:hAnsi="Times New Roman" w:cs="Times New Roman"/>
          <w:sz w:val="24"/>
          <w:szCs w:val="24"/>
        </w:rPr>
        <w:t>повышение квалификации ответственных за приём</w:t>
      </w:r>
      <w:r w:rsidR="00BB7856">
        <w:rPr>
          <w:rFonts w:ascii="Times New Roman" w:hAnsi="Times New Roman" w:cs="Times New Roman"/>
          <w:sz w:val="24"/>
          <w:szCs w:val="24"/>
        </w:rPr>
        <w:t>,</w:t>
      </w:r>
      <w:r>
        <w:rPr>
          <w:rFonts w:ascii="Times New Roman" w:hAnsi="Times New Roman" w:cs="Times New Roman"/>
          <w:sz w:val="24"/>
          <w:szCs w:val="24"/>
        </w:rPr>
        <w:t xml:space="preserve"> менторов</w:t>
      </w:r>
      <w:r w:rsidR="00BB7856">
        <w:rPr>
          <w:rFonts w:ascii="Times New Roman" w:hAnsi="Times New Roman" w:cs="Times New Roman"/>
          <w:sz w:val="24"/>
          <w:szCs w:val="24"/>
        </w:rPr>
        <w:t xml:space="preserve"> и других сотрудников кафедр, оказывающих поддержку международным специалистам</w:t>
      </w:r>
      <w:r>
        <w:rPr>
          <w:rFonts w:ascii="Times New Roman" w:hAnsi="Times New Roman" w:cs="Times New Roman"/>
          <w:sz w:val="24"/>
          <w:szCs w:val="24"/>
        </w:rPr>
        <w:t>.</w:t>
      </w:r>
      <w:proofErr w:type="gramEnd"/>
    </w:p>
    <w:p w:rsidR="00625E87" w:rsidRDefault="00625E87"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Заведующие кафедрами </w:t>
      </w:r>
      <w:r w:rsidR="0061117E">
        <w:rPr>
          <w:rFonts w:ascii="Times New Roman" w:hAnsi="Times New Roman" w:cs="Times New Roman"/>
          <w:sz w:val="24"/>
          <w:szCs w:val="24"/>
        </w:rPr>
        <w:t xml:space="preserve">отвечают за определение необходимости заполнения вакантных или введения новых должностей в подразделениях, разработку требований к профессиональному уровню кандидатов для заполнения этих вакансий; а также за разработку описания вакансий и требований к кандидатам на английском языке; подбор внешних и внутренних экспертов для оценки иностранных кандидатов; они назначают ответственных за подготовку описания вакансий и требований к кандидатам, </w:t>
      </w:r>
      <w:r>
        <w:rPr>
          <w:rFonts w:ascii="Times New Roman" w:hAnsi="Times New Roman" w:cs="Times New Roman"/>
          <w:sz w:val="24"/>
          <w:szCs w:val="24"/>
        </w:rPr>
        <w:t>подбирают и рекомендуют для назначения ответственных за приём</w:t>
      </w:r>
      <w:r w:rsidR="0061117E">
        <w:rPr>
          <w:rFonts w:ascii="Times New Roman" w:hAnsi="Times New Roman" w:cs="Times New Roman"/>
          <w:sz w:val="24"/>
          <w:szCs w:val="24"/>
        </w:rPr>
        <w:t xml:space="preserve">, менторов и других помощников </w:t>
      </w:r>
      <w:r>
        <w:rPr>
          <w:rFonts w:ascii="Times New Roman" w:hAnsi="Times New Roman" w:cs="Times New Roman"/>
          <w:sz w:val="24"/>
          <w:szCs w:val="24"/>
        </w:rPr>
        <w:t>иностранных специалистов, контролируют качество и эффективность их деятельности;</w:t>
      </w:r>
      <w:r w:rsidR="0061117E">
        <w:rPr>
          <w:rFonts w:ascii="Times New Roman" w:hAnsi="Times New Roman" w:cs="Times New Roman"/>
          <w:sz w:val="24"/>
          <w:szCs w:val="24"/>
        </w:rPr>
        <w:t xml:space="preserve"> отвечают за </w:t>
      </w:r>
      <w:r>
        <w:rPr>
          <w:rFonts w:ascii="Times New Roman" w:hAnsi="Times New Roman" w:cs="Times New Roman"/>
          <w:sz w:val="24"/>
          <w:szCs w:val="24"/>
        </w:rPr>
        <w:t>выделение и направление на специальную подготовку</w:t>
      </w:r>
      <w:r w:rsidRPr="006B68FE">
        <w:rPr>
          <w:rFonts w:ascii="Times New Roman" w:hAnsi="Times New Roman" w:cs="Times New Roman"/>
          <w:sz w:val="24"/>
          <w:szCs w:val="24"/>
        </w:rPr>
        <w:t>/</w:t>
      </w:r>
      <w:r>
        <w:rPr>
          <w:rFonts w:ascii="Times New Roman" w:hAnsi="Times New Roman" w:cs="Times New Roman"/>
          <w:sz w:val="24"/>
          <w:szCs w:val="24"/>
        </w:rPr>
        <w:t>повышение квалификации ответственных за приём иностранных специалистов</w:t>
      </w:r>
      <w:r w:rsidR="0061117E">
        <w:rPr>
          <w:rFonts w:ascii="Times New Roman" w:hAnsi="Times New Roman" w:cs="Times New Roman"/>
          <w:sz w:val="24"/>
          <w:szCs w:val="24"/>
        </w:rPr>
        <w:t xml:space="preserve">, </w:t>
      </w:r>
      <w:r>
        <w:rPr>
          <w:rFonts w:ascii="Times New Roman" w:hAnsi="Times New Roman" w:cs="Times New Roman"/>
          <w:sz w:val="24"/>
          <w:szCs w:val="24"/>
        </w:rPr>
        <w:t>менторов</w:t>
      </w:r>
      <w:r w:rsidR="0061117E">
        <w:rPr>
          <w:rFonts w:ascii="Times New Roman" w:hAnsi="Times New Roman" w:cs="Times New Roman"/>
          <w:sz w:val="24"/>
          <w:szCs w:val="24"/>
        </w:rPr>
        <w:t xml:space="preserve"> и других помощников</w:t>
      </w:r>
      <w:r>
        <w:rPr>
          <w:rFonts w:ascii="Times New Roman" w:hAnsi="Times New Roman" w:cs="Times New Roman"/>
          <w:sz w:val="24"/>
          <w:szCs w:val="24"/>
        </w:rPr>
        <w:t xml:space="preserve">; </w:t>
      </w:r>
      <w:r w:rsidR="0061117E">
        <w:rPr>
          <w:rFonts w:ascii="Times New Roman" w:hAnsi="Times New Roman" w:cs="Times New Roman"/>
          <w:sz w:val="24"/>
          <w:szCs w:val="24"/>
        </w:rPr>
        <w:t xml:space="preserve">а </w:t>
      </w:r>
      <w:r w:rsidR="0061117E">
        <w:rPr>
          <w:rFonts w:ascii="Times New Roman" w:hAnsi="Times New Roman" w:cs="Times New Roman"/>
          <w:sz w:val="24"/>
          <w:szCs w:val="24"/>
        </w:rPr>
        <w:lastRenderedPageBreak/>
        <w:t xml:space="preserve">также за </w:t>
      </w:r>
      <w:r>
        <w:rPr>
          <w:rFonts w:ascii="Times New Roman" w:hAnsi="Times New Roman" w:cs="Times New Roman"/>
          <w:sz w:val="24"/>
          <w:szCs w:val="24"/>
        </w:rPr>
        <w:t xml:space="preserve">организацию предоставления качественных услуг по приёму, профессиональной и социально-бытовой поддержке, адаптации и закреплению иностранных специалистов </w:t>
      </w:r>
      <w:r w:rsidR="0061117E">
        <w:rPr>
          <w:rFonts w:ascii="Times New Roman" w:hAnsi="Times New Roman" w:cs="Times New Roman"/>
          <w:sz w:val="24"/>
          <w:szCs w:val="24"/>
        </w:rPr>
        <w:t>на кафедре</w:t>
      </w:r>
      <w:r>
        <w:rPr>
          <w:rFonts w:ascii="Times New Roman" w:hAnsi="Times New Roman" w:cs="Times New Roman"/>
          <w:sz w:val="24"/>
          <w:szCs w:val="24"/>
        </w:rPr>
        <w:t>.</w:t>
      </w:r>
    </w:p>
    <w:p w:rsidR="00322847" w:rsidRDefault="00322847"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структурных подразделениях университета к работе по оказанию поддержки иностранным специалистам могут привлекаться </w:t>
      </w:r>
      <w:r w:rsidR="005300EE" w:rsidRPr="005300EE">
        <w:rPr>
          <w:rFonts w:ascii="Times New Roman" w:hAnsi="Times New Roman" w:cs="Times New Roman"/>
          <w:sz w:val="24"/>
          <w:szCs w:val="24"/>
        </w:rPr>
        <w:t>следующие основные виды помощников</w:t>
      </w:r>
      <w:r>
        <w:rPr>
          <w:rFonts w:ascii="Times New Roman" w:hAnsi="Times New Roman" w:cs="Times New Roman"/>
          <w:sz w:val="24"/>
          <w:szCs w:val="24"/>
        </w:rPr>
        <w:t>:</w:t>
      </w:r>
    </w:p>
    <w:p w:rsidR="00322847" w:rsidRPr="005300EE" w:rsidRDefault="00124336" w:rsidP="00A8354A">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5165C">
        <w:rPr>
          <w:rFonts w:ascii="Times New Roman" w:hAnsi="Times New Roman" w:cs="Times New Roman"/>
          <w:sz w:val="24"/>
          <w:szCs w:val="24"/>
        </w:rPr>
        <w:t>Сотрудник, ответственный за приём,</w:t>
      </w:r>
      <w:r w:rsidR="0035165C" w:rsidRPr="005300EE">
        <w:rPr>
          <w:rFonts w:ascii="Times New Roman" w:hAnsi="Times New Roman" w:cs="Times New Roman"/>
          <w:sz w:val="24"/>
          <w:szCs w:val="24"/>
        </w:rPr>
        <w:t xml:space="preserve"> </w:t>
      </w:r>
      <w:r w:rsidR="0035165C">
        <w:rPr>
          <w:rFonts w:ascii="Times New Roman" w:hAnsi="Times New Roman" w:cs="Times New Roman"/>
          <w:sz w:val="24"/>
          <w:szCs w:val="24"/>
        </w:rPr>
        <w:t>или п</w:t>
      </w:r>
      <w:r w:rsidR="00322847" w:rsidRPr="005300EE">
        <w:rPr>
          <w:rFonts w:ascii="Times New Roman" w:hAnsi="Times New Roman" w:cs="Times New Roman"/>
          <w:sz w:val="24"/>
          <w:szCs w:val="24"/>
        </w:rPr>
        <w:t>ринимающий профессор</w:t>
      </w:r>
      <w:r w:rsidR="00322847" w:rsidRPr="00322847">
        <w:rPr>
          <w:rFonts w:ascii="Times New Roman" w:hAnsi="Times New Roman" w:cs="Times New Roman"/>
          <w:sz w:val="24"/>
          <w:szCs w:val="24"/>
        </w:rPr>
        <w:t>/</w:t>
      </w:r>
      <w:r w:rsidR="00322847">
        <w:rPr>
          <w:rFonts w:ascii="Times New Roman" w:hAnsi="Times New Roman" w:cs="Times New Roman"/>
          <w:sz w:val="24"/>
          <w:szCs w:val="24"/>
        </w:rPr>
        <w:t>сотрудник</w:t>
      </w:r>
      <w:r w:rsidR="002C3DC0">
        <w:rPr>
          <w:rFonts w:ascii="Times New Roman" w:hAnsi="Times New Roman" w:cs="Times New Roman"/>
          <w:sz w:val="24"/>
          <w:szCs w:val="24"/>
        </w:rPr>
        <w:t xml:space="preserve">, </w:t>
      </w:r>
      <w:r w:rsidR="00322847" w:rsidRPr="005300EE">
        <w:rPr>
          <w:rFonts w:ascii="Times New Roman" w:hAnsi="Times New Roman" w:cs="Times New Roman"/>
          <w:sz w:val="24"/>
          <w:szCs w:val="24"/>
        </w:rPr>
        <w:t>(</w:t>
      </w:r>
      <w:r w:rsidR="00322847">
        <w:rPr>
          <w:rFonts w:ascii="Times New Roman" w:hAnsi="Times New Roman" w:cs="Times New Roman"/>
          <w:sz w:val="24"/>
          <w:szCs w:val="24"/>
        </w:rPr>
        <w:t xml:space="preserve">в зарубежных вузах это </w:t>
      </w:r>
      <w:r w:rsidR="00322847" w:rsidRPr="005300EE">
        <w:rPr>
          <w:rFonts w:ascii="Times New Roman" w:hAnsi="Times New Roman" w:cs="Times New Roman"/>
          <w:sz w:val="24"/>
          <w:szCs w:val="24"/>
          <w:lang w:val="en-US"/>
        </w:rPr>
        <w:t>host</w:t>
      </w:r>
      <w:r w:rsidR="00322847" w:rsidRPr="005300EE">
        <w:rPr>
          <w:rFonts w:ascii="Times New Roman" w:hAnsi="Times New Roman" w:cs="Times New Roman"/>
          <w:sz w:val="24"/>
          <w:szCs w:val="24"/>
        </w:rPr>
        <w:t xml:space="preserve"> </w:t>
      </w:r>
      <w:r w:rsidR="00322847" w:rsidRPr="005300EE">
        <w:rPr>
          <w:rFonts w:ascii="Times New Roman" w:hAnsi="Times New Roman" w:cs="Times New Roman"/>
          <w:sz w:val="24"/>
          <w:szCs w:val="24"/>
          <w:lang w:val="en-US"/>
        </w:rPr>
        <w:t>professor</w:t>
      </w:r>
      <w:r w:rsidR="00A80594" w:rsidRPr="00A80594">
        <w:rPr>
          <w:rFonts w:ascii="Times New Roman" w:hAnsi="Times New Roman" w:cs="Times New Roman"/>
          <w:sz w:val="24"/>
          <w:szCs w:val="24"/>
        </w:rPr>
        <w:t xml:space="preserve"> </w:t>
      </w:r>
      <w:r w:rsidR="00A80594">
        <w:rPr>
          <w:rFonts w:ascii="Times New Roman" w:hAnsi="Times New Roman" w:cs="Times New Roman"/>
          <w:sz w:val="24"/>
          <w:szCs w:val="24"/>
        </w:rPr>
        <w:t xml:space="preserve">или просто </w:t>
      </w:r>
      <w:r w:rsidR="00322847">
        <w:rPr>
          <w:rFonts w:ascii="Times New Roman" w:hAnsi="Times New Roman" w:cs="Times New Roman"/>
          <w:sz w:val="24"/>
          <w:szCs w:val="24"/>
          <w:lang w:val="en-US"/>
        </w:rPr>
        <w:t>host</w:t>
      </w:r>
      <w:r w:rsidR="00322847" w:rsidRPr="005300EE">
        <w:rPr>
          <w:rFonts w:ascii="Times New Roman" w:hAnsi="Times New Roman" w:cs="Times New Roman"/>
          <w:sz w:val="24"/>
          <w:szCs w:val="24"/>
        </w:rPr>
        <w:t xml:space="preserve">) – </w:t>
      </w:r>
      <w:r w:rsidR="00322847">
        <w:rPr>
          <w:rFonts w:ascii="Times New Roman" w:hAnsi="Times New Roman" w:cs="Times New Roman"/>
          <w:sz w:val="24"/>
          <w:szCs w:val="24"/>
        </w:rPr>
        <w:t xml:space="preserve">это </w:t>
      </w:r>
      <w:r w:rsidR="00322847" w:rsidRPr="005300EE">
        <w:rPr>
          <w:rFonts w:ascii="Times New Roman" w:hAnsi="Times New Roman" w:cs="Times New Roman"/>
          <w:sz w:val="24"/>
          <w:szCs w:val="24"/>
        </w:rPr>
        <w:t xml:space="preserve">представитель принимающего </w:t>
      </w:r>
      <w:r w:rsidR="00322847">
        <w:rPr>
          <w:rFonts w:ascii="Times New Roman" w:hAnsi="Times New Roman" w:cs="Times New Roman"/>
          <w:sz w:val="24"/>
          <w:szCs w:val="24"/>
        </w:rPr>
        <w:t>подразделения</w:t>
      </w:r>
      <w:r w:rsidR="00322847" w:rsidRPr="005300EE">
        <w:rPr>
          <w:rFonts w:ascii="Times New Roman" w:hAnsi="Times New Roman" w:cs="Times New Roman"/>
          <w:sz w:val="24"/>
          <w:szCs w:val="24"/>
        </w:rPr>
        <w:t>,</w:t>
      </w:r>
      <w:r w:rsidR="00322847">
        <w:rPr>
          <w:rFonts w:ascii="Times New Roman" w:hAnsi="Times New Roman" w:cs="Times New Roman"/>
          <w:sz w:val="24"/>
          <w:szCs w:val="24"/>
        </w:rPr>
        <w:t xml:space="preserve"> ответственный за приём иностранного сотрудника</w:t>
      </w:r>
      <w:r>
        <w:rPr>
          <w:rFonts w:ascii="Times New Roman" w:hAnsi="Times New Roman" w:cs="Times New Roman"/>
          <w:sz w:val="24"/>
          <w:szCs w:val="24"/>
        </w:rPr>
        <w:t xml:space="preserve">; поддержка </w:t>
      </w:r>
      <w:r w:rsidR="005432F5">
        <w:rPr>
          <w:rFonts w:ascii="Times New Roman" w:hAnsi="Times New Roman" w:cs="Times New Roman"/>
          <w:sz w:val="24"/>
          <w:szCs w:val="24"/>
        </w:rPr>
        <w:t>сотрудником</w:t>
      </w:r>
      <w:r w:rsidR="002C3DC0">
        <w:rPr>
          <w:rFonts w:ascii="Times New Roman" w:hAnsi="Times New Roman" w:cs="Times New Roman"/>
          <w:sz w:val="24"/>
          <w:szCs w:val="24"/>
        </w:rPr>
        <w:t>, ответственным за приём,</w:t>
      </w:r>
      <w:r w:rsidR="005432F5">
        <w:rPr>
          <w:rFonts w:ascii="Times New Roman" w:hAnsi="Times New Roman" w:cs="Times New Roman"/>
          <w:sz w:val="24"/>
          <w:szCs w:val="24"/>
        </w:rPr>
        <w:t xml:space="preserve"> </w:t>
      </w:r>
      <w:r>
        <w:rPr>
          <w:rFonts w:ascii="Times New Roman" w:hAnsi="Times New Roman" w:cs="Times New Roman"/>
          <w:sz w:val="24"/>
          <w:szCs w:val="24"/>
        </w:rPr>
        <w:t xml:space="preserve">в одинаковой степени оказывается как </w:t>
      </w:r>
      <w:r w:rsidRPr="005300EE">
        <w:rPr>
          <w:rFonts w:ascii="Times New Roman" w:hAnsi="Times New Roman" w:cs="Times New Roman"/>
          <w:sz w:val="24"/>
          <w:szCs w:val="24"/>
        </w:rPr>
        <w:t>приглашённому профессору (</w:t>
      </w:r>
      <w:r w:rsidRPr="005300EE">
        <w:rPr>
          <w:rFonts w:ascii="Times New Roman" w:hAnsi="Times New Roman" w:cs="Times New Roman"/>
          <w:sz w:val="24"/>
          <w:szCs w:val="24"/>
          <w:lang w:val="en-US"/>
        </w:rPr>
        <w:t>visiting</w:t>
      </w:r>
      <w:r w:rsidRPr="005300EE">
        <w:rPr>
          <w:rFonts w:ascii="Times New Roman" w:hAnsi="Times New Roman" w:cs="Times New Roman"/>
          <w:sz w:val="24"/>
          <w:szCs w:val="24"/>
        </w:rPr>
        <w:t xml:space="preserve"> </w:t>
      </w:r>
      <w:r w:rsidRPr="005300EE">
        <w:rPr>
          <w:rFonts w:ascii="Times New Roman" w:hAnsi="Times New Roman" w:cs="Times New Roman"/>
          <w:sz w:val="24"/>
          <w:szCs w:val="24"/>
          <w:lang w:val="en-US"/>
        </w:rPr>
        <w:t>professor</w:t>
      </w:r>
      <w:r w:rsidRPr="005300EE">
        <w:rPr>
          <w:rFonts w:ascii="Times New Roman" w:hAnsi="Times New Roman" w:cs="Times New Roman"/>
          <w:sz w:val="24"/>
          <w:szCs w:val="24"/>
        </w:rPr>
        <w:t>)</w:t>
      </w:r>
      <w:r>
        <w:rPr>
          <w:rFonts w:ascii="Times New Roman" w:hAnsi="Times New Roman" w:cs="Times New Roman"/>
          <w:sz w:val="24"/>
          <w:szCs w:val="24"/>
        </w:rPr>
        <w:t>, прибывшему в университет на короткий срок, так и иностранному сотруднику, прибывшему на длительный срок</w:t>
      </w:r>
      <w:r w:rsidRPr="005300EE">
        <w:rPr>
          <w:rFonts w:ascii="Times New Roman" w:hAnsi="Times New Roman" w:cs="Times New Roman"/>
          <w:sz w:val="24"/>
          <w:szCs w:val="24"/>
        </w:rPr>
        <w:t>;</w:t>
      </w:r>
      <w:proofErr w:type="gramEnd"/>
      <w:r w:rsidRPr="005300EE">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00A80594">
        <w:rPr>
          <w:rFonts w:ascii="Times New Roman" w:hAnsi="Times New Roman" w:cs="Times New Roman"/>
          <w:sz w:val="24"/>
          <w:szCs w:val="24"/>
        </w:rPr>
        <w:t xml:space="preserve">иностранцев, </w:t>
      </w:r>
      <w:r>
        <w:rPr>
          <w:rFonts w:ascii="Times New Roman" w:hAnsi="Times New Roman" w:cs="Times New Roman"/>
          <w:sz w:val="24"/>
          <w:szCs w:val="24"/>
        </w:rPr>
        <w:t>прибывших на короткий срок</w:t>
      </w:r>
      <w:r w:rsidR="00A80594">
        <w:rPr>
          <w:rFonts w:ascii="Times New Roman" w:hAnsi="Times New Roman" w:cs="Times New Roman"/>
          <w:sz w:val="24"/>
          <w:szCs w:val="24"/>
        </w:rPr>
        <w:t>,</w:t>
      </w:r>
      <w:r>
        <w:rPr>
          <w:rFonts w:ascii="Times New Roman" w:hAnsi="Times New Roman" w:cs="Times New Roman"/>
          <w:sz w:val="24"/>
          <w:szCs w:val="24"/>
        </w:rPr>
        <w:t xml:space="preserve"> это может быть единственный помощник; в обязанности сотрудника</w:t>
      </w:r>
      <w:r w:rsidR="002C3DC0">
        <w:rPr>
          <w:rFonts w:ascii="Times New Roman" w:hAnsi="Times New Roman" w:cs="Times New Roman"/>
          <w:sz w:val="24"/>
          <w:szCs w:val="24"/>
        </w:rPr>
        <w:t>, ответственного за приём,</w:t>
      </w:r>
      <w:r>
        <w:rPr>
          <w:rFonts w:ascii="Times New Roman" w:hAnsi="Times New Roman" w:cs="Times New Roman"/>
          <w:sz w:val="24"/>
          <w:szCs w:val="24"/>
        </w:rPr>
        <w:t xml:space="preserve"> о</w:t>
      </w:r>
      <w:r w:rsidR="00322847" w:rsidRPr="005300EE">
        <w:rPr>
          <w:rFonts w:ascii="Times New Roman" w:hAnsi="Times New Roman" w:cs="Times New Roman"/>
          <w:sz w:val="24"/>
          <w:szCs w:val="24"/>
        </w:rPr>
        <w:t xml:space="preserve">бычно входит </w:t>
      </w:r>
      <w:r w:rsidR="00E06474" w:rsidRPr="009165C4">
        <w:rPr>
          <w:rFonts w:ascii="Times New Roman" w:hAnsi="Times New Roman" w:cs="Times New Roman"/>
          <w:sz w:val="24"/>
          <w:szCs w:val="24"/>
        </w:rPr>
        <w:t xml:space="preserve">установление </w:t>
      </w:r>
      <w:r w:rsidR="00E06474">
        <w:rPr>
          <w:rFonts w:ascii="Times New Roman" w:hAnsi="Times New Roman" w:cs="Times New Roman"/>
          <w:sz w:val="24"/>
          <w:szCs w:val="24"/>
        </w:rPr>
        <w:t xml:space="preserve">первичных </w:t>
      </w:r>
      <w:r w:rsidR="00E06474" w:rsidRPr="009165C4">
        <w:rPr>
          <w:rFonts w:ascii="Times New Roman" w:hAnsi="Times New Roman" w:cs="Times New Roman"/>
          <w:sz w:val="24"/>
          <w:szCs w:val="24"/>
        </w:rPr>
        <w:t xml:space="preserve">контактов с </w:t>
      </w:r>
      <w:r w:rsidR="00E06474">
        <w:rPr>
          <w:rFonts w:ascii="Times New Roman" w:hAnsi="Times New Roman" w:cs="Times New Roman"/>
          <w:sz w:val="24"/>
          <w:szCs w:val="24"/>
        </w:rPr>
        <w:t>иностранными</w:t>
      </w:r>
      <w:r w:rsidR="00E06474" w:rsidRPr="009165C4">
        <w:rPr>
          <w:rFonts w:ascii="Times New Roman" w:hAnsi="Times New Roman" w:cs="Times New Roman"/>
          <w:sz w:val="24"/>
          <w:szCs w:val="24"/>
        </w:rPr>
        <w:t xml:space="preserve"> специалист</w:t>
      </w:r>
      <w:r w:rsidR="00E06474">
        <w:rPr>
          <w:rFonts w:ascii="Times New Roman" w:hAnsi="Times New Roman" w:cs="Times New Roman"/>
          <w:sz w:val="24"/>
          <w:szCs w:val="24"/>
        </w:rPr>
        <w:t>а</w:t>
      </w:r>
      <w:r w:rsidR="00E06474" w:rsidRPr="009165C4">
        <w:rPr>
          <w:rFonts w:ascii="Times New Roman" w:hAnsi="Times New Roman" w:cs="Times New Roman"/>
          <w:sz w:val="24"/>
          <w:szCs w:val="24"/>
        </w:rPr>
        <w:t>м</w:t>
      </w:r>
      <w:r w:rsidR="00E06474">
        <w:rPr>
          <w:rFonts w:ascii="Times New Roman" w:hAnsi="Times New Roman" w:cs="Times New Roman"/>
          <w:sz w:val="24"/>
          <w:szCs w:val="24"/>
        </w:rPr>
        <w:t>и</w:t>
      </w:r>
      <w:r w:rsidR="00E06474" w:rsidRPr="009165C4">
        <w:rPr>
          <w:rFonts w:ascii="Times New Roman" w:hAnsi="Times New Roman" w:cs="Times New Roman"/>
          <w:sz w:val="24"/>
          <w:szCs w:val="24"/>
        </w:rPr>
        <w:t>, осуществление переписки и других видов коммуникации, подготовк</w:t>
      </w:r>
      <w:r w:rsidR="00A80594">
        <w:rPr>
          <w:rFonts w:ascii="Times New Roman" w:hAnsi="Times New Roman" w:cs="Times New Roman"/>
          <w:sz w:val="24"/>
          <w:szCs w:val="24"/>
        </w:rPr>
        <w:t>а</w:t>
      </w:r>
      <w:r w:rsidR="00E06474" w:rsidRPr="009165C4">
        <w:rPr>
          <w:rFonts w:ascii="Times New Roman" w:hAnsi="Times New Roman" w:cs="Times New Roman"/>
          <w:sz w:val="24"/>
          <w:szCs w:val="24"/>
        </w:rPr>
        <w:t xml:space="preserve"> документов на Комиссию по </w:t>
      </w:r>
      <w:r w:rsidR="00E06474">
        <w:rPr>
          <w:rFonts w:ascii="Times New Roman" w:hAnsi="Times New Roman" w:cs="Times New Roman"/>
          <w:sz w:val="24"/>
          <w:szCs w:val="24"/>
        </w:rPr>
        <w:t xml:space="preserve">конкурсному </w:t>
      </w:r>
      <w:r w:rsidR="00E06474" w:rsidRPr="009165C4">
        <w:rPr>
          <w:rFonts w:ascii="Times New Roman" w:hAnsi="Times New Roman" w:cs="Times New Roman"/>
          <w:sz w:val="24"/>
          <w:szCs w:val="24"/>
        </w:rPr>
        <w:t xml:space="preserve">отбору иностранных </w:t>
      </w:r>
      <w:r w:rsidR="00E06474">
        <w:rPr>
          <w:rFonts w:ascii="Times New Roman" w:hAnsi="Times New Roman" w:cs="Times New Roman"/>
          <w:sz w:val="24"/>
          <w:szCs w:val="24"/>
        </w:rPr>
        <w:t>специалистов,</w:t>
      </w:r>
      <w:r w:rsidR="00E06474" w:rsidRPr="005300EE">
        <w:rPr>
          <w:rFonts w:ascii="Times New Roman" w:hAnsi="Times New Roman" w:cs="Times New Roman"/>
          <w:sz w:val="24"/>
          <w:szCs w:val="24"/>
        </w:rPr>
        <w:t xml:space="preserve"> </w:t>
      </w:r>
      <w:r w:rsidR="00322847" w:rsidRPr="005300EE">
        <w:rPr>
          <w:rFonts w:ascii="Times New Roman" w:hAnsi="Times New Roman" w:cs="Times New Roman"/>
          <w:sz w:val="24"/>
          <w:szCs w:val="24"/>
        </w:rPr>
        <w:t>встреча и проводы</w:t>
      </w:r>
      <w:r>
        <w:rPr>
          <w:rFonts w:ascii="Times New Roman" w:hAnsi="Times New Roman" w:cs="Times New Roman"/>
          <w:sz w:val="24"/>
          <w:szCs w:val="24"/>
        </w:rPr>
        <w:t xml:space="preserve"> иностранца</w:t>
      </w:r>
      <w:r w:rsidR="00322847" w:rsidRPr="005300EE">
        <w:rPr>
          <w:rFonts w:ascii="Times New Roman" w:hAnsi="Times New Roman" w:cs="Times New Roman"/>
          <w:sz w:val="24"/>
          <w:szCs w:val="24"/>
        </w:rPr>
        <w:t>; помощь в размещении и решении бытовых проблем, предоставлении офиса или рабочего места с компьютером, доступа в библиотеку и к другим ресурсам; представление коллегам и студентам; обеспечение участия в конференциях и других мероприятиях, помощь в социализации и т.п.</w:t>
      </w:r>
      <w:r>
        <w:rPr>
          <w:rFonts w:ascii="Times New Roman" w:hAnsi="Times New Roman" w:cs="Times New Roman"/>
          <w:sz w:val="24"/>
          <w:szCs w:val="24"/>
        </w:rPr>
        <w:t xml:space="preserve"> Для </w:t>
      </w:r>
      <w:proofErr w:type="gramStart"/>
      <w:r>
        <w:rPr>
          <w:rFonts w:ascii="Times New Roman" w:hAnsi="Times New Roman" w:cs="Times New Roman"/>
          <w:sz w:val="24"/>
          <w:szCs w:val="24"/>
        </w:rPr>
        <w:t>иностранного специалиста, прибывшего в университет на длительный срок могут</w:t>
      </w:r>
      <w:proofErr w:type="gramEnd"/>
      <w:r>
        <w:rPr>
          <w:rFonts w:ascii="Times New Roman" w:hAnsi="Times New Roman" w:cs="Times New Roman"/>
          <w:sz w:val="24"/>
          <w:szCs w:val="24"/>
        </w:rPr>
        <w:t xml:space="preserve"> назначаться и другие помощники.</w:t>
      </w:r>
    </w:p>
    <w:p w:rsidR="00124336" w:rsidRPr="005300EE" w:rsidRDefault="00124336"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300EE">
        <w:rPr>
          <w:rFonts w:ascii="Times New Roman" w:hAnsi="Times New Roman" w:cs="Times New Roman"/>
          <w:sz w:val="24"/>
          <w:szCs w:val="24"/>
        </w:rPr>
        <w:t>Ментор (</w:t>
      </w:r>
      <w:r w:rsidRPr="005300EE">
        <w:rPr>
          <w:rFonts w:ascii="Times New Roman" w:hAnsi="Times New Roman" w:cs="Times New Roman"/>
          <w:sz w:val="24"/>
          <w:szCs w:val="24"/>
          <w:lang w:val="en-US"/>
        </w:rPr>
        <w:t>mentor</w:t>
      </w:r>
      <w:r w:rsidRPr="005300EE">
        <w:rPr>
          <w:rFonts w:ascii="Times New Roman" w:hAnsi="Times New Roman" w:cs="Times New Roman"/>
          <w:sz w:val="24"/>
          <w:szCs w:val="24"/>
        </w:rPr>
        <w:t xml:space="preserve">) – </w:t>
      </w:r>
      <w:r>
        <w:rPr>
          <w:rFonts w:ascii="Times New Roman" w:hAnsi="Times New Roman" w:cs="Times New Roman"/>
          <w:sz w:val="24"/>
          <w:szCs w:val="24"/>
        </w:rPr>
        <w:t>как правило, это основной помощник, назначаемый и</w:t>
      </w:r>
      <w:r w:rsidR="00BD7F14">
        <w:rPr>
          <w:rFonts w:ascii="Times New Roman" w:hAnsi="Times New Roman" w:cs="Times New Roman"/>
          <w:sz w:val="24"/>
          <w:szCs w:val="24"/>
        </w:rPr>
        <w:t>з</w:t>
      </w:r>
      <w:r>
        <w:rPr>
          <w:rFonts w:ascii="Times New Roman" w:hAnsi="Times New Roman" w:cs="Times New Roman"/>
          <w:sz w:val="24"/>
          <w:szCs w:val="24"/>
        </w:rPr>
        <w:t xml:space="preserve"> </w:t>
      </w:r>
      <w:r w:rsidRPr="005300EE">
        <w:rPr>
          <w:rFonts w:ascii="Times New Roman" w:hAnsi="Times New Roman" w:cs="Times New Roman"/>
          <w:sz w:val="24"/>
          <w:szCs w:val="24"/>
        </w:rPr>
        <w:t>опытны</w:t>
      </w:r>
      <w:r>
        <w:rPr>
          <w:rFonts w:ascii="Times New Roman" w:hAnsi="Times New Roman" w:cs="Times New Roman"/>
          <w:sz w:val="24"/>
          <w:szCs w:val="24"/>
        </w:rPr>
        <w:t>х</w:t>
      </w:r>
      <w:r w:rsidRPr="005300EE">
        <w:rPr>
          <w:rFonts w:ascii="Times New Roman" w:hAnsi="Times New Roman" w:cs="Times New Roman"/>
          <w:sz w:val="24"/>
          <w:szCs w:val="24"/>
        </w:rPr>
        <w:t xml:space="preserve"> преподавател</w:t>
      </w:r>
      <w:r>
        <w:rPr>
          <w:rFonts w:ascii="Times New Roman" w:hAnsi="Times New Roman" w:cs="Times New Roman"/>
          <w:sz w:val="24"/>
          <w:szCs w:val="24"/>
        </w:rPr>
        <w:t>ей</w:t>
      </w:r>
      <w:r w:rsidRPr="005300EE">
        <w:rPr>
          <w:rFonts w:ascii="Times New Roman" w:hAnsi="Times New Roman" w:cs="Times New Roman"/>
          <w:sz w:val="24"/>
          <w:szCs w:val="24"/>
        </w:rPr>
        <w:t xml:space="preserve">, который оказывает всестороннюю профессиональную, эмоциональную и моральную поддержку вновь прибывшим для постоянной работы в вузе </w:t>
      </w:r>
      <w:r w:rsidR="00BD7F14">
        <w:rPr>
          <w:rFonts w:ascii="Times New Roman" w:hAnsi="Times New Roman" w:cs="Times New Roman"/>
          <w:sz w:val="24"/>
          <w:szCs w:val="24"/>
        </w:rPr>
        <w:t xml:space="preserve">иностранным </w:t>
      </w:r>
      <w:r w:rsidRPr="005300EE">
        <w:rPr>
          <w:rFonts w:ascii="Times New Roman" w:hAnsi="Times New Roman" w:cs="Times New Roman"/>
          <w:sz w:val="24"/>
          <w:szCs w:val="24"/>
        </w:rPr>
        <w:t xml:space="preserve">коллегам. </w:t>
      </w:r>
      <w:proofErr w:type="gramStart"/>
      <w:r w:rsidRPr="005300EE">
        <w:rPr>
          <w:rFonts w:ascii="Times New Roman" w:hAnsi="Times New Roman" w:cs="Times New Roman"/>
          <w:sz w:val="24"/>
          <w:szCs w:val="24"/>
        </w:rPr>
        <w:t>В одном из документов, размещённых на сайте Гарвардского университета</w:t>
      </w:r>
      <w:r w:rsidR="0029311F">
        <w:rPr>
          <w:rFonts w:ascii="Times New Roman" w:hAnsi="Times New Roman" w:cs="Times New Roman"/>
          <w:sz w:val="24"/>
          <w:szCs w:val="24"/>
        </w:rPr>
        <w:t xml:space="preserve"> (</w:t>
      </w:r>
      <w:r w:rsidRPr="005300EE">
        <w:rPr>
          <w:rFonts w:ascii="Times New Roman" w:hAnsi="Times New Roman" w:cs="Times New Roman"/>
          <w:sz w:val="24"/>
          <w:szCs w:val="24"/>
        </w:rPr>
        <w:t>США</w:t>
      </w:r>
      <w:r w:rsidR="0029311F">
        <w:rPr>
          <w:rFonts w:ascii="Times New Roman" w:hAnsi="Times New Roman" w:cs="Times New Roman"/>
          <w:sz w:val="24"/>
          <w:szCs w:val="24"/>
        </w:rPr>
        <w:t>)</w:t>
      </w:r>
      <w:r w:rsidRPr="005300EE">
        <w:rPr>
          <w:rFonts w:ascii="Times New Roman" w:hAnsi="Times New Roman" w:cs="Times New Roman"/>
          <w:sz w:val="24"/>
          <w:szCs w:val="24"/>
        </w:rPr>
        <w:t>, говорится, что ментор выполняет все функции других советников, существующих в университете, не являясь ни одним из них, «это человек, который способствует профессиональному и личностному развитию другого человека, обычно более молодого, посредством консультирования и советов, оказания психологической поддержки и защиты в необходимых случаях, а также путём оказания помощи в продвижении по</w:t>
      </w:r>
      <w:proofErr w:type="gramEnd"/>
      <w:r w:rsidRPr="005300EE">
        <w:rPr>
          <w:rFonts w:ascii="Times New Roman" w:hAnsi="Times New Roman" w:cs="Times New Roman"/>
          <w:sz w:val="24"/>
          <w:szCs w:val="24"/>
        </w:rPr>
        <w:t xml:space="preserve"> карьерной лестнице». В руководстве Колумбийского университета</w:t>
      </w:r>
      <w:r w:rsidR="0029311F">
        <w:rPr>
          <w:rFonts w:ascii="Times New Roman" w:hAnsi="Times New Roman" w:cs="Times New Roman"/>
          <w:sz w:val="24"/>
          <w:szCs w:val="24"/>
        </w:rPr>
        <w:t xml:space="preserve"> (</w:t>
      </w:r>
      <w:r w:rsidRPr="005300EE">
        <w:rPr>
          <w:rFonts w:ascii="Times New Roman" w:hAnsi="Times New Roman" w:cs="Times New Roman"/>
          <w:sz w:val="24"/>
          <w:szCs w:val="24"/>
        </w:rPr>
        <w:t>США</w:t>
      </w:r>
      <w:r w:rsidR="0029311F">
        <w:rPr>
          <w:rFonts w:ascii="Times New Roman" w:hAnsi="Times New Roman" w:cs="Times New Roman"/>
          <w:sz w:val="24"/>
          <w:szCs w:val="24"/>
        </w:rPr>
        <w:t>)</w:t>
      </w:r>
      <w:r w:rsidRPr="005300EE">
        <w:rPr>
          <w:rFonts w:ascii="Times New Roman" w:hAnsi="Times New Roman" w:cs="Times New Roman"/>
          <w:sz w:val="24"/>
          <w:szCs w:val="24"/>
        </w:rPr>
        <w:t xml:space="preserve">, говорится, что одной из важнейших задач ментора является «оказание помощи в социализации подопечного». Под социализацией в этом руководстве понимается «процесс, посредством которого люди вводятся в другую культуру или субкультуру». В руководствах </w:t>
      </w:r>
      <w:r w:rsidRPr="00BD7F14">
        <w:rPr>
          <w:rFonts w:ascii="Times New Roman" w:hAnsi="Times New Roman" w:cs="Times New Roman"/>
          <w:sz w:val="24"/>
          <w:szCs w:val="24"/>
        </w:rPr>
        <w:t>зарубежных</w:t>
      </w:r>
      <w:r w:rsidRPr="005300EE">
        <w:rPr>
          <w:rFonts w:ascii="Times New Roman" w:hAnsi="Times New Roman" w:cs="Times New Roman"/>
          <w:sz w:val="24"/>
          <w:szCs w:val="24"/>
        </w:rPr>
        <w:t xml:space="preserve"> университетов отмечается, что для новых </w:t>
      </w:r>
      <w:r>
        <w:rPr>
          <w:rFonts w:ascii="Times New Roman" w:hAnsi="Times New Roman" w:cs="Times New Roman"/>
          <w:sz w:val="24"/>
          <w:szCs w:val="24"/>
        </w:rPr>
        <w:t xml:space="preserve">иностранных </w:t>
      </w:r>
      <w:r w:rsidRPr="005300EE">
        <w:rPr>
          <w:rFonts w:ascii="Times New Roman" w:hAnsi="Times New Roman" w:cs="Times New Roman"/>
          <w:sz w:val="24"/>
          <w:szCs w:val="24"/>
        </w:rPr>
        <w:t xml:space="preserve">преподавателей, назначаемых на бессрочные должности доцентов и профессоров (то есть для достаточно опытных преподавателей), </w:t>
      </w:r>
      <w:r w:rsidRPr="005300EE">
        <w:rPr>
          <w:rFonts w:ascii="Times New Roman" w:hAnsi="Times New Roman" w:cs="Times New Roman"/>
          <w:sz w:val="24"/>
          <w:szCs w:val="24"/>
        </w:rPr>
        <w:lastRenderedPageBreak/>
        <w:t xml:space="preserve">прикрепление ментора не так критично, как для молодых преподавателей, но крайне желательно (даже для соотечественников). </w:t>
      </w:r>
    </w:p>
    <w:p w:rsidR="00BD7F14" w:rsidRPr="005300EE" w:rsidRDefault="005432F5" w:rsidP="00A8354A">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D7F14" w:rsidRPr="005300EE">
        <w:rPr>
          <w:rFonts w:ascii="Times New Roman" w:hAnsi="Times New Roman" w:cs="Times New Roman"/>
          <w:sz w:val="24"/>
          <w:szCs w:val="24"/>
        </w:rPr>
        <w:t>Спонсор (</w:t>
      </w:r>
      <w:r w:rsidR="00BD7F14" w:rsidRPr="005300EE">
        <w:rPr>
          <w:rFonts w:ascii="Times New Roman" w:hAnsi="Times New Roman" w:cs="Times New Roman"/>
          <w:sz w:val="24"/>
          <w:szCs w:val="24"/>
          <w:lang w:val="en-US"/>
        </w:rPr>
        <w:t>sponsor</w:t>
      </w:r>
      <w:r w:rsidR="00BD7F14" w:rsidRPr="005300EE">
        <w:rPr>
          <w:rFonts w:ascii="Times New Roman" w:hAnsi="Times New Roman" w:cs="Times New Roman"/>
          <w:sz w:val="24"/>
          <w:szCs w:val="24"/>
        </w:rPr>
        <w:t xml:space="preserve">) – </w:t>
      </w:r>
      <w:r w:rsidR="00BD7F14">
        <w:rPr>
          <w:rFonts w:ascii="Times New Roman" w:hAnsi="Times New Roman" w:cs="Times New Roman"/>
          <w:sz w:val="24"/>
          <w:szCs w:val="24"/>
        </w:rPr>
        <w:t xml:space="preserve">в российской практике под спонсором, как правило, понимается человек или организация, которые оказывают другому человеку или организации финансовую помощь; в практике зарубежных университетов спонсор – это </w:t>
      </w:r>
      <w:r w:rsidR="00BD7F14" w:rsidRPr="005300EE">
        <w:rPr>
          <w:rFonts w:ascii="Times New Roman" w:hAnsi="Times New Roman" w:cs="Times New Roman"/>
          <w:sz w:val="24"/>
          <w:szCs w:val="24"/>
        </w:rPr>
        <w:t xml:space="preserve">сотрудник или (и) структура университета или сторонней организации, </w:t>
      </w:r>
      <w:r w:rsidR="00BD7F14">
        <w:rPr>
          <w:rFonts w:ascii="Times New Roman" w:hAnsi="Times New Roman" w:cs="Times New Roman"/>
          <w:sz w:val="24"/>
          <w:szCs w:val="24"/>
        </w:rPr>
        <w:t xml:space="preserve">которые </w:t>
      </w:r>
      <w:r w:rsidR="00BD7F14" w:rsidRPr="005300EE">
        <w:rPr>
          <w:rFonts w:ascii="Times New Roman" w:hAnsi="Times New Roman" w:cs="Times New Roman"/>
          <w:sz w:val="24"/>
          <w:szCs w:val="24"/>
        </w:rPr>
        <w:t>оказываю</w:t>
      </w:r>
      <w:r w:rsidR="00BD7F14">
        <w:rPr>
          <w:rFonts w:ascii="Times New Roman" w:hAnsi="Times New Roman" w:cs="Times New Roman"/>
          <w:sz w:val="24"/>
          <w:szCs w:val="24"/>
        </w:rPr>
        <w:t>т</w:t>
      </w:r>
      <w:r w:rsidR="00BD7F14" w:rsidRPr="005300EE">
        <w:rPr>
          <w:rFonts w:ascii="Times New Roman" w:hAnsi="Times New Roman" w:cs="Times New Roman"/>
          <w:sz w:val="24"/>
          <w:szCs w:val="24"/>
        </w:rPr>
        <w:t xml:space="preserve"> юридическую, миграционную, административную, организационную и другую поддержку (в том числе финансовую, но не обязательно) кандидатам на различные должности в принимающем университете.</w:t>
      </w:r>
      <w:proofErr w:type="gramEnd"/>
      <w:r w:rsidR="00BD7F14">
        <w:rPr>
          <w:rFonts w:ascii="Times New Roman" w:hAnsi="Times New Roman" w:cs="Times New Roman"/>
          <w:sz w:val="24"/>
          <w:szCs w:val="24"/>
        </w:rPr>
        <w:t xml:space="preserve"> В российской практике это могут быть специалисты различных обслуживающих подразделений (юристы, финансисты, представители </w:t>
      </w:r>
      <w:proofErr w:type="spellStart"/>
      <w:r w:rsidR="00BD7F14">
        <w:rPr>
          <w:rFonts w:ascii="Times New Roman" w:hAnsi="Times New Roman" w:cs="Times New Roman"/>
          <w:sz w:val="24"/>
          <w:szCs w:val="24"/>
        </w:rPr>
        <w:t>грантодающих</w:t>
      </w:r>
      <w:proofErr w:type="spellEnd"/>
      <w:r w:rsidR="00BD7F14">
        <w:rPr>
          <w:rFonts w:ascii="Times New Roman" w:hAnsi="Times New Roman" w:cs="Times New Roman"/>
          <w:sz w:val="24"/>
          <w:szCs w:val="24"/>
        </w:rPr>
        <w:t xml:space="preserve"> организаций и т.п.), которые помогают решить сложные вопросы адаптации иностранного специалиста в России, взаимодействия с другими организациями. Причём представляется </w:t>
      </w:r>
      <w:r>
        <w:rPr>
          <w:rFonts w:ascii="Times New Roman" w:hAnsi="Times New Roman" w:cs="Times New Roman"/>
          <w:sz w:val="24"/>
          <w:szCs w:val="24"/>
        </w:rPr>
        <w:t xml:space="preserve">целесообразным </w:t>
      </w:r>
      <w:r w:rsidR="00BD7F14">
        <w:rPr>
          <w:rFonts w:ascii="Times New Roman" w:hAnsi="Times New Roman" w:cs="Times New Roman"/>
          <w:sz w:val="24"/>
          <w:szCs w:val="24"/>
        </w:rPr>
        <w:t>название этого</w:t>
      </w:r>
      <w:r>
        <w:rPr>
          <w:rFonts w:ascii="Times New Roman" w:hAnsi="Times New Roman" w:cs="Times New Roman"/>
          <w:sz w:val="24"/>
          <w:szCs w:val="24"/>
        </w:rPr>
        <w:t xml:space="preserve"> помощника оставить именно таким, к какому привыкли иностранцы.</w:t>
      </w:r>
    </w:p>
    <w:p w:rsidR="005432F5" w:rsidRDefault="005432F5"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300EE">
        <w:rPr>
          <w:rFonts w:ascii="Times New Roman" w:hAnsi="Times New Roman" w:cs="Times New Roman"/>
          <w:sz w:val="24"/>
          <w:szCs w:val="24"/>
        </w:rPr>
        <w:t>Научный руководитель (</w:t>
      </w:r>
      <w:r w:rsidRPr="005300EE">
        <w:rPr>
          <w:rFonts w:ascii="Times New Roman" w:hAnsi="Times New Roman" w:cs="Times New Roman"/>
          <w:sz w:val="24"/>
          <w:szCs w:val="24"/>
          <w:lang w:val="en-US"/>
        </w:rPr>
        <w:t>supervisor</w:t>
      </w:r>
      <w:r w:rsidRPr="005300EE">
        <w:rPr>
          <w:rFonts w:ascii="Times New Roman" w:hAnsi="Times New Roman" w:cs="Times New Roman"/>
          <w:sz w:val="24"/>
          <w:szCs w:val="24"/>
        </w:rPr>
        <w:t xml:space="preserve">) – </w:t>
      </w:r>
      <w:r>
        <w:rPr>
          <w:rFonts w:ascii="Times New Roman" w:hAnsi="Times New Roman" w:cs="Times New Roman"/>
          <w:sz w:val="24"/>
          <w:szCs w:val="24"/>
        </w:rPr>
        <w:t xml:space="preserve">опытный </w:t>
      </w:r>
      <w:r w:rsidRPr="005300EE">
        <w:rPr>
          <w:rFonts w:ascii="Times New Roman" w:hAnsi="Times New Roman" w:cs="Times New Roman"/>
          <w:sz w:val="24"/>
          <w:szCs w:val="24"/>
        </w:rPr>
        <w:t>преподаватель, осуществляющий научное руководство</w:t>
      </w:r>
      <w:r w:rsidRPr="005432F5">
        <w:rPr>
          <w:rFonts w:ascii="Times New Roman" w:hAnsi="Times New Roman" w:cs="Times New Roman"/>
          <w:sz w:val="24"/>
          <w:szCs w:val="24"/>
        </w:rPr>
        <w:t xml:space="preserve"> </w:t>
      </w:r>
      <w:r>
        <w:rPr>
          <w:rFonts w:ascii="Times New Roman" w:hAnsi="Times New Roman" w:cs="Times New Roman"/>
          <w:sz w:val="24"/>
          <w:szCs w:val="24"/>
        </w:rPr>
        <w:t xml:space="preserve">иностранными молодыми учёными, </w:t>
      </w:r>
      <w:proofErr w:type="spellStart"/>
      <w:r>
        <w:rPr>
          <w:rFonts w:ascii="Times New Roman" w:hAnsi="Times New Roman" w:cs="Times New Roman"/>
          <w:sz w:val="24"/>
          <w:szCs w:val="24"/>
        </w:rPr>
        <w:t>постдоками</w:t>
      </w:r>
      <w:proofErr w:type="spellEnd"/>
      <w:r>
        <w:rPr>
          <w:rFonts w:ascii="Times New Roman" w:hAnsi="Times New Roman" w:cs="Times New Roman"/>
          <w:sz w:val="24"/>
          <w:szCs w:val="24"/>
        </w:rPr>
        <w:t>, учёными, выполняющими научный проект, исследование.</w:t>
      </w:r>
    </w:p>
    <w:p w:rsidR="005300EE" w:rsidRPr="005300EE" w:rsidRDefault="005432F5"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0EE" w:rsidRPr="005300EE">
        <w:rPr>
          <w:rFonts w:ascii="Times New Roman" w:hAnsi="Times New Roman" w:cs="Times New Roman"/>
          <w:sz w:val="24"/>
          <w:szCs w:val="24"/>
        </w:rPr>
        <w:t>Советник (</w:t>
      </w:r>
      <w:r w:rsidR="005300EE" w:rsidRPr="005300EE">
        <w:rPr>
          <w:rFonts w:ascii="Times New Roman" w:hAnsi="Times New Roman" w:cs="Times New Roman"/>
          <w:sz w:val="24"/>
          <w:szCs w:val="24"/>
          <w:lang w:val="en-US"/>
        </w:rPr>
        <w:t>adviser</w:t>
      </w:r>
      <w:r w:rsidR="005300EE" w:rsidRPr="005300EE">
        <w:rPr>
          <w:rFonts w:ascii="Times New Roman" w:hAnsi="Times New Roman" w:cs="Times New Roman"/>
          <w:sz w:val="24"/>
          <w:szCs w:val="24"/>
        </w:rPr>
        <w:t xml:space="preserve">) – это </w:t>
      </w:r>
      <w:r>
        <w:rPr>
          <w:rFonts w:ascii="Times New Roman" w:hAnsi="Times New Roman" w:cs="Times New Roman"/>
          <w:sz w:val="24"/>
          <w:szCs w:val="24"/>
        </w:rPr>
        <w:t xml:space="preserve">опытный </w:t>
      </w:r>
      <w:r w:rsidR="005300EE" w:rsidRPr="005300EE">
        <w:rPr>
          <w:rFonts w:ascii="Times New Roman" w:hAnsi="Times New Roman" w:cs="Times New Roman"/>
          <w:sz w:val="24"/>
          <w:szCs w:val="24"/>
        </w:rPr>
        <w:t>преподаватель, который помогает</w:t>
      </w:r>
      <w:r>
        <w:rPr>
          <w:rFonts w:ascii="Times New Roman" w:hAnsi="Times New Roman" w:cs="Times New Roman"/>
          <w:sz w:val="24"/>
          <w:szCs w:val="24"/>
        </w:rPr>
        <w:t xml:space="preserve"> иностранному специалисту</w:t>
      </w:r>
      <w:r w:rsidR="005300EE" w:rsidRPr="005300EE">
        <w:rPr>
          <w:rFonts w:ascii="Times New Roman" w:hAnsi="Times New Roman" w:cs="Times New Roman"/>
          <w:sz w:val="24"/>
          <w:szCs w:val="24"/>
        </w:rPr>
        <w:t xml:space="preserve"> правильно выбрать образовательную траекторию и подобрать соответствующие для неё курсы</w:t>
      </w:r>
      <w:r>
        <w:rPr>
          <w:rFonts w:ascii="Times New Roman" w:hAnsi="Times New Roman" w:cs="Times New Roman"/>
          <w:sz w:val="24"/>
          <w:szCs w:val="24"/>
        </w:rPr>
        <w:t xml:space="preserve"> в случае</w:t>
      </w:r>
      <w:r w:rsidR="00512DF6">
        <w:rPr>
          <w:rFonts w:ascii="Times New Roman" w:hAnsi="Times New Roman" w:cs="Times New Roman"/>
          <w:sz w:val="24"/>
          <w:szCs w:val="24"/>
        </w:rPr>
        <w:t>,</w:t>
      </w:r>
      <w:r>
        <w:rPr>
          <w:rFonts w:ascii="Times New Roman" w:hAnsi="Times New Roman" w:cs="Times New Roman"/>
          <w:sz w:val="24"/>
          <w:szCs w:val="24"/>
        </w:rPr>
        <w:t xml:space="preserve"> если иностранный специалист желает повысить квалификацию </w:t>
      </w:r>
      <w:r w:rsidR="00512DF6">
        <w:rPr>
          <w:rFonts w:ascii="Times New Roman" w:hAnsi="Times New Roman" w:cs="Times New Roman"/>
          <w:sz w:val="24"/>
          <w:szCs w:val="24"/>
        </w:rPr>
        <w:t xml:space="preserve"> </w:t>
      </w:r>
      <w:r>
        <w:rPr>
          <w:rFonts w:ascii="Times New Roman" w:hAnsi="Times New Roman" w:cs="Times New Roman"/>
          <w:sz w:val="24"/>
          <w:szCs w:val="24"/>
        </w:rPr>
        <w:t xml:space="preserve">в российском вузе (или </w:t>
      </w:r>
      <w:r w:rsidR="00512DF6">
        <w:rPr>
          <w:rFonts w:ascii="Times New Roman" w:hAnsi="Times New Roman" w:cs="Times New Roman"/>
          <w:sz w:val="24"/>
          <w:szCs w:val="24"/>
        </w:rPr>
        <w:t xml:space="preserve">с использованием </w:t>
      </w:r>
      <w:proofErr w:type="spellStart"/>
      <w:r w:rsidR="00512DF6">
        <w:rPr>
          <w:rFonts w:ascii="Times New Roman" w:hAnsi="Times New Roman" w:cs="Times New Roman"/>
          <w:sz w:val="24"/>
          <w:szCs w:val="24"/>
        </w:rPr>
        <w:t>он-лайн</w:t>
      </w:r>
      <w:proofErr w:type="spellEnd"/>
      <w:r w:rsidR="00512DF6">
        <w:rPr>
          <w:rFonts w:ascii="Times New Roman" w:hAnsi="Times New Roman" w:cs="Times New Roman"/>
          <w:sz w:val="24"/>
          <w:szCs w:val="24"/>
        </w:rPr>
        <w:t xml:space="preserve"> курсов зарубежных вузов</w:t>
      </w:r>
      <w:r>
        <w:rPr>
          <w:rFonts w:ascii="Times New Roman" w:hAnsi="Times New Roman" w:cs="Times New Roman"/>
          <w:sz w:val="24"/>
          <w:szCs w:val="24"/>
        </w:rPr>
        <w:t>)</w:t>
      </w:r>
      <w:r w:rsidR="005300EE" w:rsidRPr="005300EE">
        <w:rPr>
          <w:rFonts w:ascii="Times New Roman" w:hAnsi="Times New Roman" w:cs="Times New Roman"/>
          <w:sz w:val="24"/>
          <w:szCs w:val="24"/>
        </w:rPr>
        <w:t>.</w:t>
      </w:r>
    </w:p>
    <w:p w:rsidR="005300EE" w:rsidRPr="005300EE" w:rsidRDefault="00512DF6"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300EE" w:rsidRPr="005300EE">
        <w:rPr>
          <w:rFonts w:ascii="Times New Roman" w:hAnsi="Times New Roman" w:cs="Times New Roman"/>
          <w:sz w:val="24"/>
          <w:szCs w:val="24"/>
        </w:rPr>
        <w:t>Тьютор</w:t>
      </w:r>
      <w:proofErr w:type="spellEnd"/>
      <w:r w:rsidR="005300EE" w:rsidRPr="005300EE">
        <w:rPr>
          <w:rFonts w:ascii="Times New Roman" w:hAnsi="Times New Roman" w:cs="Times New Roman"/>
          <w:sz w:val="24"/>
          <w:szCs w:val="24"/>
        </w:rPr>
        <w:t xml:space="preserve"> (</w:t>
      </w:r>
      <w:r w:rsidR="005300EE" w:rsidRPr="005300EE">
        <w:rPr>
          <w:rFonts w:ascii="Times New Roman" w:hAnsi="Times New Roman" w:cs="Times New Roman"/>
          <w:sz w:val="24"/>
          <w:szCs w:val="24"/>
          <w:lang w:val="en-US"/>
        </w:rPr>
        <w:t>tutor</w:t>
      </w:r>
      <w:r w:rsidR="005300EE" w:rsidRPr="005300EE">
        <w:rPr>
          <w:rFonts w:ascii="Times New Roman" w:hAnsi="Times New Roman" w:cs="Times New Roman"/>
          <w:sz w:val="24"/>
          <w:szCs w:val="24"/>
        </w:rPr>
        <w:t xml:space="preserve">) – это индивидуальный преподаватель, который помогает </w:t>
      </w:r>
      <w:r>
        <w:rPr>
          <w:rFonts w:ascii="Times New Roman" w:hAnsi="Times New Roman" w:cs="Times New Roman"/>
          <w:sz w:val="24"/>
          <w:szCs w:val="24"/>
        </w:rPr>
        <w:t xml:space="preserve">иностранному специалисту </w:t>
      </w:r>
      <w:r w:rsidR="005300EE" w:rsidRPr="005300EE">
        <w:rPr>
          <w:rFonts w:ascii="Times New Roman" w:hAnsi="Times New Roman" w:cs="Times New Roman"/>
          <w:sz w:val="24"/>
          <w:szCs w:val="24"/>
        </w:rPr>
        <w:t xml:space="preserve">или небольшой </w:t>
      </w:r>
      <w:r>
        <w:rPr>
          <w:rFonts w:ascii="Times New Roman" w:hAnsi="Times New Roman" w:cs="Times New Roman"/>
          <w:sz w:val="24"/>
          <w:szCs w:val="24"/>
        </w:rPr>
        <w:t>группе иностранных специалистов</w:t>
      </w:r>
      <w:r w:rsidR="005300EE" w:rsidRPr="005300EE">
        <w:rPr>
          <w:rFonts w:ascii="Times New Roman" w:hAnsi="Times New Roman" w:cs="Times New Roman"/>
          <w:sz w:val="24"/>
          <w:szCs w:val="24"/>
        </w:rPr>
        <w:t xml:space="preserve"> освоить ту или иную дисциплину</w:t>
      </w:r>
      <w:r>
        <w:rPr>
          <w:rFonts w:ascii="Times New Roman" w:hAnsi="Times New Roman" w:cs="Times New Roman"/>
          <w:sz w:val="24"/>
          <w:szCs w:val="24"/>
        </w:rPr>
        <w:t>, оценивает их успехи</w:t>
      </w:r>
      <w:r w:rsidR="005300EE" w:rsidRPr="005300EE">
        <w:rPr>
          <w:rFonts w:ascii="Times New Roman" w:hAnsi="Times New Roman" w:cs="Times New Roman"/>
          <w:sz w:val="24"/>
          <w:szCs w:val="24"/>
        </w:rPr>
        <w:t xml:space="preserve">. </w:t>
      </w:r>
      <w:proofErr w:type="spellStart"/>
      <w:r w:rsidR="005300EE" w:rsidRPr="005300EE">
        <w:rPr>
          <w:rFonts w:ascii="Times New Roman" w:hAnsi="Times New Roman" w:cs="Times New Roman"/>
          <w:sz w:val="24"/>
          <w:szCs w:val="24"/>
        </w:rPr>
        <w:t>Тьюторами</w:t>
      </w:r>
      <w:proofErr w:type="spellEnd"/>
      <w:r w:rsidR="005300EE" w:rsidRPr="005300EE">
        <w:rPr>
          <w:rFonts w:ascii="Times New Roman" w:hAnsi="Times New Roman" w:cs="Times New Roman"/>
          <w:sz w:val="24"/>
          <w:szCs w:val="24"/>
        </w:rPr>
        <w:t xml:space="preserve"> также называют преподавателей, которые осуществляют обучение с помощью различных виртуальных образовательных платформ.</w:t>
      </w:r>
    </w:p>
    <w:p w:rsidR="005300EE" w:rsidRPr="005300EE" w:rsidRDefault="00064B9F"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300EE" w:rsidRPr="005300EE">
        <w:rPr>
          <w:rFonts w:ascii="Times New Roman" w:hAnsi="Times New Roman" w:cs="Times New Roman"/>
          <w:sz w:val="24"/>
          <w:szCs w:val="24"/>
        </w:rPr>
        <w:t>Коучер</w:t>
      </w:r>
      <w:proofErr w:type="spellEnd"/>
      <w:r w:rsidR="00874A6C">
        <w:rPr>
          <w:rFonts w:ascii="Times New Roman" w:hAnsi="Times New Roman" w:cs="Times New Roman"/>
          <w:sz w:val="24"/>
          <w:szCs w:val="24"/>
        </w:rPr>
        <w:t xml:space="preserve"> или </w:t>
      </w:r>
      <w:proofErr w:type="spellStart"/>
      <w:r w:rsidR="00874A6C">
        <w:rPr>
          <w:rFonts w:ascii="Times New Roman" w:hAnsi="Times New Roman" w:cs="Times New Roman"/>
          <w:sz w:val="24"/>
          <w:szCs w:val="24"/>
        </w:rPr>
        <w:t>коуч</w:t>
      </w:r>
      <w:proofErr w:type="spellEnd"/>
      <w:r w:rsidR="005300EE" w:rsidRPr="005300EE">
        <w:rPr>
          <w:rFonts w:ascii="Times New Roman" w:hAnsi="Times New Roman" w:cs="Times New Roman"/>
          <w:sz w:val="24"/>
          <w:szCs w:val="24"/>
        </w:rPr>
        <w:t xml:space="preserve"> (</w:t>
      </w:r>
      <w:r w:rsidR="00AA15D0">
        <w:rPr>
          <w:rFonts w:ascii="Times New Roman" w:hAnsi="Times New Roman" w:cs="Times New Roman"/>
          <w:sz w:val="24"/>
          <w:szCs w:val="24"/>
          <w:lang w:val="en-US"/>
        </w:rPr>
        <w:t>coacher</w:t>
      </w:r>
      <w:r w:rsidR="00AA15D0" w:rsidRPr="00AA15D0">
        <w:rPr>
          <w:rFonts w:ascii="Times New Roman" w:hAnsi="Times New Roman" w:cs="Times New Roman"/>
          <w:sz w:val="24"/>
          <w:szCs w:val="24"/>
        </w:rPr>
        <w:t>/</w:t>
      </w:r>
      <w:r w:rsidR="005300EE" w:rsidRPr="005300EE">
        <w:rPr>
          <w:rFonts w:ascii="Times New Roman" w:hAnsi="Times New Roman" w:cs="Times New Roman"/>
          <w:sz w:val="24"/>
          <w:szCs w:val="24"/>
          <w:lang w:val="en-US"/>
        </w:rPr>
        <w:t>coach</w:t>
      </w:r>
      <w:r w:rsidR="005300EE" w:rsidRPr="005300EE">
        <w:rPr>
          <w:rFonts w:ascii="Times New Roman" w:hAnsi="Times New Roman" w:cs="Times New Roman"/>
          <w:sz w:val="24"/>
          <w:szCs w:val="24"/>
        </w:rPr>
        <w:t xml:space="preserve">) – персональный тренер, помогающий </w:t>
      </w:r>
      <w:r>
        <w:rPr>
          <w:rFonts w:ascii="Times New Roman" w:hAnsi="Times New Roman" w:cs="Times New Roman"/>
          <w:sz w:val="24"/>
          <w:szCs w:val="24"/>
        </w:rPr>
        <w:t xml:space="preserve">иностранным </w:t>
      </w:r>
      <w:r w:rsidR="005300EE" w:rsidRPr="005300EE">
        <w:rPr>
          <w:rFonts w:ascii="Times New Roman" w:hAnsi="Times New Roman" w:cs="Times New Roman"/>
          <w:sz w:val="24"/>
          <w:szCs w:val="24"/>
        </w:rPr>
        <w:t>преподавателям, администраторам</w:t>
      </w:r>
      <w:r w:rsidR="00AA15D0" w:rsidRPr="00AA15D0">
        <w:rPr>
          <w:rFonts w:ascii="Times New Roman" w:hAnsi="Times New Roman" w:cs="Times New Roman"/>
          <w:sz w:val="24"/>
          <w:szCs w:val="24"/>
        </w:rPr>
        <w:t xml:space="preserve"> </w:t>
      </w:r>
      <w:r w:rsidR="00AA15D0">
        <w:rPr>
          <w:rFonts w:ascii="Times New Roman" w:hAnsi="Times New Roman" w:cs="Times New Roman"/>
          <w:sz w:val="24"/>
          <w:szCs w:val="24"/>
        </w:rPr>
        <w:t>и другим сотрудникам</w:t>
      </w:r>
      <w:r w:rsidR="005300EE" w:rsidRPr="005300EE">
        <w:rPr>
          <w:rFonts w:ascii="Times New Roman" w:hAnsi="Times New Roman" w:cs="Times New Roman"/>
          <w:sz w:val="24"/>
          <w:szCs w:val="24"/>
        </w:rPr>
        <w:t xml:space="preserve"> в самореализации, определении и увеличении своего профессионального и личностного потенциала, повышении результативности деятельности. Коучер помогает поставить конкретные цели и осуществить необходимые действия для их достижения, а также избавиться от психологических барьеров (ограничивающих убеждений, неуверенности, подавленности, переживаний и т.п.). Коучеров иногда называют конструкторами талантов (</w:t>
      </w:r>
      <w:r w:rsidR="005300EE" w:rsidRPr="005300EE">
        <w:rPr>
          <w:rFonts w:ascii="Times New Roman" w:hAnsi="Times New Roman" w:cs="Times New Roman"/>
          <w:sz w:val="24"/>
          <w:szCs w:val="24"/>
          <w:lang w:val="en-US"/>
        </w:rPr>
        <w:t>developers</w:t>
      </w:r>
      <w:r w:rsidR="005300EE" w:rsidRPr="005300EE">
        <w:rPr>
          <w:rFonts w:ascii="Times New Roman" w:hAnsi="Times New Roman" w:cs="Times New Roman"/>
          <w:sz w:val="24"/>
          <w:szCs w:val="24"/>
        </w:rPr>
        <w:t xml:space="preserve"> </w:t>
      </w:r>
      <w:r w:rsidR="005300EE" w:rsidRPr="005300EE">
        <w:rPr>
          <w:rFonts w:ascii="Times New Roman" w:hAnsi="Times New Roman" w:cs="Times New Roman"/>
          <w:sz w:val="24"/>
          <w:szCs w:val="24"/>
          <w:lang w:val="en-US"/>
        </w:rPr>
        <w:t>of</w:t>
      </w:r>
      <w:r w:rsidR="005300EE" w:rsidRPr="005300EE">
        <w:rPr>
          <w:rFonts w:ascii="Times New Roman" w:hAnsi="Times New Roman" w:cs="Times New Roman"/>
          <w:sz w:val="24"/>
          <w:szCs w:val="24"/>
        </w:rPr>
        <w:t xml:space="preserve"> </w:t>
      </w:r>
      <w:r w:rsidR="005300EE" w:rsidRPr="005300EE">
        <w:rPr>
          <w:rFonts w:ascii="Times New Roman" w:hAnsi="Times New Roman" w:cs="Times New Roman"/>
          <w:sz w:val="24"/>
          <w:szCs w:val="24"/>
          <w:lang w:val="en-US"/>
        </w:rPr>
        <w:t>talents</w:t>
      </w:r>
      <w:r w:rsidR="005300EE" w:rsidRPr="005300EE">
        <w:rPr>
          <w:rFonts w:ascii="Times New Roman" w:hAnsi="Times New Roman" w:cs="Times New Roman"/>
          <w:sz w:val="24"/>
          <w:szCs w:val="24"/>
        </w:rPr>
        <w:t xml:space="preserve">). Они либо работают в специальных структурах повышения квалификации и переподготовки персонала </w:t>
      </w:r>
      <w:r w:rsidR="005300EE" w:rsidRPr="005300EE">
        <w:rPr>
          <w:rFonts w:ascii="Times New Roman" w:hAnsi="Times New Roman" w:cs="Times New Roman"/>
          <w:sz w:val="24"/>
          <w:szCs w:val="24"/>
        </w:rPr>
        <w:lastRenderedPageBreak/>
        <w:t>университета, либо приглашаются из других организаций для реализации программ поддержки сотрудников университета.</w:t>
      </w:r>
    </w:p>
    <w:p w:rsidR="0097790B" w:rsidRDefault="00923AD7" w:rsidP="00A8354A">
      <w:pPr>
        <w:spacing w:after="0" w:line="360" w:lineRule="auto"/>
        <w:ind w:firstLine="708"/>
        <w:jc w:val="both"/>
        <w:rPr>
          <w:rFonts w:ascii="Times New Roman" w:hAnsi="Times New Roman" w:cs="Times New Roman"/>
          <w:sz w:val="24"/>
          <w:szCs w:val="24"/>
        </w:rPr>
      </w:pPr>
      <w:r w:rsidRPr="00923AD7">
        <w:rPr>
          <w:rFonts w:ascii="Times New Roman" w:hAnsi="Times New Roman" w:cs="Times New Roman"/>
          <w:i/>
          <w:sz w:val="24"/>
          <w:szCs w:val="24"/>
        </w:rPr>
        <w:t>Бухгалтерия</w:t>
      </w:r>
      <w:r w:rsidR="00475546" w:rsidRPr="00475546">
        <w:rPr>
          <w:rFonts w:ascii="Times New Roman" w:hAnsi="Times New Roman" w:cs="Times New Roman"/>
          <w:i/>
          <w:sz w:val="24"/>
          <w:szCs w:val="24"/>
        </w:rPr>
        <w:t>/</w:t>
      </w:r>
      <w:r w:rsidR="00475546">
        <w:rPr>
          <w:rFonts w:ascii="Times New Roman" w:hAnsi="Times New Roman" w:cs="Times New Roman"/>
          <w:i/>
          <w:sz w:val="24"/>
          <w:szCs w:val="24"/>
        </w:rPr>
        <w:t>финансовая служба</w:t>
      </w:r>
      <w:r w:rsidR="0097790B">
        <w:rPr>
          <w:rFonts w:ascii="Times New Roman" w:hAnsi="Times New Roman" w:cs="Times New Roman"/>
          <w:sz w:val="24"/>
          <w:szCs w:val="24"/>
        </w:rPr>
        <w:t xml:space="preserve"> –</w:t>
      </w:r>
      <w:r>
        <w:rPr>
          <w:rFonts w:ascii="Times New Roman" w:hAnsi="Times New Roman" w:cs="Times New Roman"/>
          <w:sz w:val="24"/>
          <w:szCs w:val="24"/>
        </w:rPr>
        <w:t xml:space="preserve"> </w:t>
      </w:r>
      <w:r w:rsidR="0097790B">
        <w:rPr>
          <w:rFonts w:ascii="Times New Roman" w:hAnsi="Times New Roman" w:cs="Times New Roman"/>
          <w:sz w:val="24"/>
          <w:szCs w:val="24"/>
        </w:rPr>
        <w:t>отвечает за своевременную и полную выплату заработной платы и всех компенсационных выплат в соответствии с трудовым договором, заключённым с международным специалистом; оформление банковской карты международному специалисту</w:t>
      </w:r>
      <w:r w:rsidR="00475546">
        <w:rPr>
          <w:rFonts w:ascii="Times New Roman" w:hAnsi="Times New Roman" w:cs="Times New Roman"/>
          <w:sz w:val="24"/>
          <w:szCs w:val="24"/>
        </w:rPr>
        <w:t xml:space="preserve"> </w:t>
      </w:r>
      <w:r w:rsidR="00475546" w:rsidRPr="00475546">
        <w:rPr>
          <w:rFonts w:ascii="Times New Roman" w:hAnsi="Times New Roman" w:cs="Times New Roman"/>
          <w:sz w:val="24"/>
          <w:szCs w:val="24"/>
        </w:rPr>
        <w:t xml:space="preserve">/ </w:t>
      </w:r>
      <w:r w:rsidR="00475546">
        <w:rPr>
          <w:rFonts w:ascii="Times New Roman" w:hAnsi="Times New Roman" w:cs="Times New Roman"/>
          <w:sz w:val="24"/>
          <w:szCs w:val="24"/>
        </w:rPr>
        <w:t>согласование уровня заработной платы</w:t>
      </w:r>
      <w:r w:rsidR="0097790B">
        <w:rPr>
          <w:rFonts w:ascii="Times New Roman" w:hAnsi="Times New Roman" w:cs="Times New Roman"/>
          <w:sz w:val="24"/>
          <w:szCs w:val="24"/>
        </w:rPr>
        <w:t>.</w:t>
      </w:r>
    </w:p>
    <w:p w:rsidR="00A0056A" w:rsidRDefault="00A0056A" w:rsidP="00A8354A">
      <w:pPr>
        <w:spacing w:after="0" w:line="360" w:lineRule="auto"/>
        <w:ind w:firstLine="708"/>
        <w:jc w:val="both"/>
        <w:rPr>
          <w:rFonts w:ascii="Times New Roman" w:hAnsi="Times New Roman" w:cs="Times New Roman"/>
          <w:sz w:val="24"/>
          <w:szCs w:val="24"/>
        </w:rPr>
      </w:pPr>
      <w:r w:rsidRPr="00A0056A">
        <w:rPr>
          <w:rFonts w:ascii="Times New Roman" w:hAnsi="Times New Roman" w:cs="Times New Roman"/>
          <w:i/>
          <w:sz w:val="24"/>
          <w:szCs w:val="24"/>
        </w:rPr>
        <w:t>Структуры, обеспечивающие эксплуатацию жилого фонда университета</w:t>
      </w:r>
      <w:r>
        <w:rPr>
          <w:rFonts w:ascii="Times New Roman" w:hAnsi="Times New Roman" w:cs="Times New Roman"/>
          <w:sz w:val="24"/>
          <w:szCs w:val="24"/>
        </w:rPr>
        <w:t xml:space="preserve">. </w:t>
      </w:r>
      <w:proofErr w:type="gramStart"/>
      <w:r w:rsidR="00937AB3">
        <w:rPr>
          <w:rFonts w:ascii="Times New Roman" w:hAnsi="Times New Roman" w:cs="Times New Roman"/>
          <w:sz w:val="24"/>
          <w:szCs w:val="24"/>
        </w:rPr>
        <w:t xml:space="preserve">В случае наличия в университете жилого фонда, в котором можно размещать международных специалистов, необходимо </w:t>
      </w:r>
      <w:r w:rsidR="00417383">
        <w:rPr>
          <w:rFonts w:ascii="Times New Roman" w:hAnsi="Times New Roman" w:cs="Times New Roman"/>
          <w:sz w:val="24"/>
          <w:szCs w:val="24"/>
        </w:rPr>
        <w:t xml:space="preserve">определить </w:t>
      </w:r>
      <w:r w:rsidR="00937AB3">
        <w:rPr>
          <w:rFonts w:ascii="Times New Roman" w:hAnsi="Times New Roman" w:cs="Times New Roman"/>
          <w:sz w:val="24"/>
          <w:szCs w:val="24"/>
        </w:rPr>
        <w:t>порядок</w:t>
      </w:r>
      <w:r w:rsidR="00417383">
        <w:rPr>
          <w:rFonts w:ascii="Times New Roman" w:hAnsi="Times New Roman" w:cs="Times New Roman"/>
          <w:sz w:val="24"/>
          <w:szCs w:val="24"/>
        </w:rPr>
        <w:t xml:space="preserve"> предоставления и оплаты жилья, </w:t>
      </w:r>
      <w:r w:rsidR="002C3DC0">
        <w:rPr>
          <w:rFonts w:ascii="Times New Roman" w:hAnsi="Times New Roman" w:cs="Times New Roman"/>
          <w:sz w:val="24"/>
          <w:szCs w:val="24"/>
        </w:rPr>
        <w:t xml:space="preserve">а </w:t>
      </w:r>
      <w:r w:rsidR="00417383">
        <w:rPr>
          <w:rFonts w:ascii="Times New Roman" w:hAnsi="Times New Roman" w:cs="Times New Roman"/>
          <w:sz w:val="24"/>
          <w:szCs w:val="24"/>
        </w:rPr>
        <w:t>сотрудникам</w:t>
      </w:r>
      <w:r w:rsidR="002C3DC0">
        <w:rPr>
          <w:rFonts w:ascii="Times New Roman" w:hAnsi="Times New Roman" w:cs="Times New Roman"/>
          <w:sz w:val="24"/>
          <w:szCs w:val="24"/>
        </w:rPr>
        <w:t>, ответственным за приём,</w:t>
      </w:r>
      <w:r w:rsidR="00417383">
        <w:rPr>
          <w:rFonts w:ascii="Times New Roman" w:hAnsi="Times New Roman" w:cs="Times New Roman"/>
          <w:sz w:val="24"/>
          <w:szCs w:val="24"/>
        </w:rPr>
        <w:t xml:space="preserve"> своевременно бронировать жилые помещения, информировать международных специалистов о правилах проживания, помогать им в размещении и переезде в другое жильё, в случае временного размещения в жилом фонде университета.</w:t>
      </w:r>
      <w:proofErr w:type="gramEnd"/>
    </w:p>
    <w:p w:rsidR="00F72BA3" w:rsidRPr="00F72BA3" w:rsidRDefault="00A0056A" w:rsidP="00A8354A">
      <w:pPr>
        <w:spacing w:after="0" w:line="360" w:lineRule="auto"/>
        <w:ind w:firstLine="708"/>
        <w:jc w:val="both"/>
        <w:rPr>
          <w:rFonts w:ascii="Times New Roman" w:hAnsi="Times New Roman" w:cs="Times New Roman"/>
          <w:sz w:val="24"/>
          <w:szCs w:val="24"/>
          <w:bdr w:val="none" w:sz="0" w:space="0" w:color="auto" w:frame="1"/>
        </w:rPr>
      </w:pPr>
      <w:r w:rsidRPr="00417383">
        <w:rPr>
          <w:rFonts w:ascii="Times New Roman" w:hAnsi="Times New Roman" w:cs="Times New Roman"/>
          <w:i/>
          <w:sz w:val="24"/>
          <w:szCs w:val="24"/>
        </w:rPr>
        <w:t>Служба оценки иностранных документов об образовании/квалификации</w:t>
      </w:r>
      <w:r>
        <w:rPr>
          <w:rFonts w:ascii="Times New Roman" w:hAnsi="Times New Roman" w:cs="Times New Roman"/>
          <w:sz w:val="24"/>
          <w:szCs w:val="24"/>
        </w:rPr>
        <w:t>.</w:t>
      </w:r>
      <w:r w:rsidR="00417383">
        <w:rPr>
          <w:rFonts w:ascii="Times New Roman" w:hAnsi="Times New Roman" w:cs="Times New Roman"/>
          <w:sz w:val="24"/>
          <w:szCs w:val="24"/>
        </w:rPr>
        <w:t xml:space="preserve"> </w:t>
      </w:r>
      <w:r w:rsidR="00F72BA3" w:rsidRPr="00F72BA3">
        <w:rPr>
          <w:rFonts w:ascii="Times New Roman" w:hAnsi="Times New Roman" w:cs="Times New Roman"/>
          <w:sz w:val="24"/>
          <w:szCs w:val="24"/>
          <w:bdr w:val="none" w:sz="0" w:space="0" w:color="auto" w:frame="1"/>
        </w:rPr>
        <w:t>Законом № 273-ФЗ</w:t>
      </w:r>
      <w:r w:rsidR="00F72BA3" w:rsidRPr="00F72BA3">
        <w:rPr>
          <w:rStyle w:val="ab"/>
          <w:rFonts w:ascii="Times New Roman" w:hAnsi="Times New Roman" w:cs="Times New Roman"/>
          <w:sz w:val="24"/>
          <w:szCs w:val="24"/>
          <w:bdr w:val="none" w:sz="0" w:space="0" w:color="auto" w:frame="1"/>
        </w:rPr>
        <w:footnoteReference w:id="15"/>
      </w:r>
      <w:r w:rsidR="00F72BA3" w:rsidRPr="00F72BA3">
        <w:rPr>
          <w:rFonts w:ascii="Times New Roman" w:hAnsi="Times New Roman" w:cs="Times New Roman"/>
          <w:sz w:val="24"/>
          <w:szCs w:val="24"/>
          <w:bdr w:val="none" w:sz="0" w:space="0" w:color="auto" w:frame="1"/>
        </w:rPr>
        <w:t xml:space="preserve"> целому ряду российских образовательных организаций предоставлено право самостоятельного признания иностранного образования, иностранных квалификаций, учёных степеней и званий, даже не подпадающих под действие различных соглашений о признании и не включённых в перечни зарубежных вузов, чьи документы об образовании признаются в России. В число таких организаций (которых на сегодняшний день 45) вошли два университета с особым статусом (Московский и Санкт-Петербургский государственные университеты), федеральные и национальные исследовательские университеты, а также университеты, получившие право самостоятельно устанавливать образовательные стандарты.</w:t>
      </w:r>
    </w:p>
    <w:p w:rsidR="00F72BA3" w:rsidRDefault="00F72BA3" w:rsidP="00A8354A">
      <w:pPr>
        <w:pStyle w:val="Style8"/>
        <w:widowControl/>
        <w:spacing w:before="0" w:line="360" w:lineRule="auto"/>
        <w:ind w:left="0" w:firstLine="709"/>
        <w:rPr>
          <w:rFonts w:ascii="Times New Roman" w:hAnsi="Times New Roman" w:cs="Times New Roman"/>
        </w:rPr>
      </w:pPr>
      <w:r>
        <w:rPr>
          <w:rStyle w:val="FontStyle58"/>
          <w:rFonts w:ascii="Times New Roman" w:hAnsi="Times New Roman" w:cs="Times New Roman"/>
          <w:sz w:val="24"/>
          <w:szCs w:val="24"/>
        </w:rPr>
        <w:t xml:space="preserve">В вузах, которым такое право не предоставлено, </w:t>
      </w:r>
      <w:r w:rsidRPr="00F72BA3">
        <w:rPr>
          <w:rStyle w:val="FontStyle58"/>
          <w:rFonts w:ascii="Times New Roman" w:hAnsi="Times New Roman" w:cs="Times New Roman"/>
          <w:sz w:val="24"/>
          <w:szCs w:val="24"/>
        </w:rPr>
        <w:t xml:space="preserve">признание иностранного образования, иностранной квалификации, учёной степени, учёного звания, не подпадающих под действие договоров или перечней, </w:t>
      </w:r>
      <w:r>
        <w:rPr>
          <w:rStyle w:val="FontStyle58"/>
          <w:rFonts w:ascii="Times New Roman" w:hAnsi="Times New Roman" w:cs="Times New Roman"/>
          <w:sz w:val="24"/>
          <w:szCs w:val="24"/>
        </w:rPr>
        <w:t xml:space="preserve">в соответствии с Законом №273-ФЗ, </w:t>
      </w:r>
      <w:r w:rsidRPr="00F72BA3">
        <w:rPr>
          <w:rStyle w:val="FontStyle58"/>
          <w:rFonts w:ascii="Times New Roman" w:hAnsi="Times New Roman" w:cs="Times New Roman"/>
          <w:sz w:val="24"/>
          <w:szCs w:val="24"/>
        </w:rPr>
        <w:t xml:space="preserve">проводится уполномоченным на то федеральным органом власти. Таким органом распоряжением Правительства РФ определена Федеральная служба по надзору в сфере образования и науки (далее – </w:t>
      </w:r>
      <w:r w:rsidRPr="00F72BA3">
        <w:rPr>
          <w:rStyle w:val="FontStyle58"/>
          <w:rFonts w:ascii="Times New Roman" w:hAnsi="Times New Roman" w:cs="Times New Roman"/>
          <w:noProof/>
          <w:sz w:val="24"/>
          <w:szCs w:val="24"/>
          <w:lang w:val="smj-SE"/>
        </w:rPr>
        <w:t>Рособрнадзор</w:t>
      </w:r>
      <w:r w:rsidRPr="00F72BA3">
        <w:rPr>
          <w:rStyle w:val="FontStyle58"/>
          <w:rFonts w:ascii="Times New Roman" w:hAnsi="Times New Roman" w:cs="Times New Roman"/>
          <w:sz w:val="24"/>
          <w:szCs w:val="24"/>
        </w:rPr>
        <w:t xml:space="preserve">), а экспертиза иностранных документов осуществляется подведомственным </w:t>
      </w:r>
      <w:r w:rsidRPr="00F72BA3">
        <w:rPr>
          <w:rStyle w:val="FontStyle58"/>
          <w:rFonts w:ascii="Times New Roman" w:hAnsi="Times New Roman" w:cs="Times New Roman"/>
          <w:noProof/>
          <w:sz w:val="24"/>
          <w:szCs w:val="24"/>
          <w:lang w:val="smj-SE"/>
        </w:rPr>
        <w:t>Рособрнадзору</w:t>
      </w:r>
      <w:r w:rsidRPr="00F72BA3">
        <w:rPr>
          <w:rStyle w:val="FontStyle58"/>
          <w:rFonts w:ascii="Times New Roman" w:hAnsi="Times New Roman" w:cs="Times New Roman"/>
          <w:sz w:val="24"/>
          <w:szCs w:val="24"/>
        </w:rPr>
        <w:t xml:space="preserve"> федеральным государственным бюджетным научным учреждением «</w:t>
      </w:r>
      <w:r w:rsidRPr="00F72BA3">
        <w:rPr>
          <w:rFonts w:ascii="Times New Roman" w:hAnsi="Times New Roman" w:cs="Times New Roman"/>
          <w:bdr w:val="none" w:sz="0" w:space="0" w:color="auto" w:frame="1"/>
        </w:rPr>
        <w:t>Главный государственный экспе</w:t>
      </w:r>
      <w:r w:rsidR="005028CD">
        <w:rPr>
          <w:rFonts w:ascii="Times New Roman" w:hAnsi="Times New Roman" w:cs="Times New Roman"/>
          <w:bdr w:val="none" w:sz="0" w:space="0" w:color="auto" w:frame="1"/>
        </w:rPr>
        <w:t>ртный центр оценки образования»</w:t>
      </w:r>
      <w:r w:rsidRPr="00F72BA3">
        <w:rPr>
          <w:rFonts w:ascii="Times New Roman" w:hAnsi="Times New Roman" w:cs="Times New Roman"/>
          <w:bdr w:val="none" w:sz="0" w:space="0" w:color="auto" w:frame="1"/>
        </w:rPr>
        <w:t>.</w:t>
      </w:r>
    </w:p>
    <w:p w:rsidR="007626E8" w:rsidRDefault="00A0056A" w:rsidP="00A8354A">
      <w:pPr>
        <w:spacing w:after="0" w:line="360" w:lineRule="auto"/>
        <w:ind w:firstLine="708"/>
        <w:jc w:val="both"/>
        <w:rPr>
          <w:rFonts w:ascii="Times New Roman" w:hAnsi="Times New Roman" w:cs="Times New Roman"/>
          <w:sz w:val="24"/>
          <w:szCs w:val="24"/>
        </w:rPr>
      </w:pPr>
      <w:r w:rsidRPr="00F133B1">
        <w:rPr>
          <w:rFonts w:ascii="Times New Roman" w:hAnsi="Times New Roman" w:cs="Times New Roman"/>
          <w:i/>
          <w:sz w:val="24"/>
          <w:szCs w:val="24"/>
        </w:rPr>
        <w:t>Служба переводов</w:t>
      </w:r>
      <w:r>
        <w:rPr>
          <w:rFonts w:ascii="Times New Roman" w:hAnsi="Times New Roman" w:cs="Times New Roman"/>
          <w:sz w:val="24"/>
          <w:szCs w:val="24"/>
        </w:rPr>
        <w:t>.</w:t>
      </w:r>
      <w:r w:rsidR="00F133B1">
        <w:rPr>
          <w:rFonts w:ascii="Times New Roman" w:hAnsi="Times New Roman" w:cs="Times New Roman"/>
          <w:sz w:val="24"/>
          <w:szCs w:val="24"/>
        </w:rPr>
        <w:t xml:space="preserve"> </w:t>
      </w:r>
      <w:r w:rsidR="007626E8">
        <w:rPr>
          <w:rFonts w:ascii="Times New Roman" w:hAnsi="Times New Roman" w:cs="Times New Roman"/>
          <w:sz w:val="24"/>
          <w:szCs w:val="24"/>
        </w:rPr>
        <w:t xml:space="preserve">Для обеспечения профессиональной и социально-бытовой поддержки международных специалистов необходимо подготовить значительное количество </w:t>
      </w:r>
      <w:r w:rsidR="007626E8">
        <w:rPr>
          <w:rFonts w:ascii="Times New Roman" w:hAnsi="Times New Roman" w:cs="Times New Roman"/>
          <w:sz w:val="24"/>
          <w:szCs w:val="24"/>
        </w:rPr>
        <w:lastRenderedPageBreak/>
        <w:t xml:space="preserve">печатных и электронных документов на английском языке. Может возникнуть необходимость устного перевода с английского на русский и наоборот. Поэтому необходимо определить, кто будет осуществлять переводческую деятельность (сотрудники международной службы, университетское бюро переводов, внешние организации, предоставляющие переводческие услуги), а также источники финансирования этой деятельности.  </w:t>
      </w:r>
    </w:p>
    <w:p w:rsidR="00A0056A" w:rsidRDefault="00A0056A" w:rsidP="00A8354A">
      <w:pPr>
        <w:spacing w:after="0" w:line="360" w:lineRule="auto"/>
        <w:ind w:firstLine="708"/>
        <w:jc w:val="both"/>
        <w:rPr>
          <w:rFonts w:ascii="Times New Roman" w:hAnsi="Times New Roman" w:cs="Times New Roman"/>
          <w:sz w:val="24"/>
          <w:szCs w:val="24"/>
        </w:rPr>
      </w:pPr>
      <w:r w:rsidRPr="009040FB">
        <w:rPr>
          <w:rFonts w:ascii="Times New Roman" w:hAnsi="Times New Roman" w:cs="Times New Roman"/>
          <w:i/>
          <w:sz w:val="24"/>
          <w:szCs w:val="24"/>
        </w:rPr>
        <w:t>Служба поддержки сайта университета</w:t>
      </w:r>
      <w:r w:rsidR="009040FB">
        <w:rPr>
          <w:rFonts w:ascii="Times New Roman" w:hAnsi="Times New Roman" w:cs="Times New Roman"/>
          <w:sz w:val="24"/>
          <w:szCs w:val="24"/>
        </w:rPr>
        <w:t xml:space="preserve"> </w:t>
      </w:r>
      <w:r w:rsidR="009040FB" w:rsidRPr="00D51987">
        <w:rPr>
          <w:rFonts w:ascii="Times New Roman" w:hAnsi="Times New Roman" w:cs="Times New Roman"/>
          <w:sz w:val="24"/>
          <w:szCs w:val="24"/>
        </w:rPr>
        <w:t>обеспечива</w:t>
      </w:r>
      <w:r w:rsidR="0031035E">
        <w:rPr>
          <w:rFonts w:ascii="Times New Roman" w:hAnsi="Times New Roman" w:cs="Times New Roman"/>
          <w:sz w:val="24"/>
          <w:szCs w:val="24"/>
        </w:rPr>
        <w:t>е</w:t>
      </w:r>
      <w:r w:rsidR="009040FB" w:rsidRPr="00D51987">
        <w:rPr>
          <w:rFonts w:ascii="Times New Roman" w:hAnsi="Times New Roman" w:cs="Times New Roman"/>
          <w:sz w:val="24"/>
          <w:szCs w:val="24"/>
        </w:rPr>
        <w:t>т функционирование и наполнение специальных разделов сайта, который является и одним из главнейших информационных ресурсов</w:t>
      </w:r>
      <w:r w:rsidR="00625E87">
        <w:rPr>
          <w:rFonts w:ascii="Times New Roman" w:hAnsi="Times New Roman" w:cs="Times New Roman"/>
          <w:sz w:val="24"/>
          <w:szCs w:val="24"/>
        </w:rPr>
        <w:t>, обеспечивающих поддержку международных специалистов</w:t>
      </w:r>
      <w:r w:rsidR="009040FB" w:rsidRPr="00D51987">
        <w:rPr>
          <w:rFonts w:ascii="Times New Roman" w:hAnsi="Times New Roman" w:cs="Times New Roman"/>
          <w:sz w:val="24"/>
          <w:szCs w:val="24"/>
        </w:rPr>
        <w:t xml:space="preserve"> и одним из инструментов маркетинга</w:t>
      </w:r>
      <w:r w:rsidR="00625E87">
        <w:rPr>
          <w:rFonts w:ascii="Times New Roman" w:hAnsi="Times New Roman" w:cs="Times New Roman"/>
          <w:sz w:val="24"/>
          <w:szCs w:val="24"/>
        </w:rPr>
        <w:t xml:space="preserve"> для привлечения международных специалистов</w:t>
      </w:r>
      <w:r w:rsidR="009040FB" w:rsidRPr="00D51987">
        <w:rPr>
          <w:rFonts w:ascii="Times New Roman" w:hAnsi="Times New Roman" w:cs="Times New Roman"/>
          <w:sz w:val="24"/>
          <w:szCs w:val="24"/>
        </w:rPr>
        <w:t>.</w:t>
      </w:r>
    </w:p>
    <w:p w:rsidR="00A0056A" w:rsidRDefault="00A0056A" w:rsidP="00A8354A">
      <w:pPr>
        <w:spacing w:after="0" w:line="360" w:lineRule="auto"/>
        <w:ind w:firstLine="708"/>
        <w:jc w:val="both"/>
        <w:rPr>
          <w:rFonts w:ascii="Times New Roman" w:hAnsi="Times New Roman" w:cs="Times New Roman"/>
          <w:sz w:val="24"/>
          <w:szCs w:val="24"/>
        </w:rPr>
      </w:pPr>
      <w:r w:rsidRPr="00625E87">
        <w:rPr>
          <w:rFonts w:ascii="Times New Roman" w:hAnsi="Times New Roman" w:cs="Times New Roman"/>
          <w:i/>
          <w:sz w:val="24"/>
          <w:szCs w:val="24"/>
        </w:rPr>
        <w:t>Учебная часть университета</w:t>
      </w:r>
      <w:r w:rsidR="00625E87">
        <w:rPr>
          <w:rFonts w:ascii="Times New Roman" w:hAnsi="Times New Roman" w:cs="Times New Roman"/>
          <w:sz w:val="24"/>
          <w:szCs w:val="24"/>
        </w:rPr>
        <w:t xml:space="preserve">. </w:t>
      </w:r>
      <w:r w:rsidR="00D8614D">
        <w:rPr>
          <w:rFonts w:ascii="Times New Roman" w:hAnsi="Times New Roman" w:cs="Times New Roman"/>
          <w:sz w:val="24"/>
          <w:szCs w:val="24"/>
        </w:rPr>
        <w:t>Сотрудники</w:t>
      </w:r>
      <w:r w:rsidR="00625E87">
        <w:rPr>
          <w:rFonts w:ascii="Times New Roman" w:hAnsi="Times New Roman" w:cs="Times New Roman"/>
          <w:sz w:val="24"/>
          <w:szCs w:val="24"/>
        </w:rPr>
        <w:t xml:space="preserve"> учебной части согласовывают с лицами, ответственными за приём</w:t>
      </w:r>
      <w:r w:rsidR="00D8614D">
        <w:rPr>
          <w:rFonts w:ascii="Times New Roman" w:hAnsi="Times New Roman" w:cs="Times New Roman"/>
          <w:sz w:val="24"/>
          <w:szCs w:val="24"/>
        </w:rPr>
        <w:t xml:space="preserve">, </w:t>
      </w:r>
      <w:r w:rsidR="00625E87">
        <w:rPr>
          <w:rFonts w:ascii="Times New Roman" w:hAnsi="Times New Roman" w:cs="Times New Roman"/>
          <w:sz w:val="24"/>
          <w:szCs w:val="24"/>
        </w:rPr>
        <w:t>менторами</w:t>
      </w:r>
      <w:r w:rsidR="00D8614D">
        <w:rPr>
          <w:rFonts w:ascii="Times New Roman" w:hAnsi="Times New Roman" w:cs="Times New Roman"/>
          <w:sz w:val="24"/>
          <w:szCs w:val="24"/>
        </w:rPr>
        <w:t xml:space="preserve"> и руководителями учебно-научного подразделения</w:t>
      </w:r>
      <w:r w:rsidR="00625E87">
        <w:rPr>
          <w:rFonts w:ascii="Times New Roman" w:hAnsi="Times New Roman" w:cs="Times New Roman"/>
          <w:sz w:val="24"/>
          <w:szCs w:val="24"/>
        </w:rPr>
        <w:t xml:space="preserve"> педагогическую нагрузку иностранных преподавателей</w:t>
      </w:r>
      <w:r>
        <w:rPr>
          <w:rFonts w:ascii="Times New Roman" w:hAnsi="Times New Roman" w:cs="Times New Roman"/>
          <w:sz w:val="24"/>
          <w:szCs w:val="24"/>
        </w:rPr>
        <w:t>.</w:t>
      </w:r>
    </w:p>
    <w:p w:rsidR="007626E8" w:rsidRDefault="00A0056A" w:rsidP="00A8354A">
      <w:pPr>
        <w:spacing w:after="0" w:line="360" w:lineRule="auto"/>
        <w:ind w:firstLine="708"/>
        <w:jc w:val="both"/>
        <w:rPr>
          <w:rFonts w:ascii="Times New Roman" w:hAnsi="Times New Roman" w:cs="Times New Roman"/>
          <w:sz w:val="24"/>
          <w:szCs w:val="24"/>
        </w:rPr>
      </w:pPr>
      <w:r w:rsidRPr="00625E87">
        <w:rPr>
          <w:rFonts w:ascii="Times New Roman" w:hAnsi="Times New Roman" w:cs="Times New Roman"/>
          <w:i/>
          <w:sz w:val="24"/>
          <w:szCs w:val="24"/>
        </w:rPr>
        <w:t>Научная часть университета</w:t>
      </w:r>
      <w:r>
        <w:rPr>
          <w:rFonts w:ascii="Times New Roman" w:hAnsi="Times New Roman" w:cs="Times New Roman"/>
          <w:sz w:val="24"/>
          <w:szCs w:val="24"/>
        </w:rPr>
        <w:t>.</w:t>
      </w:r>
      <w:r w:rsidR="00625E87">
        <w:rPr>
          <w:rFonts w:ascii="Times New Roman" w:hAnsi="Times New Roman" w:cs="Times New Roman"/>
          <w:sz w:val="24"/>
          <w:szCs w:val="24"/>
        </w:rPr>
        <w:t xml:space="preserve"> </w:t>
      </w:r>
      <w:r w:rsidR="00D8614D">
        <w:rPr>
          <w:rFonts w:ascii="Times New Roman" w:hAnsi="Times New Roman" w:cs="Times New Roman"/>
          <w:sz w:val="24"/>
          <w:szCs w:val="24"/>
        </w:rPr>
        <w:t>Сотрудники</w:t>
      </w:r>
      <w:r w:rsidR="007626E8">
        <w:rPr>
          <w:rFonts w:ascii="Times New Roman" w:hAnsi="Times New Roman" w:cs="Times New Roman"/>
          <w:sz w:val="24"/>
          <w:szCs w:val="24"/>
        </w:rPr>
        <w:t xml:space="preserve"> научной части согласовывают </w:t>
      </w:r>
      <w:r w:rsidR="00D8614D">
        <w:rPr>
          <w:rFonts w:ascii="Times New Roman" w:hAnsi="Times New Roman" w:cs="Times New Roman"/>
          <w:sz w:val="24"/>
          <w:szCs w:val="24"/>
        </w:rPr>
        <w:t xml:space="preserve">с лицами, ответственными за приём, менторами и руководителями учебно-научного подразделения </w:t>
      </w:r>
      <w:r w:rsidR="007626E8">
        <w:rPr>
          <w:rFonts w:ascii="Times New Roman" w:hAnsi="Times New Roman" w:cs="Times New Roman"/>
          <w:sz w:val="24"/>
          <w:szCs w:val="24"/>
        </w:rPr>
        <w:t xml:space="preserve">виды научной работы, которые будут выполняться иностранными специалистами, порядок их работы в лабораториях, центрах и других подразделениях университета. </w:t>
      </w:r>
    </w:p>
    <w:p w:rsidR="0085657D" w:rsidRDefault="00667DEC" w:rsidP="00A8354A">
      <w:pPr>
        <w:spacing w:after="0" w:line="360" w:lineRule="auto"/>
        <w:ind w:firstLine="708"/>
        <w:jc w:val="both"/>
        <w:rPr>
          <w:rFonts w:ascii="Times New Roman" w:hAnsi="Times New Roman" w:cs="Times New Roman"/>
          <w:sz w:val="24"/>
          <w:szCs w:val="24"/>
        </w:rPr>
      </w:pPr>
      <w:r w:rsidRPr="00667DEC">
        <w:rPr>
          <w:rFonts w:ascii="Times New Roman" w:hAnsi="Times New Roman" w:cs="Times New Roman"/>
          <w:b/>
          <w:sz w:val="24"/>
          <w:szCs w:val="24"/>
        </w:rPr>
        <w:t>Методы предоставления сервисов</w:t>
      </w:r>
      <w:r>
        <w:rPr>
          <w:rFonts w:ascii="Times New Roman" w:hAnsi="Times New Roman" w:cs="Times New Roman"/>
          <w:sz w:val="24"/>
          <w:szCs w:val="24"/>
        </w:rPr>
        <w:t xml:space="preserve">. </w:t>
      </w:r>
      <w:r w:rsidR="003B6019">
        <w:rPr>
          <w:rFonts w:ascii="Times New Roman" w:hAnsi="Times New Roman" w:cs="Times New Roman"/>
          <w:sz w:val="24"/>
          <w:szCs w:val="24"/>
        </w:rPr>
        <w:t xml:space="preserve">Под методом предоставления сервисов понимается способ оказания услуг международным специалистам. </w:t>
      </w:r>
      <w:r w:rsidR="00E551E2">
        <w:rPr>
          <w:rFonts w:ascii="Times New Roman" w:hAnsi="Times New Roman" w:cs="Times New Roman"/>
          <w:sz w:val="24"/>
          <w:szCs w:val="24"/>
        </w:rPr>
        <w:t>Кроме традиционной консультационной и информационной поддержки, осуществляемой сотрудниками специализированных структур и служб, н</w:t>
      </w:r>
      <w:r w:rsidR="003B6019">
        <w:rPr>
          <w:rFonts w:ascii="Times New Roman" w:hAnsi="Times New Roman" w:cs="Times New Roman"/>
          <w:sz w:val="24"/>
          <w:szCs w:val="24"/>
        </w:rPr>
        <w:t>аиболее важными в университетской системе поддержки международных специалистов являются следующие методы:</w:t>
      </w:r>
    </w:p>
    <w:p w:rsidR="003B6019" w:rsidRDefault="003B6019"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Хостинг</w:t>
      </w:r>
      <w:r w:rsidRPr="00920FAF">
        <w:rPr>
          <w:rFonts w:ascii="Times New Roman" w:hAnsi="Times New Roman" w:cs="Times New Roman"/>
          <w:sz w:val="24"/>
          <w:szCs w:val="24"/>
        </w:rPr>
        <w:t xml:space="preserve"> (</w:t>
      </w:r>
      <w:r>
        <w:rPr>
          <w:rFonts w:ascii="Times New Roman" w:hAnsi="Times New Roman" w:cs="Times New Roman"/>
          <w:sz w:val="24"/>
          <w:szCs w:val="24"/>
          <w:lang w:val="en-US"/>
        </w:rPr>
        <w:t>Hosting</w:t>
      </w:r>
      <w:r w:rsidRPr="00920FAF">
        <w:rPr>
          <w:rFonts w:ascii="Times New Roman" w:hAnsi="Times New Roman" w:cs="Times New Roman"/>
          <w:sz w:val="24"/>
          <w:szCs w:val="24"/>
        </w:rPr>
        <w:t>)</w:t>
      </w:r>
      <w:r>
        <w:rPr>
          <w:rFonts w:ascii="Times New Roman" w:hAnsi="Times New Roman" w:cs="Times New Roman"/>
          <w:sz w:val="24"/>
          <w:szCs w:val="24"/>
        </w:rPr>
        <w:t>.</w:t>
      </w:r>
    </w:p>
    <w:p w:rsidR="003B6019" w:rsidRPr="00920FAF" w:rsidRDefault="003B6019"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Менторство (</w:t>
      </w:r>
      <w:r>
        <w:rPr>
          <w:rFonts w:ascii="Times New Roman" w:hAnsi="Times New Roman" w:cs="Times New Roman"/>
          <w:sz w:val="24"/>
          <w:szCs w:val="24"/>
          <w:lang w:val="en-US"/>
        </w:rPr>
        <w:t>Mentoring</w:t>
      </w:r>
      <w:r>
        <w:rPr>
          <w:rFonts w:ascii="Times New Roman" w:hAnsi="Times New Roman" w:cs="Times New Roman"/>
          <w:sz w:val="24"/>
          <w:szCs w:val="24"/>
        </w:rPr>
        <w:t>)</w:t>
      </w:r>
      <w:r w:rsidRPr="00920FAF">
        <w:rPr>
          <w:rFonts w:ascii="Times New Roman" w:hAnsi="Times New Roman" w:cs="Times New Roman"/>
          <w:sz w:val="24"/>
          <w:szCs w:val="24"/>
        </w:rPr>
        <w:t>.</w:t>
      </w:r>
    </w:p>
    <w:p w:rsidR="003B6019" w:rsidRPr="006242BC" w:rsidRDefault="003B6019" w:rsidP="00A8354A">
      <w:pPr>
        <w:spacing w:after="0" w:line="360" w:lineRule="auto"/>
        <w:ind w:firstLine="708"/>
        <w:jc w:val="both"/>
        <w:rPr>
          <w:rFonts w:ascii="Times New Roman" w:hAnsi="Times New Roman" w:cs="Times New Roman"/>
          <w:sz w:val="24"/>
          <w:szCs w:val="24"/>
        </w:rPr>
      </w:pPr>
      <w:r w:rsidRPr="006242BC">
        <w:rPr>
          <w:rFonts w:ascii="Times New Roman" w:hAnsi="Times New Roman" w:cs="Times New Roman"/>
          <w:sz w:val="24"/>
          <w:szCs w:val="24"/>
        </w:rPr>
        <w:t xml:space="preserve">- </w:t>
      </w:r>
      <w:r w:rsidR="006242BC">
        <w:rPr>
          <w:rFonts w:ascii="Times New Roman" w:hAnsi="Times New Roman" w:cs="Times New Roman"/>
          <w:sz w:val="24"/>
          <w:szCs w:val="24"/>
        </w:rPr>
        <w:t>Коучинг (</w:t>
      </w:r>
      <w:r w:rsidR="006242BC">
        <w:rPr>
          <w:rFonts w:ascii="Times New Roman" w:hAnsi="Times New Roman" w:cs="Times New Roman"/>
          <w:sz w:val="24"/>
          <w:szCs w:val="24"/>
          <w:lang w:val="en-US"/>
        </w:rPr>
        <w:t>Coaching</w:t>
      </w:r>
      <w:r w:rsidR="006242BC">
        <w:rPr>
          <w:rFonts w:ascii="Times New Roman" w:hAnsi="Times New Roman" w:cs="Times New Roman"/>
          <w:sz w:val="24"/>
          <w:szCs w:val="24"/>
        </w:rPr>
        <w:t>).</w:t>
      </w:r>
    </w:p>
    <w:p w:rsidR="00667DEC" w:rsidRDefault="006242BC" w:rsidP="00A8354A">
      <w:pPr>
        <w:spacing w:after="0" w:line="360" w:lineRule="auto"/>
        <w:ind w:firstLine="708"/>
        <w:jc w:val="both"/>
        <w:rPr>
          <w:rFonts w:ascii="Times New Roman" w:hAnsi="Times New Roman" w:cs="Times New Roman"/>
          <w:sz w:val="24"/>
          <w:szCs w:val="24"/>
        </w:rPr>
      </w:pPr>
      <w:r w:rsidRPr="006242BC">
        <w:rPr>
          <w:rFonts w:ascii="Times New Roman" w:hAnsi="Times New Roman" w:cs="Times New Roman"/>
          <w:sz w:val="24"/>
          <w:szCs w:val="24"/>
        </w:rPr>
        <w:t xml:space="preserve">- </w:t>
      </w:r>
      <w:r>
        <w:rPr>
          <w:rFonts w:ascii="Times New Roman" w:hAnsi="Times New Roman" w:cs="Times New Roman"/>
          <w:sz w:val="24"/>
          <w:szCs w:val="24"/>
        </w:rPr>
        <w:t>Онлайн обеспечение</w:t>
      </w:r>
      <w:r w:rsidR="00106054">
        <w:rPr>
          <w:rFonts w:ascii="Times New Roman" w:hAnsi="Times New Roman" w:cs="Times New Roman"/>
          <w:sz w:val="24"/>
          <w:szCs w:val="24"/>
        </w:rPr>
        <w:t xml:space="preserve"> (</w:t>
      </w:r>
      <w:r w:rsidR="00106054">
        <w:rPr>
          <w:rFonts w:ascii="Times New Roman" w:hAnsi="Times New Roman" w:cs="Times New Roman"/>
          <w:sz w:val="24"/>
          <w:szCs w:val="24"/>
          <w:lang w:val="en-US"/>
        </w:rPr>
        <w:t>Online</w:t>
      </w:r>
      <w:r w:rsidR="00106054" w:rsidRPr="005B752A">
        <w:rPr>
          <w:rFonts w:ascii="Times New Roman" w:hAnsi="Times New Roman" w:cs="Times New Roman"/>
          <w:sz w:val="24"/>
          <w:szCs w:val="24"/>
        </w:rPr>
        <w:t xml:space="preserve"> </w:t>
      </w:r>
      <w:r w:rsidR="00106054">
        <w:rPr>
          <w:rFonts w:ascii="Times New Roman" w:hAnsi="Times New Roman" w:cs="Times New Roman"/>
          <w:sz w:val="24"/>
          <w:szCs w:val="24"/>
          <w:lang w:val="en-US"/>
        </w:rPr>
        <w:t>Support</w:t>
      </w:r>
      <w:r w:rsidR="00106054">
        <w:rPr>
          <w:rFonts w:ascii="Times New Roman" w:hAnsi="Times New Roman" w:cs="Times New Roman"/>
          <w:sz w:val="24"/>
          <w:szCs w:val="24"/>
        </w:rPr>
        <w:t>)</w:t>
      </w:r>
      <w:r>
        <w:rPr>
          <w:rFonts w:ascii="Times New Roman" w:hAnsi="Times New Roman" w:cs="Times New Roman"/>
          <w:sz w:val="24"/>
          <w:szCs w:val="24"/>
        </w:rPr>
        <w:t xml:space="preserve">. </w:t>
      </w:r>
    </w:p>
    <w:p w:rsidR="006B7DEB" w:rsidRDefault="00E111A9" w:rsidP="00A8354A">
      <w:pPr>
        <w:spacing w:after="0" w:line="360" w:lineRule="auto"/>
        <w:ind w:firstLine="708"/>
        <w:jc w:val="both"/>
        <w:rPr>
          <w:rFonts w:ascii="Times New Roman" w:hAnsi="Times New Roman" w:cs="Times New Roman"/>
          <w:sz w:val="24"/>
          <w:szCs w:val="24"/>
        </w:rPr>
      </w:pPr>
      <w:r w:rsidRPr="00DD722A">
        <w:rPr>
          <w:rFonts w:ascii="Times New Roman" w:hAnsi="Times New Roman" w:cs="Times New Roman"/>
          <w:i/>
          <w:sz w:val="24"/>
          <w:szCs w:val="24"/>
        </w:rPr>
        <w:t>Хостинг (</w:t>
      </w:r>
      <w:r w:rsidRPr="00DD722A">
        <w:rPr>
          <w:rFonts w:ascii="Times New Roman" w:hAnsi="Times New Roman" w:cs="Times New Roman"/>
          <w:i/>
          <w:sz w:val="24"/>
          <w:szCs w:val="24"/>
          <w:lang w:val="en-US"/>
        </w:rPr>
        <w:t>Hosting</w:t>
      </w:r>
      <w:r w:rsidRPr="00DD722A">
        <w:rPr>
          <w:rFonts w:ascii="Times New Roman" w:hAnsi="Times New Roman" w:cs="Times New Roman"/>
          <w:i/>
          <w:sz w:val="24"/>
          <w:szCs w:val="24"/>
        </w:rPr>
        <w:t>)</w:t>
      </w:r>
      <w:r>
        <w:rPr>
          <w:rFonts w:ascii="Times New Roman" w:hAnsi="Times New Roman" w:cs="Times New Roman"/>
          <w:sz w:val="24"/>
          <w:szCs w:val="24"/>
        </w:rPr>
        <w:t>.</w:t>
      </w:r>
      <w:r w:rsidR="00CE6ED9">
        <w:rPr>
          <w:rFonts w:ascii="Times New Roman" w:hAnsi="Times New Roman" w:cs="Times New Roman"/>
          <w:sz w:val="24"/>
          <w:szCs w:val="24"/>
        </w:rPr>
        <w:t xml:space="preserve"> </w:t>
      </w:r>
      <w:r w:rsidR="00A44215">
        <w:rPr>
          <w:rFonts w:ascii="Times New Roman" w:hAnsi="Times New Roman" w:cs="Times New Roman"/>
          <w:sz w:val="24"/>
          <w:szCs w:val="24"/>
        </w:rPr>
        <w:t>Метод х</w:t>
      </w:r>
      <w:r w:rsidR="00CE6ED9">
        <w:rPr>
          <w:rFonts w:ascii="Times New Roman" w:hAnsi="Times New Roman" w:cs="Times New Roman"/>
          <w:sz w:val="24"/>
          <w:szCs w:val="24"/>
        </w:rPr>
        <w:t>остинг</w:t>
      </w:r>
      <w:r w:rsidR="00A44215">
        <w:rPr>
          <w:rFonts w:ascii="Times New Roman" w:hAnsi="Times New Roman" w:cs="Times New Roman"/>
          <w:sz w:val="24"/>
          <w:szCs w:val="24"/>
        </w:rPr>
        <w:t>а</w:t>
      </w:r>
      <w:r w:rsidR="00CE6ED9">
        <w:rPr>
          <w:rFonts w:ascii="Times New Roman" w:hAnsi="Times New Roman" w:cs="Times New Roman"/>
          <w:sz w:val="24"/>
          <w:szCs w:val="24"/>
        </w:rPr>
        <w:t xml:space="preserve"> </w:t>
      </w:r>
      <w:r w:rsidR="00A44215">
        <w:rPr>
          <w:rFonts w:ascii="Times New Roman" w:hAnsi="Times New Roman" w:cs="Times New Roman"/>
          <w:sz w:val="24"/>
          <w:szCs w:val="24"/>
        </w:rPr>
        <w:t>(хостинг в переводе с английского означает «</w:t>
      </w:r>
      <w:r w:rsidR="00CE6ED9">
        <w:rPr>
          <w:rFonts w:ascii="Times New Roman" w:hAnsi="Times New Roman" w:cs="Times New Roman"/>
          <w:sz w:val="24"/>
          <w:szCs w:val="24"/>
        </w:rPr>
        <w:t>оказание гостеприимства</w:t>
      </w:r>
      <w:r w:rsidR="00A44215">
        <w:rPr>
          <w:rFonts w:ascii="Times New Roman" w:hAnsi="Times New Roman" w:cs="Times New Roman"/>
          <w:sz w:val="24"/>
          <w:szCs w:val="24"/>
        </w:rPr>
        <w:t>»)</w:t>
      </w:r>
      <w:r w:rsidR="00CE6ED9">
        <w:rPr>
          <w:rFonts w:ascii="Times New Roman" w:hAnsi="Times New Roman" w:cs="Times New Roman"/>
          <w:sz w:val="24"/>
          <w:szCs w:val="24"/>
        </w:rPr>
        <w:t xml:space="preserve"> используется на начальном этапе взаимодействия с международным специалистом и в</w:t>
      </w:r>
      <w:r w:rsidR="00A65F2A">
        <w:rPr>
          <w:rFonts w:ascii="Times New Roman" w:hAnsi="Times New Roman" w:cs="Times New Roman"/>
          <w:sz w:val="24"/>
          <w:szCs w:val="24"/>
        </w:rPr>
        <w:t>о</w:t>
      </w:r>
      <w:r w:rsidR="00CE6ED9">
        <w:rPr>
          <w:rFonts w:ascii="Times New Roman" w:hAnsi="Times New Roman" w:cs="Times New Roman"/>
          <w:sz w:val="24"/>
          <w:szCs w:val="24"/>
        </w:rPr>
        <w:t xml:space="preserve"> вре</w:t>
      </w:r>
      <w:r w:rsidR="00A65F2A">
        <w:rPr>
          <w:rFonts w:ascii="Times New Roman" w:hAnsi="Times New Roman" w:cs="Times New Roman"/>
          <w:sz w:val="24"/>
          <w:szCs w:val="24"/>
        </w:rPr>
        <w:t>м</w:t>
      </w:r>
      <w:r w:rsidR="00CE6ED9">
        <w:rPr>
          <w:rFonts w:ascii="Times New Roman" w:hAnsi="Times New Roman" w:cs="Times New Roman"/>
          <w:sz w:val="24"/>
          <w:szCs w:val="24"/>
        </w:rPr>
        <w:t xml:space="preserve">я </w:t>
      </w:r>
      <w:r w:rsidR="00A65F2A">
        <w:rPr>
          <w:rFonts w:ascii="Times New Roman" w:hAnsi="Times New Roman" w:cs="Times New Roman"/>
          <w:sz w:val="24"/>
          <w:szCs w:val="24"/>
        </w:rPr>
        <w:t xml:space="preserve">его краткосрочного визита или </w:t>
      </w:r>
      <w:r w:rsidR="00CE6ED9">
        <w:rPr>
          <w:rFonts w:ascii="Times New Roman" w:hAnsi="Times New Roman" w:cs="Times New Roman"/>
          <w:sz w:val="24"/>
          <w:szCs w:val="24"/>
        </w:rPr>
        <w:t>оформления на работу в университет</w:t>
      </w:r>
      <w:r w:rsidR="00A65F2A">
        <w:rPr>
          <w:rFonts w:ascii="Times New Roman" w:hAnsi="Times New Roman" w:cs="Times New Roman"/>
          <w:sz w:val="24"/>
          <w:szCs w:val="24"/>
        </w:rPr>
        <w:t xml:space="preserve">. </w:t>
      </w:r>
      <w:r w:rsidR="006B7DEB">
        <w:rPr>
          <w:rFonts w:ascii="Times New Roman" w:hAnsi="Times New Roman" w:cs="Times New Roman"/>
          <w:sz w:val="24"/>
          <w:szCs w:val="24"/>
        </w:rPr>
        <w:t>Выделение хостинга как метода предоставления сервисов по оказанию гостеприимства важно с точки зрения психологии коммуникации – это фокусирует внимание сотрудников университета на необходимости обеспечения для иностранных специалистов наиболее комфортных условий взаимодействия</w:t>
      </w:r>
      <w:r w:rsidR="007C29B6">
        <w:rPr>
          <w:rFonts w:ascii="Times New Roman" w:hAnsi="Times New Roman" w:cs="Times New Roman"/>
          <w:sz w:val="24"/>
          <w:szCs w:val="24"/>
        </w:rPr>
        <w:t>, с целью завоевать расположение иностранного специалиста</w:t>
      </w:r>
      <w:r w:rsidR="006B7DEB">
        <w:rPr>
          <w:rFonts w:ascii="Times New Roman" w:hAnsi="Times New Roman" w:cs="Times New Roman"/>
          <w:sz w:val="24"/>
          <w:szCs w:val="24"/>
        </w:rPr>
        <w:t xml:space="preserve">. </w:t>
      </w:r>
    </w:p>
    <w:p w:rsidR="009B5DD3" w:rsidRDefault="00DD722A"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Хостинг начинается с первых контактов иностранного претендента на вакантную должность с сотрудниками университета, его первого посещения сайта или знакомства с информационными материалами университета</w:t>
      </w:r>
      <w:r w:rsidR="006B46A3">
        <w:rPr>
          <w:rFonts w:ascii="Times New Roman" w:hAnsi="Times New Roman" w:cs="Times New Roman"/>
          <w:sz w:val="24"/>
          <w:szCs w:val="24"/>
        </w:rPr>
        <w:t xml:space="preserve">. Важно, чтобы эти первые контакты не вызывали у претендента неприятия стиля доведения информации, общения и взаимодействия с </w:t>
      </w:r>
      <w:r w:rsidR="00AD539F">
        <w:rPr>
          <w:rFonts w:ascii="Times New Roman" w:hAnsi="Times New Roman" w:cs="Times New Roman"/>
          <w:sz w:val="24"/>
          <w:szCs w:val="24"/>
        </w:rPr>
        <w:t xml:space="preserve">ним </w:t>
      </w:r>
      <w:r w:rsidR="006B46A3">
        <w:rPr>
          <w:rFonts w:ascii="Times New Roman" w:hAnsi="Times New Roman" w:cs="Times New Roman"/>
          <w:sz w:val="24"/>
          <w:szCs w:val="24"/>
        </w:rPr>
        <w:t>сотрудник</w:t>
      </w:r>
      <w:r w:rsidR="00AD539F">
        <w:rPr>
          <w:rFonts w:ascii="Times New Roman" w:hAnsi="Times New Roman" w:cs="Times New Roman"/>
          <w:sz w:val="24"/>
          <w:szCs w:val="24"/>
        </w:rPr>
        <w:t>ов</w:t>
      </w:r>
      <w:r w:rsidR="006B46A3">
        <w:rPr>
          <w:rFonts w:ascii="Times New Roman" w:hAnsi="Times New Roman" w:cs="Times New Roman"/>
          <w:sz w:val="24"/>
          <w:szCs w:val="24"/>
        </w:rPr>
        <w:t xml:space="preserve"> университета. </w:t>
      </w:r>
      <w:proofErr w:type="gramStart"/>
      <w:r w:rsidR="00AD539F">
        <w:rPr>
          <w:rFonts w:ascii="Times New Roman" w:hAnsi="Times New Roman" w:cs="Times New Roman"/>
          <w:sz w:val="24"/>
          <w:szCs w:val="24"/>
        </w:rPr>
        <w:t xml:space="preserve">Поскольку на начальном этапе с иностранным претендентом могут взаимодействовать сотрудники нескольких университетских структур (центра международного рекрутмента, службы приёма иностранных специалистов, учебно-научных подразделений и т.п.), важно чтобы все коммуникации осуществлялись на основе </w:t>
      </w:r>
      <w:r w:rsidR="00507990">
        <w:rPr>
          <w:rFonts w:ascii="Times New Roman" w:hAnsi="Times New Roman" w:cs="Times New Roman"/>
          <w:sz w:val="24"/>
          <w:szCs w:val="24"/>
        </w:rPr>
        <w:t xml:space="preserve">бренд-стратегии и бренд-руководства университета и был отработан порядок </w:t>
      </w:r>
      <w:r w:rsidR="00920FAF">
        <w:rPr>
          <w:rFonts w:ascii="Times New Roman" w:hAnsi="Times New Roman" w:cs="Times New Roman"/>
          <w:sz w:val="24"/>
          <w:szCs w:val="24"/>
        </w:rPr>
        <w:t xml:space="preserve">оказания поддержки международному специалисту на этом этапе и порядок </w:t>
      </w:r>
      <w:r w:rsidR="00507990">
        <w:rPr>
          <w:rFonts w:ascii="Times New Roman" w:hAnsi="Times New Roman" w:cs="Times New Roman"/>
          <w:sz w:val="24"/>
          <w:szCs w:val="24"/>
        </w:rPr>
        <w:t>взаимодействия между сотрудниками различных структур</w:t>
      </w:r>
      <w:r w:rsidR="00920FAF">
        <w:rPr>
          <w:rFonts w:ascii="Times New Roman" w:hAnsi="Times New Roman" w:cs="Times New Roman"/>
          <w:sz w:val="24"/>
          <w:szCs w:val="24"/>
        </w:rPr>
        <w:t xml:space="preserve"> университета</w:t>
      </w:r>
      <w:r w:rsidR="00507990">
        <w:rPr>
          <w:rFonts w:ascii="Times New Roman" w:hAnsi="Times New Roman" w:cs="Times New Roman"/>
          <w:sz w:val="24"/>
          <w:szCs w:val="24"/>
        </w:rPr>
        <w:t>.</w:t>
      </w:r>
      <w:proofErr w:type="gramEnd"/>
      <w:r w:rsidR="00507990">
        <w:rPr>
          <w:rFonts w:ascii="Times New Roman" w:hAnsi="Times New Roman" w:cs="Times New Roman"/>
          <w:sz w:val="24"/>
          <w:szCs w:val="24"/>
        </w:rPr>
        <w:t xml:space="preserve"> </w:t>
      </w:r>
      <w:r w:rsidR="00FC4323">
        <w:rPr>
          <w:rFonts w:ascii="Times New Roman" w:hAnsi="Times New Roman" w:cs="Times New Roman"/>
          <w:sz w:val="24"/>
          <w:szCs w:val="24"/>
        </w:rPr>
        <w:t xml:space="preserve">Кроме этого необходимо определить координатора взаимодействия на различных </w:t>
      </w:r>
      <w:r w:rsidR="006A4BAB">
        <w:rPr>
          <w:rFonts w:ascii="Times New Roman" w:hAnsi="Times New Roman" w:cs="Times New Roman"/>
          <w:sz w:val="24"/>
          <w:szCs w:val="24"/>
        </w:rPr>
        <w:t>стадиях, который бы отвечал за эффективность оказания поддержки международным специалистам</w:t>
      </w:r>
      <w:r w:rsidR="00FC4323">
        <w:rPr>
          <w:rFonts w:ascii="Times New Roman" w:hAnsi="Times New Roman" w:cs="Times New Roman"/>
          <w:sz w:val="24"/>
          <w:szCs w:val="24"/>
        </w:rPr>
        <w:t>.</w:t>
      </w:r>
    </w:p>
    <w:p w:rsidR="00E111A9" w:rsidRPr="00920FAF" w:rsidRDefault="00FC4323" w:rsidP="00A8354A">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Например, до принятия решения о приглашении иностранного претендента в университет для его оценивания (представления презентации о научной работе и чтения открытой лекции) или </w:t>
      </w:r>
      <w:r w:rsidR="009B5DD3">
        <w:rPr>
          <w:rFonts w:ascii="Times New Roman" w:hAnsi="Times New Roman" w:cs="Times New Roman"/>
          <w:sz w:val="24"/>
          <w:szCs w:val="24"/>
        </w:rPr>
        <w:t xml:space="preserve">решения </w:t>
      </w:r>
      <w:r>
        <w:rPr>
          <w:rFonts w:ascii="Times New Roman" w:hAnsi="Times New Roman" w:cs="Times New Roman"/>
          <w:sz w:val="24"/>
          <w:szCs w:val="24"/>
        </w:rPr>
        <w:t xml:space="preserve">о приёме иностранного претендента на работу (если такое решение принимается без приглашения претендента в университет), координатором может быть сотрудник центра </w:t>
      </w:r>
      <w:r w:rsidR="00920FAF">
        <w:rPr>
          <w:rFonts w:ascii="Times New Roman" w:hAnsi="Times New Roman" w:cs="Times New Roman"/>
          <w:sz w:val="24"/>
          <w:szCs w:val="24"/>
        </w:rPr>
        <w:t xml:space="preserve">(службы) </w:t>
      </w:r>
      <w:r>
        <w:rPr>
          <w:rFonts w:ascii="Times New Roman" w:hAnsi="Times New Roman" w:cs="Times New Roman"/>
          <w:sz w:val="24"/>
          <w:szCs w:val="24"/>
        </w:rPr>
        <w:t>международного рекрутмента, который отвечает за все виды взаимодействия с иностранным претендентом</w:t>
      </w:r>
      <w:r w:rsidR="006A4BAB">
        <w:rPr>
          <w:rFonts w:ascii="Times New Roman" w:hAnsi="Times New Roman" w:cs="Times New Roman"/>
          <w:sz w:val="24"/>
          <w:szCs w:val="24"/>
        </w:rPr>
        <w:t xml:space="preserve"> и сотрудниками других структур</w:t>
      </w:r>
      <w:proofErr w:type="gramEnd"/>
      <w:r w:rsidR="006A4BAB">
        <w:rPr>
          <w:rFonts w:ascii="Times New Roman" w:hAnsi="Times New Roman" w:cs="Times New Roman"/>
          <w:sz w:val="24"/>
          <w:szCs w:val="24"/>
        </w:rPr>
        <w:t xml:space="preserve"> университета</w:t>
      </w:r>
      <w:r>
        <w:rPr>
          <w:rFonts w:ascii="Times New Roman" w:hAnsi="Times New Roman" w:cs="Times New Roman"/>
          <w:sz w:val="24"/>
          <w:szCs w:val="24"/>
        </w:rPr>
        <w:t xml:space="preserve">; а после принятия решения о приглашении в университет </w:t>
      </w:r>
      <w:r w:rsidR="004A0B1C">
        <w:rPr>
          <w:rFonts w:ascii="Times New Roman" w:hAnsi="Times New Roman" w:cs="Times New Roman"/>
          <w:sz w:val="24"/>
          <w:szCs w:val="24"/>
        </w:rPr>
        <w:t xml:space="preserve">для окончательного отбора </w:t>
      </w:r>
      <w:r>
        <w:rPr>
          <w:rFonts w:ascii="Times New Roman" w:hAnsi="Times New Roman" w:cs="Times New Roman"/>
          <w:sz w:val="24"/>
          <w:szCs w:val="24"/>
        </w:rPr>
        <w:t>или приёме на работу координатором может быть ответственный за приём</w:t>
      </w:r>
      <w:r w:rsidR="00A44215">
        <w:rPr>
          <w:rFonts w:ascii="Times New Roman" w:hAnsi="Times New Roman" w:cs="Times New Roman"/>
          <w:sz w:val="24"/>
          <w:szCs w:val="24"/>
        </w:rPr>
        <w:t xml:space="preserve"> (</w:t>
      </w:r>
      <w:r w:rsidR="00A44215">
        <w:rPr>
          <w:rFonts w:ascii="Times New Roman" w:hAnsi="Times New Roman" w:cs="Times New Roman"/>
          <w:sz w:val="24"/>
          <w:szCs w:val="24"/>
          <w:lang w:val="en-US"/>
        </w:rPr>
        <w:t>Host</w:t>
      </w:r>
      <w:r w:rsidR="00A44215">
        <w:rPr>
          <w:rFonts w:ascii="Times New Roman" w:hAnsi="Times New Roman" w:cs="Times New Roman"/>
          <w:sz w:val="24"/>
          <w:szCs w:val="24"/>
        </w:rPr>
        <w:t>)</w:t>
      </w:r>
      <w:r w:rsidR="009B5DD3">
        <w:rPr>
          <w:rFonts w:ascii="Times New Roman" w:hAnsi="Times New Roman" w:cs="Times New Roman"/>
          <w:sz w:val="24"/>
          <w:szCs w:val="24"/>
        </w:rPr>
        <w:t xml:space="preserve">, который </w:t>
      </w:r>
      <w:r w:rsidR="006A4BAB">
        <w:rPr>
          <w:rFonts w:ascii="Times New Roman" w:hAnsi="Times New Roman" w:cs="Times New Roman"/>
          <w:sz w:val="24"/>
          <w:szCs w:val="24"/>
        </w:rPr>
        <w:t xml:space="preserve">также </w:t>
      </w:r>
      <w:r w:rsidR="009B5DD3">
        <w:rPr>
          <w:rFonts w:ascii="Times New Roman" w:hAnsi="Times New Roman" w:cs="Times New Roman"/>
          <w:sz w:val="24"/>
          <w:szCs w:val="24"/>
        </w:rPr>
        <w:t>несёт ответственность не только за взаимодействие с иностранным специалистом, но и с сотрудниками других подразделений университета</w:t>
      </w:r>
      <w:r>
        <w:rPr>
          <w:rFonts w:ascii="Times New Roman" w:hAnsi="Times New Roman" w:cs="Times New Roman"/>
          <w:sz w:val="24"/>
          <w:szCs w:val="24"/>
        </w:rPr>
        <w:t xml:space="preserve">. </w:t>
      </w:r>
      <w:r w:rsidR="00920FAF">
        <w:rPr>
          <w:rFonts w:ascii="Times New Roman" w:hAnsi="Times New Roman" w:cs="Times New Roman"/>
          <w:sz w:val="24"/>
          <w:szCs w:val="24"/>
        </w:rPr>
        <w:t>Следует иметь в виду, что ответственный за приём (</w:t>
      </w:r>
      <w:r w:rsidR="00920FAF">
        <w:rPr>
          <w:rFonts w:ascii="Times New Roman" w:hAnsi="Times New Roman" w:cs="Times New Roman"/>
          <w:sz w:val="24"/>
          <w:szCs w:val="24"/>
          <w:lang w:val="en-US"/>
        </w:rPr>
        <w:t>Host</w:t>
      </w:r>
      <w:r w:rsidR="00920FAF">
        <w:rPr>
          <w:rFonts w:ascii="Times New Roman" w:hAnsi="Times New Roman" w:cs="Times New Roman"/>
          <w:sz w:val="24"/>
          <w:szCs w:val="24"/>
        </w:rPr>
        <w:t>) обязан при необходимости взаимодействовать с иностранным претендентом на вакансию и в том случае, если координатором взаимодействия является сотрудник</w:t>
      </w:r>
      <w:r w:rsidR="00920FAF" w:rsidRPr="00920FAF">
        <w:rPr>
          <w:rFonts w:ascii="Times New Roman" w:hAnsi="Times New Roman" w:cs="Times New Roman"/>
          <w:sz w:val="24"/>
          <w:szCs w:val="24"/>
        </w:rPr>
        <w:t xml:space="preserve"> </w:t>
      </w:r>
      <w:r w:rsidR="00920FAF">
        <w:rPr>
          <w:rFonts w:ascii="Times New Roman" w:hAnsi="Times New Roman" w:cs="Times New Roman"/>
          <w:sz w:val="24"/>
          <w:szCs w:val="24"/>
        </w:rPr>
        <w:t>центра (службы) международного рекрутмента.</w:t>
      </w:r>
    </w:p>
    <w:p w:rsidR="00D46C3C" w:rsidRDefault="00D46C3C"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Хостинг включает в себя предоставление определённых видов услуг</w:t>
      </w:r>
      <w:r w:rsidR="00920FAF">
        <w:rPr>
          <w:rFonts w:ascii="Times New Roman" w:hAnsi="Times New Roman" w:cs="Times New Roman"/>
          <w:sz w:val="24"/>
          <w:szCs w:val="24"/>
        </w:rPr>
        <w:t>, связанных с привлечением иностранного сотрудника в университет и оформлением его на работу</w:t>
      </w:r>
      <w:r>
        <w:rPr>
          <w:rFonts w:ascii="Times New Roman" w:hAnsi="Times New Roman" w:cs="Times New Roman"/>
          <w:sz w:val="24"/>
          <w:szCs w:val="24"/>
        </w:rPr>
        <w:t>.</w:t>
      </w:r>
      <w:r w:rsidR="006A4BAB">
        <w:rPr>
          <w:rFonts w:ascii="Times New Roman" w:hAnsi="Times New Roman" w:cs="Times New Roman"/>
          <w:sz w:val="24"/>
          <w:szCs w:val="24"/>
        </w:rPr>
        <w:t xml:space="preserve"> </w:t>
      </w:r>
      <w:r w:rsidR="00FE088D">
        <w:rPr>
          <w:rFonts w:ascii="Times New Roman" w:hAnsi="Times New Roman" w:cs="Times New Roman"/>
          <w:sz w:val="24"/>
          <w:szCs w:val="24"/>
        </w:rPr>
        <w:t xml:space="preserve">Основными видами услуг являются </w:t>
      </w:r>
      <w:proofErr w:type="gramStart"/>
      <w:r w:rsidR="00FE088D">
        <w:rPr>
          <w:rFonts w:ascii="Times New Roman" w:hAnsi="Times New Roman" w:cs="Times New Roman"/>
          <w:sz w:val="24"/>
          <w:szCs w:val="24"/>
        </w:rPr>
        <w:t>следующие</w:t>
      </w:r>
      <w:proofErr w:type="gramEnd"/>
      <w:r w:rsidR="00FE088D">
        <w:rPr>
          <w:rFonts w:ascii="Times New Roman" w:hAnsi="Times New Roman" w:cs="Times New Roman"/>
          <w:sz w:val="24"/>
          <w:szCs w:val="24"/>
        </w:rPr>
        <w:t>:</w:t>
      </w:r>
    </w:p>
    <w:p w:rsidR="0065240B" w:rsidRDefault="0065240B"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Обеспечение рекрутмента (привлечение и </w:t>
      </w:r>
      <w:r w:rsidR="006564F6">
        <w:rPr>
          <w:rFonts w:ascii="Times New Roman" w:hAnsi="Times New Roman" w:cs="Times New Roman"/>
          <w:sz w:val="24"/>
          <w:szCs w:val="24"/>
        </w:rPr>
        <w:t xml:space="preserve">первичный </w:t>
      </w:r>
      <w:r>
        <w:rPr>
          <w:rFonts w:ascii="Times New Roman" w:hAnsi="Times New Roman" w:cs="Times New Roman"/>
          <w:sz w:val="24"/>
          <w:szCs w:val="24"/>
        </w:rPr>
        <w:t>отбор иностранных специалистов).</w:t>
      </w:r>
    </w:p>
    <w:p w:rsidR="0065240B" w:rsidRDefault="0065240B"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564F6">
        <w:rPr>
          <w:rFonts w:ascii="Times New Roman" w:hAnsi="Times New Roman" w:cs="Times New Roman"/>
          <w:sz w:val="24"/>
          <w:szCs w:val="24"/>
        </w:rPr>
        <w:t>Обеспечение окончательного отбора претендента на вакантную должность</w:t>
      </w:r>
      <w:r w:rsidR="004A0B1C">
        <w:rPr>
          <w:rFonts w:ascii="Times New Roman" w:hAnsi="Times New Roman" w:cs="Times New Roman"/>
          <w:sz w:val="24"/>
          <w:szCs w:val="24"/>
        </w:rPr>
        <w:t xml:space="preserve"> при приглашении его в университет</w:t>
      </w:r>
      <w:r w:rsidR="006564F6">
        <w:rPr>
          <w:rFonts w:ascii="Times New Roman" w:hAnsi="Times New Roman" w:cs="Times New Roman"/>
          <w:sz w:val="24"/>
          <w:szCs w:val="24"/>
        </w:rPr>
        <w:t>.</w:t>
      </w:r>
    </w:p>
    <w:p w:rsidR="006564F6" w:rsidRDefault="006564F6"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03BE6">
        <w:rPr>
          <w:rFonts w:ascii="Times New Roman" w:hAnsi="Times New Roman" w:cs="Times New Roman"/>
          <w:sz w:val="24"/>
          <w:szCs w:val="24"/>
        </w:rPr>
        <w:t>Обеспечение прибытия, трудоустройства и первоначального обустройства.</w:t>
      </w:r>
    </w:p>
    <w:p w:rsidR="00E3544F" w:rsidRDefault="00E3544F"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все услуги, входящие в эти виды обеспечения и хостинг в целом, относятся к начальному этапу взаимодействия с иностранным специалистом и прибытием его в университет.</w:t>
      </w:r>
    </w:p>
    <w:p w:rsidR="006564F6" w:rsidRPr="00D46C3C" w:rsidRDefault="00403BE6"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Более подробно услуги, входящие в </w:t>
      </w:r>
      <w:r w:rsidR="00E3544F">
        <w:rPr>
          <w:rFonts w:ascii="Times New Roman" w:hAnsi="Times New Roman" w:cs="Times New Roman"/>
          <w:sz w:val="24"/>
          <w:szCs w:val="24"/>
        </w:rPr>
        <w:t>вышеперечисленные</w:t>
      </w:r>
      <w:r>
        <w:rPr>
          <w:rFonts w:ascii="Times New Roman" w:hAnsi="Times New Roman" w:cs="Times New Roman"/>
          <w:sz w:val="24"/>
          <w:szCs w:val="24"/>
        </w:rPr>
        <w:t xml:space="preserve"> виды обеспечения, будут рассмотрены ниже в специальном разделе.</w:t>
      </w:r>
      <w:r w:rsidR="00E3544F">
        <w:rPr>
          <w:rFonts w:ascii="Times New Roman" w:hAnsi="Times New Roman" w:cs="Times New Roman"/>
          <w:sz w:val="24"/>
          <w:szCs w:val="24"/>
        </w:rPr>
        <w:t xml:space="preserve"> </w:t>
      </w:r>
    </w:p>
    <w:p w:rsidR="008A5AFE" w:rsidRDefault="00A80594" w:rsidP="00A8354A">
      <w:pPr>
        <w:spacing w:after="0" w:line="360" w:lineRule="auto"/>
        <w:ind w:firstLine="708"/>
        <w:jc w:val="both"/>
        <w:rPr>
          <w:rFonts w:ascii="Times New Roman" w:hAnsi="Times New Roman" w:cs="Times New Roman"/>
          <w:color w:val="000000" w:themeColor="text1"/>
          <w:sz w:val="24"/>
          <w:szCs w:val="24"/>
        </w:rPr>
      </w:pPr>
      <w:r w:rsidRPr="00A80594">
        <w:rPr>
          <w:rFonts w:ascii="Times New Roman" w:hAnsi="Times New Roman" w:cs="Times New Roman"/>
          <w:i/>
          <w:sz w:val="24"/>
          <w:szCs w:val="24"/>
        </w:rPr>
        <w:t>Менторство (</w:t>
      </w:r>
      <w:r w:rsidRPr="00A80594">
        <w:rPr>
          <w:rFonts w:ascii="Times New Roman" w:hAnsi="Times New Roman" w:cs="Times New Roman"/>
          <w:i/>
          <w:sz w:val="24"/>
          <w:szCs w:val="24"/>
          <w:lang w:val="en-US"/>
        </w:rPr>
        <w:t>Mentoring</w:t>
      </w:r>
      <w:r w:rsidRPr="00A80594">
        <w:rPr>
          <w:rFonts w:ascii="Times New Roman" w:hAnsi="Times New Roman" w:cs="Times New Roman"/>
          <w:i/>
          <w:sz w:val="24"/>
          <w:szCs w:val="24"/>
        </w:rPr>
        <w:t>)</w:t>
      </w:r>
      <w:r>
        <w:rPr>
          <w:rFonts w:ascii="Times New Roman" w:hAnsi="Times New Roman" w:cs="Times New Roman"/>
          <w:sz w:val="24"/>
          <w:szCs w:val="24"/>
        </w:rPr>
        <w:t xml:space="preserve">. </w:t>
      </w:r>
      <w:r w:rsidR="0029311F">
        <w:rPr>
          <w:rFonts w:ascii="Times New Roman" w:hAnsi="Times New Roman" w:cs="Times New Roman"/>
          <w:sz w:val="24"/>
          <w:szCs w:val="24"/>
        </w:rPr>
        <w:t xml:space="preserve">Менторство как метод </w:t>
      </w:r>
      <w:r w:rsidR="00E3544F">
        <w:rPr>
          <w:rFonts w:ascii="Times New Roman" w:hAnsi="Times New Roman" w:cs="Times New Roman"/>
          <w:sz w:val="24"/>
          <w:szCs w:val="24"/>
        </w:rPr>
        <w:t xml:space="preserve">оказания поддержки молодым или вновь прибывшим в вуз научно-педагогическим работникам, в том числе иностранным, широко распространено в ведущих зарубежных университетах. В некоторых российских вузах существует </w:t>
      </w:r>
      <w:r w:rsidR="00B03ACF">
        <w:rPr>
          <w:rFonts w:ascii="Times New Roman" w:hAnsi="Times New Roman" w:cs="Times New Roman"/>
          <w:sz w:val="24"/>
          <w:szCs w:val="24"/>
        </w:rPr>
        <w:t xml:space="preserve">такой способ поддержки молодых специалистов, как </w:t>
      </w:r>
      <w:r w:rsidR="00E3544F">
        <w:rPr>
          <w:rFonts w:ascii="Times New Roman" w:hAnsi="Times New Roman" w:cs="Times New Roman"/>
          <w:sz w:val="24"/>
          <w:szCs w:val="24"/>
        </w:rPr>
        <w:t>наставничество</w:t>
      </w:r>
      <w:r w:rsidR="00B03ACF">
        <w:rPr>
          <w:rFonts w:ascii="Times New Roman" w:hAnsi="Times New Roman" w:cs="Times New Roman"/>
          <w:sz w:val="24"/>
          <w:szCs w:val="24"/>
        </w:rPr>
        <w:t xml:space="preserve">, предполагающее оказание помощи подопечному в его становлении как профессионала. Однако менторство понятие более широкое, чем наставничество, предполагающее не только </w:t>
      </w:r>
      <w:r w:rsidR="00427088">
        <w:rPr>
          <w:rFonts w:ascii="Times New Roman" w:hAnsi="Times New Roman" w:cs="Times New Roman"/>
          <w:sz w:val="24"/>
          <w:szCs w:val="24"/>
        </w:rPr>
        <w:t xml:space="preserve">неформальную передачу </w:t>
      </w:r>
      <w:r w:rsidR="00B03ACF">
        <w:rPr>
          <w:rFonts w:ascii="Times New Roman" w:hAnsi="Times New Roman" w:cs="Times New Roman"/>
          <w:sz w:val="24"/>
          <w:szCs w:val="24"/>
        </w:rPr>
        <w:t>профессиональн</w:t>
      </w:r>
      <w:r w:rsidR="00427088">
        <w:rPr>
          <w:rFonts w:ascii="Times New Roman" w:hAnsi="Times New Roman" w:cs="Times New Roman"/>
          <w:sz w:val="24"/>
          <w:szCs w:val="24"/>
        </w:rPr>
        <w:t>ых знаний и опыта</w:t>
      </w:r>
      <w:r w:rsidR="00B03ACF">
        <w:rPr>
          <w:rFonts w:ascii="Times New Roman" w:hAnsi="Times New Roman" w:cs="Times New Roman"/>
          <w:sz w:val="24"/>
          <w:szCs w:val="24"/>
        </w:rPr>
        <w:t xml:space="preserve">, но и </w:t>
      </w:r>
      <w:r w:rsidR="00427088">
        <w:rPr>
          <w:rFonts w:ascii="Times New Roman" w:hAnsi="Times New Roman" w:cs="Times New Roman"/>
          <w:sz w:val="24"/>
          <w:szCs w:val="24"/>
        </w:rPr>
        <w:t>психосоциальную поддержку в работе, карьере или профессиональном развитии</w:t>
      </w:r>
      <w:r w:rsidR="00B03ACF">
        <w:rPr>
          <w:rFonts w:ascii="Times New Roman" w:hAnsi="Times New Roman" w:cs="Times New Roman"/>
          <w:sz w:val="24"/>
          <w:szCs w:val="24"/>
        </w:rPr>
        <w:t>, помощь в адаптации к новым условиям жизни и работы, социализации, помощь в решении социально-бытовых проблем, а также защиту интересов подопечного при необх</w:t>
      </w:r>
      <w:r w:rsidR="00E92456">
        <w:rPr>
          <w:rFonts w:ascii="Times New Roman" w:hAnsi="Times New Roman" w:cs="Times New Roman"/>
          <w:sz w:val="24"/>
          <w:szCs w:val="24"/>
        </w:rPr>
        <w:t>одимости.</w:t>
      </w:r>
      <w:r w:rsidR="008A5AFE" w:rsidRPr="008A5AFE">
        <w:rPr>
          <w:rFonts w:ascii="Times New Roman" w:hAnsi="Times New Roman" w:cs="Times New Roman"/>
          <w:color w:val="000000" w:themeColor="text1"/>
          <w:sz w:val="24"/>
          <w:szCs w:val="24"/>
        </w:rPr>
        <w:t xml:space="preserve"> </w:t>
      </w:r>
    </w:p>
    <w:p w:rsidR="008A5AFE" w:rsidRPr="008A5AFE" w:rsidRDefault="008A5AFE" w:rsidP="00A8354A">
      <w:pPr>
        <w:spacing w:after="0" w:line="360" w:lineRule="auto"/>
        <w:ind w:firstLine="709"/>
        <w:jc w:val="both"/>
        <w:rPr>
          <w:rFonts w:ascii="Times New Roman" w:hAnsi="Times New Roman" w:cs="Times New Roman"/>
          <w:sz w:val="24"/>
          <w:szCs w:val="24"/>
        </w:rPr>
      </w:pPr>
      <w:r w:rsidRPr="008A5AFE">
        <w:rPr>
          <w:rFonts w:ascii="Times New Roman" w:hAnsi="Times New Roman" w:cs="Times New Roman"/>
          <w:sz w:val="24"/>
          <w:szCs w:val="24"/>
        </w:rPr>
        <w:t xml:space="preserve">Известно, что слово «ментор» произошло от имени личного. Ментор – в древнегреческой мифологии это старый друг Одиссея, воспитывавший его сына </w:t>
      </w:r>
      <w:proofErr w:type="spellStart"/>
      <w:r w:rsidRPr="008A5AFE">
        <w:rPr>
          <w:rFonts w:ascii="Times New Roman" w:hAnsi="Times New Roman" w:cs="Times New Roman"/>
          <w:sz w:val="24"/>
          <w:szCs w:val="24"/>
        </w:rPr>
        <w:t>Телемака</w:t>
      </w:r>
      <w:proofErr w:type="spellEnd"/>
      <w:r w:rsidRPr="008A5AFE">
        <w:rPr>
          <w:rFonts w:ascii="Times New Roman" w:hAnsi="Times New Roman" w:cs="Times New Roman"/>
          <w:sz w:val="24"/>
          <w:szCs w:val="24"/>
        </w:rPr>
        <w:t>. Поэтому этот термин сохраняет ещё и определённую эмоционально-психологическую окраску. Практически во всех руководствах по менторской поддержке говорится, что ментор должен быть другом для своего подопечного.</w:t>
      </w:r>
    </w:p>
    <w:p w:rsidR="008A5AFE" w:rsidRPr="00E92456" w:rsidRDefault="008A5AFE" w:rsidP="00A8354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Менторы особенно нужны иностранным сотрудникам, поскольку даже опытные специалисты, впервые прибывшие в университет другой страны, сталкиваются с многочисленными </w:t>
      </w:r>
      <w:proofErr w:type="gramStart"/>
      <w:r>
        <w:rPr>
          <w:rFonts w:ascii="Times New Roman" w:hAnsi="Times New Roman" w:cs="Times New Roman"/>
          <w:color w:val="000000" w:themeColor="text1"/>
          <w:sz w:val="24"/>
          <w:szCs w:val="24"/>
        </w:rPr>
        <w:t>трудностями</w:t>
      </w:r>
      <w:proofErr w:type="gramEnd"/>
      <w:r>
        <w:rPr>
          <w:rFonts w:ascii="Times New Roman" w:hAnsi="Times New Roman" w:cs="Times New Roman"/>
          <w:color w:val="000000" w:themeColor="text1"/>
          <w:sz w:val="24"/>
          <w:szCs w:val="24"/>
        </w:rPr>
        <w:t xml:space="preserve"> как в профессиональной, так и бытовой сферах.</w:t>
      </w:r>
      <w:r w:rsidR="00C36811">
        <w:rPr>
          <w:rFonts w:ascii="Times New Roman" w:hAnsi="Times New Roman" w:cs="Times New Roman"/>
          <w:color w:val="000000" w:themeColor="text1"/>
          <w:sz w:val="24"/>
          <w:szCs w:val="24"/>
        </w:rPr>
        <w:t xml:space="preserve"> Не все и не всегда могут открыто обсуждать эти трудности или жаловаться на них, поэтому доверительные отношения с человеком, который может помочь в разрешении трудных,  иногда личных и достаточно пикантных проблем, очень важны</w:t>
      </w:r>
    </w:p>
    <w:p w:rsidR="00E92456" w:rsidRPr="00E92456" w:rsidRDefault="00B03ACF" w:rsidP="00A8354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В англоязычной литературе феномен менторства достаточно хорошо описан</w:t>
      </w:r>
      <w:r w:rsidR="00E92456">
        <w:rPr>
          <w:rFonts w:ascii="Times New Roman" w:hAnsi="Times New Roman" w:cs="Times New Roman"/>
          <w:sz w:val="24"/>
          <w:szCs w:val="24"/>
        </w:rPr>
        <w:t xml:space="preserve">. </w:t>
      </w:r>
      <w:r w:rsidR="00E92456" w:rsidRPr="00E92456">
        <w:rPr>
          <w:rFonts w:ascii="Times New Roman" w:hAnsi="Times New Roman" w:cs="Times New Roman"/>
          <w:color w:val="000000" w:themeColor="text1"/>
          <w:sz w:val="24"/>
          <w:szCs w:val="24"/>
        </w:rPr>
        <w:t xml:space="preserve">Причины широкого развития теории и практики менторства кроются в его значительных выгодах, причем не только для отдельных менторов и специалистов, но и для </w:t>
      </w:r>
      <w:r w:rsidR="00E92456">
        <w:rPr>
          <w:rFonts w:ascii="Times New Roman" w:hAnsi="Times New Roman" w:cs="Times New Roman"/>
          <w:color w:val="000000" w:themeColor="text1"/>
          <w:sz w:val="24"/>
          <w:szCs w:val="24"/>
        </w:rPr>
        <w:t xml:space="preserve">университетов и </w:t>
      </w:r>
      <w:r w:rsidR="00E92456" w:rsidRPr="00E92456">
        <w:rPr>
          <w:rFonts w:ascii="Times New Roman" w:hAnsi="Times New Roman" w:cs="Times New Roman"/>
          <w:color w:val="000000" w:themeColor="text1"/>
          <w:sz w:val="24"/>
          <w:szCs w:val="24"/>
        </w:rPr>
        <w:t>организаций, в которых они работают</w:t>
      </w:r>
      <w:r w:rsidR="00E92456">
        <w:rPr>
          <w:rFonts w:ascii="Times New Roman" w:hAnsi="Times New Roman" w:cs="Times New Roman"/>
          <w:color w:val="000000" w:themeColor="text1"/>
          <w:sz w:val="24"/>
          <w:szCs w:val="24"/>
        </w:rPr>
        <w:t>. Как показывают многочисленные исследования, с</w:t>
      </w:r>
      <w:r w:rsidR="00E92456" w:rsidRPr="00E92456">
        <w:rPr>
          <w:rFonts w:ascii="Times New Roman" w:hAnsi="Times New Roman" w:cs="Times New Roman"/>
          <w:color w:val="000000" w:themeColor="text1"/>
          <w:sz w:val="24"/>
          <w:szCs w:val="24"/>
        </w:rPr>
        <w:t>пециалисты с эффективным ментором зарабатывают больше, двигаются по карьерной лестнице более быстрыми темпами и более мобильны в карьерном плане, чем специалисты с неэффективными менторами или без них</w:t>
      </w:r>
      <w:r w:rsidR="00E92456">
        <w:rPr>
          <w:rFonts w:ascii="Times New Roman" w:hAnsi="Times New Roman" w:cs="Times New Roman"/>
          <w:color w:val="000000" w:themeColor="text1"/>
          <w:sz w:val="24"/>
          <w:szCs w:val="24"/>
        </w:rPr>
        <w:t>.</w:t>
      </w:r>
      <w:r w:rsidR="008A5AFE">
        <w:rPr>
          <w:rFonts w:ascii="Times New Roman" w:hAnsi="Times New Roman" w:cs="Times New Roman"/>
          <w:color w:val="000000" w:themeColor="text1"/>
          <w:sz w:val="24"/>
          <w:szCs w:val="24"/>
        </w:rPr>
        <w:t xml:space="preserve"> </w:t>
      </w:r>
    </w:p>
    <w:p w:rsidR="00C55168" w:rsidRDefault="00E92456" w:rsidP="00A8354A">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Исследователи отмечают также такие </w:t>
      </w:r>
      <w:r w:rsidRPr="00E92456">
        <w:rPr>
          <w:rFonts w:ascii="Times New Roman" w:hAnsi="Times New Roman" w:cs="Times New Roman"/>
          <w:color w:val="000000" w:themeColor="text1"/>
          <w:sz w:val="24"/>
          <w:szCs w:val="24"/>
        </w:rPr>
        <w:t xml:space="preserve">преимущества </w:t>
      </w:r>
      <w:r>
        <w:rPr>
          <w:rFonts w:ascii="Times New Roman" w:hAnsi="Times New Roman" w:cs="Times New Roman"/>
          <w:color w:val="000000" w:themeColor="text1"/>
          <w:sz w:val="24"/>
          <w:szCs w:val="24"/>
        </w:rPr>
        <w:t>менторства, как</w:t>
      </w:r>
      <w:r w:rsidRPr="00E92456">
        <w:rPr>
          <w:rFonts w:ascii="Times New Roman" w:hAnsi="Times New Roman" w:cs="Times New Roman"/>
          <w:color w:val="000000" w:themeColor="text1"/>
          <w:sz w:val="24"/>
          <w:szCs w:val="24"/>
        </w:rPr>
        <w:t xml:space="preserve"> обучение сотрудников непосредственно на рабочем месте; </w:t>
      </w:r>
      <w:r>
        <w:rPr>
          <w:rFonts w:ascii="Times New Roman" w:hAnsi="Times New Roman" w:cs="Times New Roman"/>
          <w:color w:val="000000" w:themeColor="text1"/>
          <w:sz w:val="24"/>
          <w:szCs w:val="24"/>
        </w:rPr>
        <w:t>индивидуальный</w:t>
      </w:r>
      <w:r w:rsidRPr="00E92456">
        <w:rPr>
          <w:rFonts w:ascii="Times New Roman" w:hAnsi="Times New Roman" w:cs="Times New Roman"/>
          <w:color w:val="000000" w:themeColor="text1"/>
          <w:sz w:val="24"/>
          <w:szCs w:val="24"/>
        </w:rPr>
        <w:t xml:space="preserve"> подход</w:t>
      </w:r>
      <w:r>
        <w:rPr>
          <w:rFonts w:ascii="Times New Roman" w:hAnsi="Times New Roman" w:cs="Times New Roman"/>
          <w:color w:val="000000" w:themeColor="text1"/>
          <w:sz w:val="24"/>
          <w:szCs w:val="24"/>
        </w:rPr>
        <w:t xml:space="preserve"> к каждому </w:t>
      </w:r>
      <w:r>
        <w:rPr>
          <w:rFonts w:ascii="Times New Roman" w:hAnsi="Times New Roman" w:cs="Times New Roman"/>
          <w:color w:val="000000" w:themeColor="text1"/>
          <w:sz w:val="24"/>
          <w:szCs w:val="24"/>
        </w:rPr>
        <w:lastRenderedPageBreak/>
        <w:t>иностранному сотруднику</w:t>
      </w:r>
      <w:r w:rsidRPr="00E92456">
        <w:rPr>
          <w:rFonts w:ascii="Times New Roman" w:hAnsi="Times New Roman" w:cs="Times New Roman"/>
          <w:color w:val="000000" w:themeColor="text1"/>
          <w:sz w:val="24"/>
          <w:szCs w:val="24"/>
        </w:rPr>
        <w:t xml:space="preserve">, в наибольшей степени позволяющий учитывать личностные особенности </w:t>
      </w:r>
      <w:r>
        <w:rPr>
          <w:rFonts w:ascii="Times New Roman" w:hAnsi="Times New Roman" w:cs="Times New Roman"/>
          <w:color w:val="000000" w:themeColor="text1"/>
          <w:sz w:val="24"/>
          <w:szCs w:val="24"/>
        </w:rPr>
        <w:t>подопечного</w:t>
      </w:r>
      <w:r w:rsidRPr="00E92456">
        <w:rPr>
          <w:rFonts w:ascii="Times New Roman" w:hAnsi="Times New Roman" w:cs="Times New Roman"/>
          <w:color w:val="000000" w:themeColor="text1"/>
          <w:sz w:val="24"/>
          <w:szCs w:val="24"/>
        </w:rPr>
        <w:t xml:space="preserve">; упрощение и ускорение процесса адаптации новых сотрудников; ускоренное распространение корпоративной культуры и корпоративных ценностей среди </w:t>
      </w:r>
      <w:r>
        <w:rPr>
          <w:rFonts w:ascii="Times New Roman" w:hAnsi="Times New Roman" w:cs="Times New Roman"/>
          <w:color w:val="000000" w:themeColor="text1"/>
          <w:sz w:val="24"/>
          <w:szCs w:val="24"/>
        </w:rPr>
        <w:t>иностранных сотрудников</w:t>
      </w:r>
      <w:r w:rsidRPr="00E92456">
        <w:rPr>
          <w:rFonts w:ascii="Times New Roman" w:hAnsi="Times New Roman" w:cs="Times New Roman"/>
          <w:color w:val="000000" w:themeColor="text1"/>
          <w:sz w:val="24"/>
          <w:szCs w:val="24"/>
        </w:rPr>
        <w:t xml:space="preserve">, повышение удовлетворенности работой; повышение мотивации </w:t>
      </w:r>
      <w:r>
        <w:rPr>
          <w:rFonts w:ascii="Times New Roman" w:hAnsi="Times New Roman" w:cs="Times New Roman"/>
          <w:color w:val="000000" w:themeColor="text1"/>
          <w:sz w:val="24"/>
          <w:szCs w:val="24"/>
        </w:rPr>
        <w:t xml:space="preserve">иностранных </w:t>
      </w:r>
      <w:r w:rsidRPr="00E92456">
        <w:rPr>
          <w:rFonts w:ascii="Times New Roman" w:hAnsi="Times New Roman" w:cs="Times New Roman"/>
          <w:color w:val="000000" w:themeColor="text1"/>
          <w:sz w:val="24"/>
          <w:szCs w:val="24"/>
        </w:rPr>
        <w:t>сотрудников;</w:t>
      </w:r>
      <w:proofErr w:type="gramEnd"/>
      <w:r w:rsidRPr="00E92456">
        <w:rPr>
          <w:rFonts w:ascii="Times New Roman" w:hAnsi="Times New Roman" w:cs="Times New Roman"/>
          <w:color w:val="000000" w:themeColor="text1"/>
          <w:sz w:val="24"/>
          <w:szCs w:val="24"/>
        </w:rPr>
        <w:t xml:space="preserve"> улучшение межличностного и профессионального взаимодействия сотрудников.</w:t>
      </w:r>
      <w:r w:rsidR="00C55168">
        <w:rPr>
          <w:rFonts w:ascii="Times New Roman" w:hAnsi="Times New Roman" w:cs="Times New Roman"/>
          <w:color w:val="000000" w:themeColor="text1"/>
          <w:sz w:val="24"/>
          <w:szCs w:val="24"/>
        </w:rPr>
        <w:t xml:space="preserve"> Кроме этого, в</w:t>
      </w:r>
      <w:r w:rsidR="00C55168" w:rsidRPr="00C55168">
        <w:rPr>
          <w:rFonts w:ascii="Times New Roman" w:hAnsi="Times New Roman" w:cs="Times New Roman"/>
          <w:color w:val="000000" w:themeColor="text1"/>
          <w:sz w:val="24"/>
          <w:szCs w:val="24"/>
        </w:rPr>
        <w:t xml:space="preserve"> организации возрастает коммуникация между работниками, что усиливает их лояльность </w:t>
      </w:r>
      <w:r w:rsidR="00C55168">
        <w:rPr>
          <w:rFonts w:ascii="Times New Roman" w:hAnsi="Times New Roman" w:cs="Times New Roman"/>
          <w:color w:val="000000" w:themeColor="text1"/>
          <w:sz w:val="24"/>
          <w:szCs w:val="24"/>
        </w:rPr>
        <w:t>к работодателю</w:t>
      </w:r>
      <w:r w:rsidR="00C55168" w:rsidRPr="00C55168">
        <w:rPr>
          <w:rFonts w:ascii="Times New Roman" w:hAnsi="Times New Roman" w:cs="Times New Roman"/>
          <w:color w:val="000000" w:themeColor="text1"/>
          <w:sz w:val="24"/>
          <w:szCs w:val="24"/>
        </w:rPr>
        <w:t>, вследствие чего снижается текучесть кадров</w:t>
      </w:r>
      <w:r w:rsidR="00C55168">
        <w:rPr>
          <w:rFonts w:ascii="Times New Roman" w:hAnsi="Times New Roman" w:cs="Times New Roman"/>
          <w:color w:val="000000" w:themeColor="text1"/>
          <w:sz w:val="24"/>
          <w:szCs w:val="24"/>
        </w:rPr>
        <w:t xml:space="preserve">. </w:t>
      </w:r>
      <w:r w:rsidR="00C55168" w:rsidRPr="00C55168">
        <w:rPr>
          <w:rFonts w:ascii="Times New Roman" w:hAnsi="Times New Roman" w:cs="Times New Roman"/>
          <w:color w:val="000000" w:themeColor="text1"/>
          <w:sz w:val="24"/>
          <w:szCs w:val="24"/>
        </w:rPr>
        <w:t>Исследователи также отмечают, что менторство является признанным инструментом для привлечения новых специалистов и их последующей социализации и содействует развитию и удержанию специалистов с высоким профессиональным потенциалом.</w:t>
      </w:r>
    </w:p>
    <w:p w:rsidR="00C55168" w:rsidRPr="00C55168" w:rsidRDefault="00C55168" w:rsidP="00A8354A">
      <w:pPr>
        <w:autoSpaceDE w:val="0"/>
        <w:autoSpaceDN w:val="0"/>
        <w:adjustRightInd w:val="0"/>
        <w:spacing w:after="0" w:line="360" w:lineRule="auto"/>
        <w:ind w:firstLine="567"/>
        <w:jc w:val="both"/>
        <w:rPr>
          <w:rFonts w:ascii="Times New Roman" w:hAnsi="Times New Roman" w:cs="Times New Roman"/>
          <w:sz w:val="24"/>
          <w:szCs w:val="24"/>
        </w:rPr>
      </w:pPr>
      <w:r w:rsidRPr="00C55168">
        <w:rPr>
          <w:rFonts w:ascii="Times New Roman" w:hAnsi="Times New Roman" w:cs="Times New Roman"/>
          <w:color w:val="000000" w:themeColor="text1"/>
          <w:sz w:val="24"/>
          <w:szCs w:val="24"/>
        </w:rPr>
        <w:t>Несмотря на все положительные качества менторства, учёные, занимающиеся этой проблемой, обращают внимание на то, что необходимо осуществлять постоянную оценку эффективности менторских программ</w:t>
      </w:r>
      <w:r w:rsidR="00311F5A">
        <w:rPr>
          <w:rFonts w:ascii="Times New Roman" w:hAnsi="Times New Roman" w:cs="Times New Roman"/>
          <w:color w:val="000000" w:themeColor="text1"/>
          <w:sz w:val="24"/>
          <w:szCs w:val="24"/>
        </w:rPr>
        <w:t xml:space="preserve"> и работы менторов</w:t>
      </w:r>
      <w:r w:rsidRPr="00C55168">
        <w:rPr>
          <w:rFonts w:ascii="Times New Roman" w:hAnsi="Times New Roman" w:cs="Times New Roman"/>
          <w:color w:val="000000" w:themeColor="text1"/>
          <w:sz w:val="24"/>
          <w:szCs w:val="24"/>
        </w:rPr>
        <w:t xml:space="preserve">, поскольку качество менторских отношений может значительно различаться, и наличие плохого ментора может быть даже хуже, чем отсутствие ментора. </w:t>
      </w:r>
      <w:r w:rsidR="00AB1DE7">
        <w:rPr>
          <w:rFonts w:ascii="Times New Roman" w:hAnsi="Times New Roman" w:cs="Times New Roman"/>
          <w:color w:val="000000" w:themeColor="text1"/>
          <w:sz w:val="24"/>
          <w:szCs w:val="24"/>
        </w:rPr>
        <w:t xml:space="preserve">В </w:t>
      </w:r>
      <w:r w:rsidR="00AB1DE7" w:rsidRPr="00C630BF">
        <w:rPr>
          <w:rFonts w:ascii="Times New Roman" w:hAnsi="Times New Roman" w:cs="Times New Roman"/>
          <w:sz w:val="24"/>
          <w:szCs w:val="24"/>
        </w:rPr>
        <w:t>приложени</w:t>
      </w:r>
      <w:r w:rsidR="00DB5CF9" w:rsidRPr="00C630BF">
        <w:rPr>
          <w:rFonts w:ascii="Times New Roman" w:hAnsi="Times New Roman" w:cs="Times New Roman"/>
          <w:sz w:val="24"/>
          <w:szCs w:val="24"/>
        </w:rPr>
        <w:t>ях</w:t>
      </w:r>
      <w:r w:rsidR="00AB1DE7" w:rsidRPr="00C630BF">
        <w:rPr>
          <w:rFonts w:ascii="Times New Roman" w:hAnsi="Times New Roman" w:cs="Times New Roman"/>
          <w:sz w:val="24"/>
          <w:szCs w:val="24"/>
        </w:rPr>
        <w:t xml:space="preserve"> </w:t>
      </w:r>
      <w:r w:rsidR="007C4A00">
        <w:rPr>
          <w:rFonts w:ascii="Times New Roman" w:hAnsi="Times New Roman" w:cs="Times New Roman"/>
          <w:sz w:val="24"/>
          <w:szCs w:val="24"/>
        </w:rPr>
        <w:t>3</w:t>
      </w:r>
      <w:r w:rsidR="00AB1DE7" w:rsidRPr="00C630BF">
        <w:rPr>
          <w:rFonts w:ascii="Times New Roman" w:hAnsi="Times New Roman" w:cs="Times New Roman"/>
          <w:sz w:val="24"/>
          <w:szCs w:val="24"/>
        </w:rPr>
        <w:t xml:space="preserve"> </w:t>
      </w:r>
      <w:r w:rsidR="007C4A00">
        <w:rPr>
          <w:rFonts w:ascii="Times New Roman" w:hAnsi="Times New Roman" w:cs="Times New Roman"/>
          <w:sz w:val="24"/>
          <w:szCs w:val="24"/>
        </w:rPr>
        <w:t>и 4</w:t>
      </w:r>
      <w:r w:rsidR="00DB5CF9">
        <w:rPr>
          <w:rFonts w:ascii="Times New Roman" w:hAnsi="Times New Roman" w:cs="Times New Roman"/>
          <w:color w:val="000000" w:themeColor="text1"/>
          <w:sz w:val="24"/>
          <w:szCs w:val="24"/>
        </w:rPr>
        <w:t xml:space="preserve"> </w:t>
      </w:r>
      <w:r w:rsidR="00AB1DE7">
        <w:rPr>
          <w:rFonts w:ascii="Times New Roman" w:hAnsi="Times New Roman" w:cs="Times New Roman"/>
          <w:color w:val="000000" w:themeColor="text1"/>
          <w:sz w:val="24"/>
          <w:szCs w:val="24"/>
        </w:rPr>
        <w:t xml:space="preserve">приведены </w:t>
      </w:r>
      <w:r w:rsidR="00760B2B">
        <w:rPr>
          <w:rFonts w:ascii="Times New Roman" w:hAnsi="Times New Roman" w:cs="Times New Roman"/>
          <w:color w:val="000000" w:themeColor="text1"/>
          <w:sz w:val="24"/>
          <w:szCs w:val="24"/>
        </w:rPr>
        <w:t xml:space="preserve">примерные </w:t>
      </w:r>
      <w:r w:rsidR="00AB1DE7">
        <w:rPr>
          <w:rFonts w:ascii="Times New Roman" w:hAnsi="Times New Roman" w:cs="Times New Roman"/>
          <w:color w:val="000000" w:themeColor="text1"/>
          <w:sz w:val="24"/>
          <w:szCs w:val="24"/>
        </w:rPr>
        <w:t>формы анкет, которые можно использовать для опроса</w:t>
      </w:r>
      <w:r w:rsidR="00760B2B">
        <w:rPr>
          <w:rFonts w:ascii="Times New Roman" w:hAnsi="Times New Roman" w:cs="Times New Roman"/>
          <w:color w:val="000000" w:themeColor="text1"/>
          <w:sz w:val="24"/>
          <w:szCs w:val="24"/>
        </w:rPr>
        <w:t xml:space="preserve"> менторов и для определения возможности быть ментором или необходимости иметь ментора.</w:t>
      </w:r>
    </w:p>
    <w:p w:rsidR="004925EB" w:rsidRPr="004925EB" w:rsidRDefault="004925EB" w:rsidP="00A8354A">
      <w:pPr>
        <w:spacing w:after="0" w:line="360" w:lineRule="auto"/>
        <w:ind w:firstLine="709"/>
        <w:jc w:val="both"/>
        <w:rPr>
          <w:rFonts w:ascii="Times New Roman" w:hAnsi="Times New Roman" w:cs="Times New Roman"/>
          <w:sz w:val="24"/>
          <w:szCs w:val="24"/>
        </w:rPr>
      </w:pPr>
      <w:r w:rsidRPr="004925EB">
        <w:rPr>
          <w:rFonts w:ascii="Times New Roman" w:hAnsi="Times New Roman" w:cs="Times New Roman"/>
          <w:sz w:val="24"/>
          <w:szCs w:val="24"/>
        </w:rPr>
        <w:t xml:space="preserve">Понятно, что найти человека, который бы эффективно выполнял функции всех </w:t>
      </w:r>
      <w:r w:rsidR="00760B2B">
        <w:rPr>
          <w:rFonts w:ascii="Times New Roman" w:hAnsi="Times New Roman" w:cs="Times New Roman"/>
          <w:sz w:val="24"/>
          <w:szCs w:val="24"/>
        </w:rPr>
        <w:t>возможных</w:t>
      </w:r>
      <w:r w:rsidRPr="004925EB">
        <w:rPr>
          <w:rFonts w:ascii="Times New Roman" w:hAnsi="Times New Roman" w:cs="Times New Roman"/>
          <w:sz w:val="24"/>
          <w:szCs w:val="24"/>
        </w:rPr>
        <w:t xml:space="preserve"> советников и был надёжным другом, достаточно трудно, поэтому новому преподавателю </w:t>
      </w:r>
      <w:r>
        <w:rPr>
          <w:rFonts w:ascii="Times New Roman" w:hAnsi="Times New Roman" w:cs="Times New Roman"/>
          <w:sz w:val="24"/>
          <w:szCs w:val="24"/>
        </w:rPr>
        <w:t>часто предлагают</w:t>
      </w:r>
      <w:r w:rsidRPr="004925EB">
        <w:rPr>
          <w:rFonts w:ascii="Times New Roman" w:hAnsi="Times New Roman" w:cs="Times New Roman"/>
          <w:sz w:val="24"/>
          <w:szCs w:val="24"/>
        </w:rPr>
        <w:t xml:space="preserve"> несколько менторов</w:t>
      </w:r>
      <w:r w:rsidR="00AF0D75">
        <w:rPr>
          <w:rStyle w:val="ab"/>
          <w:rFonts w:ascii="Times New Roman" w:hAnsi="Times New Roman" w:cs="Times New Roman"/>
          <w:sz w:val="24"/>
          <w:szCs w:val="24"/>
        </w:rPr>
        <w:footnoteReference w:id="16"/>
      </w:r>
      <w:r w:rsidRPr="004925EB">
        <w:rPr>
          <w:rFonts w:ascii="Times New Roman" w:hAnsi="Times New Roman" w:cs="Times New Roman"/>
          <w:sz w:val="24"/>
          <w:szCs w:val="24"/>
        </w:rPr>
        <w:t xml:space="preserve">. </w:t>
      </w:r>
      <w:r>
        <w:rPr>
          <w:rFonts w:ascii="Times New Roman" w:hAnsi="Times New Roman" w:cs="Times New Roman"/>
          <w:sz w:val="24"/>
          <w:szCs w:val="24"/>
        </w:rPr>
        <w:t>Иностранный специалист может</w:t>
      </w:r>
      <w:r w:rsidRPr="004925EB">
        <w:rPr>
          <w:rFonts w:ascii="Times New Roman" w:hAnsi="Times New Roman" w:cs="Times New Roman"/>
          <w:sz w:val="24"/>
          <w:szCs w:val="24"/>
        </w:rPr>
        <w:t xml:space="preserve"> также попросить заменить ментора, без необходимости объяснять причины такой просьбы.</w:t>
      </w:r>
    </w:p>
    <w:p w:rsidR="00AF0D75" w:rsidRDefault="0011731B" w:rsidP="00A8354A">
      <w:pPr>
        <w:spacing w:after="0" w:line="360" w:lineRule="auto"/>
        <w:ind w:firstLine="709"/>
        <w:jc w:val="both"/>
        <w:rPr>
          <w:rFonts w:ascii="Times New Roman" w:hAnsi="Times New Roman" w:cs="Times New Roman"/>
          <w:sz w:val="24"/>
          <w:szCs w:val="24"/>
        </w:rPr>
      </w:pPr>
      <w:r w:rsidRPr="0011731B">
        <w:rPr>
          <w:rFonts w:ascii="Times New Roman" w:hAnsi="Times New Roman" w:cs="Times New Roman"/>
          <w:sz w:val="24"/>
          <w:szCs w:val="24"/>
        </w:rPr>
        <w:t xml:space="preserve">В российском вузе создавать полноценный институт менторов для поддержки иностранных </w:t>
      </w:r>
      <w:r>
        <w:rPr>
          <w:rFonts w:ascii="Times New Roman" w:hAnsi="Times New Roman" w:cs="Times New Roman"/>
          <w:sz w:val="24"/>
          <w:szCs w:val="24"/>
        </w:rPr>
        <w:t>научно-педагогических работников</w:t>
      </w:r>
      <w:r w:rsidRPr="0011731B">
        <w:rPr>
          <w:rFonts w:ascii="Times New Roman" w:hAnsi="Times New Roman" w:cs="Times New Roman"/>
          <w:sz w:val="24"/>
          <w:szCs w:val="24"/>
        </w:rPr>
        <w:t>, по всей видимости, есть смысл в том случае,</w:t>
      </w:r>
      <w:r>
        <w:rPr>
          <w:rFonts w:ascii="Times New Roman" w:hAnsi="Times New Roman" w:cs="Times New Roman"/>
          <w:sz w:val="24"/>
          <w:szCs w:val="24"/>
        </w:rPr>
        <w:t xml:space="preserve"> если в вуз привлекается пусть даже и небольшое количество иностранных специалистов, но на длительное время.</w:t>
      </w:r>
    </w:p>
    <w:p w:rsidR="00E46E37" w:rsidRPr="00135538" w:rsidRDefault="00E46E37" w:rsidP="00A8354A">
      <w:pPr>
        <w:autoSpaceDE w:val="0"/>
        <w:autoSpaceDN w:val="0"/>
        <w:adjustRightInd w:val="0"/>
        <w:spacing w:after="0" w:line="360" w:lineRule="auto"/>
        <w:ind w:firstLine="709"/>
        <w:jc w:val="both"/>
        <w:rPr>
          <w:rFonts w:ascii="Times New Roman" w:hAnsi="Times New Roman" w:cs="Times New Roman"/>
          <w:sz w:val="24"/>
          <w:szCs w:val="24"/>
        </w:rPr>
      </w:pPr>
      <w:r w:rsidRPr="00135538">
        <w:rPr>
          <w:rFonts w:ascii="Times New Roman" w:hAnsi="Times New Roman" w:cs="Times New Roman"/>
          <w:sz w:val="24"/>
          <w:szCs w:val="24"/>
        </w:rPr>
        <w:t>Институт менторов в российских вузах может включать следующие элементы:</w:t>
      </w:r>
    </w:p>
    <w:p w:rsidR="00E46E37" w:rsidRPr="00135538" w:rsidRDefault="00E46E37" w:rsidP="00A8354A">
      <w:pPr>
        <w:spacing w:after="0" w:line="360" w:lineRule="auto"/>
        <w:ind w:firstLine="709"/>
        <w:jc w:val="both"/>
        <w:rPr>
          <w:rFonts w:ascii="Times New Roman" w:hAnsi="Times New Roman" w:cs="Times New Roman"/>
          <w:sz w:val="24"/>
          <w:szCs w:val="24"/>
        </w:rPr>
      </w:pPr>
      <w:r w:rsidRPr="00135538">
        <w:rPr>
          <w:rFonts w:ascii="Times New Roman" w:hAnsi="Times New Roman" w:cs="Times New Roman"/>
          <w:sz w:val="24"/>
          <w:szCs w:val="24"/>
        </w:rPr>
        <w:t xml:space="preserve">- Специальную структуру поддержки (центр/службу поддержки международных специалистов) в которой работают сотрудники, координирующие работу менторов на кафедрах. </w:t>
      </w:r>
      <w:r w:rsidR="00DD6A41" w:rsidRPr="00135538">
        <w:rPr>
          <w:rFonts w:ascii="Times New Roman" w:hAnsi="Times New Roman" w:cs="Times New Roman"/>
          <w:sz w:val="24"/>
          <w:szCs w:val="24"/>
        </w:rPr>
        <w:t>Эти сотрудники должны</w:t>
      </w:r>
      <w:r w:rsidRPr="00135538">
        <w:rPr>
          <w:rFonts w:ascii="Times New Roman" w:hAnsi="Times New Roman" w:cs="Times New Roman"/>
          <w:sz w:val="24"/>
          <w:szCs w:val="24"/>
        </w:rPr>
        <w:t xml:space="preserve"> разрабатывать и реализовывать программы подготовки </w:t>
      </w:r>
      <w:r w:rsidRPr="00135538">
        <w:rPr>
          <w:rFonts w:ascii="Times New Roman" w:hAnsi="Times New Roman" w:cs="Times New Roman"/>
          <w:sz w:val="24"/>
          <w:szCs w:val="24"/>
        </w:rPr>
        <w:lastRenderedPageBreak/>
        <w:t>менторов, разрабатывать рекомендации, положения, руководства и другие документы для менторов и иностранных научно-педагогических работников, поддерживать в рабочем состоянии специальные разделы сайта</w:t>
      </w:r>
      <w:r w:rsidR="00DD6A41" w:rsidRPr="00135538">
        <w:rPr>
          <w:rFonts w:ascii="Times New Roman" w:hAnsi="Times New Roman" w:cs="Times New Roman"/>
          <w:sz w:val="24"/>
          <w:szCs w:val="24"/>
        </w:rPr>
        <w:t>.</w:t>
      </w:r>
    </w:p>
    <w:p w:rsidR="00E46E37" w:rsidRPr="00135538" w:rsidRDefault="00E46E37" w:rsidP="00A8354A">
      <w:pPr>
        <w:spacing w:after="0" w:line="360" w:lineRule="auto"/>
        <w:ind w:firstLine="709"/>
        <w:jc w:val="both"/>
        <w:rPr>
          <w:rFonts w:ascii="Times New Roman" w:hAnsi="Times New Roman" w:cs="Times New Roman"/>
          <w:sz w:val="24"/>
          <w:szCs w:val="24"/>
        </w:rPr>
      </w:pPr>
      <w:r w:rsidRPr="00135538">
        <w:rPr>
          <w:rFonts w:ascii="Times New Roman" w:hAnsi="Times New Roman" w:cs="Times New Roman"/>
          <w:sz w:val="24"/>
          <w:szCs w:val="24"/>
        </w:rPr>
        <w:t xml:space="preserve">- </w:t>
      </w:r>
      <w:r w:rsidR="00DD6A41" w:rsidRPr="00135538">
        <w:rPr>
          <w:rFonts w:ascii="Times New Roman" w:hAnsi="Times New Roman" w:cs="Times New Roman"/>
          <w:sz w:val="24"/>
          <w:szCs w:val="24"/>
        </w:rPr>
        <w:t>М</w:t>
      </w:r>
      <w:r w:rsidRPr="00135538">
        <w:rPr>
          <w:rFonts w:ascii="Times New Roman" w:hAnsi="Times New Roman" w:cs="Times New Roman"/>
          <w:sz w:val="24"/>
          <w:szCs w:val="24"/>
        </w:rPr>
        <w:t xml:space="preserve">енторов </w:t>
      </w:r>
      <w:r w:rsidR="00DD6A41" w:rsidRPr="00135538">
        <w:rPr>
          <w:rFonts w:ascii="Times New Roman" w:hAnsi="Times New Roman" w:cs="Times New Roman"/>
          <w:sz w:val="24"/>
          <w:szCs w:val="24"/>
        </w:rPr>
        <w:t>(кураторов) иностранных</w:t>
      </w:r>
      <w:r w:rsidRPr="00135538">
        <w:rPr>
          <w:rFonts w:ascii="Times New Roman" w:hAnsi="Times New Roman" w:cs="Times New Roman"/>
          <w:sz w:val="24"/>
          <w:szCs w:val="24"/>
        </w:rPr>
        <w:t xml:space="preserve"> </w:t>
      </w:r>
      <w:r w:rsidR="00DD6A41" w:rsidRPr="00135538">
        <w:rPr>
          <w:rFonts w:ascii="Times New Roman" w:hAnsi="Times New Roman" w:cs="Times New Roman"/>
          <w:sz w:val="24"/>
          <w:szCs w:val="24"/>
        </w:rPr>
        <w:t xml:space="preserve">специалистов </w:t>
      </w:r>
      <w:r w:rsidRPr="00135538">
        <w:rPr>
          <w:rFonts w:ascii="Times New Roman" w:hAnsi="Times New Roman" w:cs="Times New Roman"/>
          <w:sz w:val="24"/>
          <w:szCs w:val="24"/>
        </w:rPr>
        <w:t>на кафедрах</w:t>
      </w:r>
      <w:r w:rsidR="00DD6A41" w:rsidRPr="00135538">
        <w:rPr>
          <w:rFonts w:ascii="Times New Roman" w:hAnsi="Times New Roman" w:cs="Times New Roman"/>
          <w:sz w:val="24"/>
          <w:szCs w:val="24"/>
        </w:rPr>
        <w:t>.</w:t>
      </w:r>
      <w:r w:rsidR="00135538" w:rsidRPr="00135538">
        <w:rPr>
          <w:rFonts w:ascii="Times New Roman" w:hAnsi="Times New Roman" w:cs="Times New Roman"/>
          <w:sz w:val="24"/>
          <w:szCs w:val="24"/>
        </w:rPr>
        <w:t xml:space="preserve"> </w:t>
      </w:r>
      <w:r w:rsidR="00DD6A41" w:rsidRPr="00135538">
        <w:rPr>
          <w:rFonts w:ascii="Times New Roman" w:hAnsi="Times New Roman" w:cs="Times New Roman"/>
          <w:sz w:val="24"/>
          <w:szCs w:val="24"/>
        </w:rPr>
        <w:t>Ф</w:t>
      </w:r>
      <w:r w:rsidRPr="00135538">
        <w:rPr>
          <w:rFonts w:ascii="Times New Roman" w:hAnsi="Times New Roman" w:cs="Times New Roman"/>
          <w:sz w:val="24"/>
          <w:szCs w:val="24"/>
        </w:rPr>
        <w:t>ункции менторов</w:t>
      </w:r>
      <w:r w:rsidR="00DD6A41" w:rsidRPr="00135538">
        <w:rPr>
          <w:rFonts w:ascii="Times New Roman" w:hAnsi="Times New Roman" w:cs="Times New Roman"/>
          <w:sz w:val="24"/>
          <w:szCs w:val="24"/>
        </w:rPr>
        <w:t>, как правило, выполняют</w:t>
      </w:r>
      <w:r w:rsidRPr="00135538">
        <w:rPr>
          <w:rFonts w:ascii="Times New Roman" w:hAnsi="Times New Roman" w:cs="Times New Roman"/>
          <w:sz w:val="24"/>
          <w:szCs w:val="24"/>
        </w:rPr>
        <w:t xml:space="preserve"> </w:t>
      </w:r>
      <w:r w:rsidR="00DD6A41" w:rsidRPr="00135538">
        <w:rPr>
          <w:rFonts w:ascii="Times New Roman" w:hAnsi="Times New Roman" w:cs="Times New Roman"/>
          <w:sz w:val="24"/>
          <w:szCs w:val="24"/>
        </w:rPr>
        <w:t>опытные преподаватели кафедры, но к этой работе могут привлекаться</w:t>
      </w:r>
      <w:r w:rsidRPr="00135538">
        <w:rPr>
          <w:rFonts w:ascii="Times New Roman" w:hAnsi="Times New Roman" w:cs="Times New Roman"/>
          <w:sz w:val="24"/>
          <w:szCs w:val="24"/>
        </w:rPr>
        <w:t xml:space="preserve"> </w:t>
      </w:r>
      <w:r w:rsidR="00DD6A41" w:rsidRPr="00135538">
        <w:rPr>
          <w:rFonts w:ascii="Times New Roman" w:hAnsi="Times New Roman" w:cs="Times New Roman"/>
          <w:sz w:val="24"/>
          <w:szCs w:val="24"/>
        </w:rPr>
        <w:t xml:space="preserve">и деканы, заведующие кафедрами, </w:t>
      </w:r>
      <w:r w:rsidRPr="00135538">
        <w:rPr>
          <w:rFonts w:ascii="Times New Roman" w:hAnsi="Times New Roman" w:cs="Times New Roman"/>
          <w:sz w:val="24"/>
          <w:szCs w:val="24"/>
        </w:rPr>
        <w:t>руководители научных проектов</w:t>
      </w:r>
      <w:r w:rsidR="00DD6A41" w:rsidRPr="00135538">
        <w:rPr>
          <w:rFonts w:ascii="Times New Roman" w:hAnsi="Times New Roman" w:cs="Times New Roman"/>
          <w:sz w:val="24"/>
          <w:szCs w:val="24"/>
        </w:rPr>
        <w:t>.</w:t>
      </w:r>
      <w:r w:rsidRPr="00135538">
        <w:rPr>
          <w:rFonts w:ascii="Times New Roman" w:hAnsi="Times New Roman" w:cs="Times New Roman"/>
          <w:sz w:val="24"/>
          <w:szCs w:val="24"/>
        </w:rPr>
        <w:t xml:space="preserve"> </w:t>
      </w:r>
      <w:r w:rsidR="00DD6A41" w:rsidRPr="00135538">
        <w:rPr>
          <w:rFonts w:ascii="Times New Roman" w:hAnsi="Times New Roman" w:cs="Times New Roman"/>
          <w:sz w:val="24"/>
          <w:szCs w:val="24"/>
        </w:rPr>
        <w:t>М</w:t>
      </w:r>
      <w:r w:rsidRPr="00135538">
        <w:rPr>
          <w:rFonts w:ascii="Times New Roman" w:hAnsi="Times New Roman" w:cs="Times New Roman"/>
          <w:sz w:val="24"/>
          <w:szCs w:val="24"/>
        </w:rPr>
        <w:t xml:space="preserve">енторов может быть несколько, как и в вузах зарубежных стран; кроме ментора, оказывающего профессиональную поддержку, есть смысл назначить </w:t>
      </w:r>
      <w:r w:rsidR="00DD6A41" w:rsidRPr="00135538">
        <w:rPr>
          <w:rFonts w:ascii="Times New Roman" w:hAnsi="Times New Roman" w:cs="Times New Roman"/>
          <w:sz w:val="24"/>
          <w:szCs w:val="24"/>
        </w:rPr>
        <w:t>ментора</w:t>
      </w:r>
      <w:r w:rsidRPr="00135538">
        <w:rPr>
          <w:rFonts w:ascii="Times New Roman" w:hAnsi="Times New Roman" w:cs="Times New Roman"/>
          <w:sz w:val="24"/>
          <w:szCs w:val="24"/>
        </w:rPr>
        <w:t xml:space="preserve">, который будет оказывать </w:t>
      </w:r>
      <w:r w:rsidR="00DD6A41" w:rsidRPr="00135538">
        <w:rPr>
          <w:rFonts w:ascii="Times New Roman" w:hAnsi="Times New Roman" w:cs="Times New Roman"/>
          <w:sz w:val="24"/>
          <w:szCs w:val="24"/>
        </w:rPr>
        <w:t>социально-бытовую поддержку.</w:t>
      </w:r>
      <w:r w:rsidR="00135538" w:rsidRPr="00135538">
        <w:rPr>
          <w:rFonts w:ascii="Times New Roman" w:hAnsi="Times New Roman" w:cs="Times New Roman"/>
          <w:sz w:val="24"/>
          <w:szCs w:val="24"/>
        </w:rPr>
        <w:t xml:space="preserve"> </w:t>
      </w:r>
      <w:r w:rsidR="00DD6A41" w:rsidRPr="00135538">
        <w:rPr>
          <w:rFonts w:ascii="Times New Roman" w:hAnsi="Times New Roman" w:cs="Times New Roman"/>
          <w:sz w:val="24"/>
          <w:szCs w:val="24"/>
        </w:rPr>
        <w:t>З</w:t>
      </w:r>
      <w:r w:rsidRPr="00135538">
        <w:rPr>
          <w:rFonts w:ascii="Times New Roman" w:hAnsi="Times New Roman" w:cs="Times New Roman"/>
          <w:sz w:val="24"/>
          <w:szCs w:val="24"/>
        </w:rPr>
        <w:t>акреплять менторов за подопечными необходимо официально</w:t>
      </w:r>
      <w:r w:rsidR="00DD6A41" w:rsidRPr="00135538">
        <w:rPr>
          <w:rFonts w:ascii="Times New Roman" w:hAnsi="Times New Roman" w:cs="Times New Roman"/>
          <w:sz w:val="24"/>
          <w:szCs w:val="24"/>
        </w:rPr>
        <w:t xml:space="preserve"> (приказом по университету).</w:t>
      </w:r>
      <w:r w:rsidRPr="00135538">
        <w:rPr>
          <w:rFonts w:ascii="Times New Roman" w:hAnsi="Times New Roman" w:cs="Times New Roman"/>
          <w:sz w:val="24"/>
          <w:szCs w:val="24"/>
        </w:rPr>
        <w:t xml:space="preserve"> </w:t>
      </w:r>
    </w:p>
    <w:p w:rsidR="00E46E37" w:rsidRPr="00135538" w:rsidRDefault="00135538" w:rsidP="00A8354A">
      <w:pPr>
        <w:spacing w:after="0" w:line="360" w:lineRule="auto"/>
        <w:ind w:firstLine="708"/>
        <w:jc w:val="both"/>
        <w:rPr>
          <w:rFonts w:ascii="Times New Roman" w:hAnsi="Times New Roman" w:cs="Times New Roman"/>
          <w:sz w:val="24"/>
          <w:szCs w:val="24"/>
        </w:rPr>
      </w:pPr>
      <w:r w:rsidRPr="00135538">
        <w:rPr>
          <w:rFonts w:ascii="Times New Roman" w:hAnsi="Times New Roman" w:cs="Times New Roman"/>
          <w:sz w:val="24"/>
          <w:szCs w:val="24"/>
        </w:rPr>
        <w:t>- П</w:t>
      </w:r>
      <w:r w:rsidR="00E46E37" w:rsidRPr="00135538">
        <w:rPr>
          <w:rFonts w:ascii="Times New Roman" w:hAnsi="Times New Roman" w:cs="Times New Roman"/>
          <w:sz w:val="24"/>
          <w:szCs w:val="24"/>
        </w:rPr>
        <w:t xml:space="preserve">рограммы поддержки </w:t>
      </w:r>
      <w:r w:rsidRPr="00135538">
        <w:rPr>
          <w:rFonts w:ascii="Times New Roman" w:hAnsi="Times New Roman" w:cs="Times New Roman"/>
          <w:sz w:val="24"/>
          <w:szCs w:val="24"/>
        </w:rPr>
        <w:t>иностранных научно-педагогических работников</w:t>
      </w:r>
      <w:r w:rsidR="00E46E37" w:rsidRPr="00135538">
        <w:rPr>
          <w:rFonts w:ascii="Times New Roman" w:hAnsi="Times New Roman" w:cs="Times New Roman"/>
          <w:sz w:val="24"/>
          <w:szCs w:val="24"/>
        </w:rPr>
        <w:t xml:space="preserve"> и менторов</w:t>
      </w:r>
      <w:r w:rsidR="00311F5A">
        <w:rPr>
          <w:rFonts w:ascii="Times New Roman" w:hAnsi="Times New Roman" w:cs="Times New Roman"/>
          <w:sz w:val="24"/>
          <w:szCs w:val="24"/>
        </w:rPr>
        <w:t xml:space="preserve">. </w:t>
      </w:r>
      <w:proofErr w:type="gramStart"/>
      <w:r w:rsidR="00311F5A">
        <w:rPr>
          <w:rFonts w:ascii="Times New Roman" w:hAnsi="Times New Roman" w:cs="Times New Roman"/>
          <w:sz w:val="24"/>
          <w:szCs w:val="24"/>
        </w:rPr>
        <w:t>Т</w:t>
      </w:r>
      <w:r w:rsidR="00E46E37" w:rsidRPr="00135538">
        <w:rPr>
          <w:rFonts w:ascii="Times New Roman" w:hAnsi="Times New Roman" w:cs="Times New Roman"/>
          <w:sz w:val="24"/>
          <w:szCs w:val="24"/>
        </w:rPr>
        <w:t>акие программы могут включать ориентационные семинары для менторов и иностранных преподавателей; встречи с опытными менторами и уже поработавшими в российском вузе иностранными преподавателями; семинары, раскрывающие особенности российской системы образования и учебного процесса российского вуза; совместное обсуждение возможностей подачи заявок на гранты; семинары по возможностям проведения научных исследований, сотрудничеству с зарубежными вузами-стратегическими партнёрами;</w:t>
      </w:r>
      <w:proofErr w:type="gramEnd"/>
      <w:r w:rsidR="00E46E37" w:rsidRPr="00135538">
        <w:rPr>
          <w:rFonts w:ascii="Times New Roman" w:hAnsi="Times New Roman" w:cs="Times New Roman"/>
          <w:sz w:val="24"/>
          <w:szCs w:val="24"/>
        </w:rPr>
        <w:t xml:space="preserve"> семинары по публикационной активности; курсы русского языка; ознакомление с возможностями культурного досуга в городе; участие иностранных преподавателей в культурных и спортивных мероприятиях университета и т.п.</w:t>
      </w:r>
    </w:p>
    <w:p w:rsidR="00135538" w:rsidRPr="00135538" w:rsidRDefault="00E46E37" w:rsidP="00A8354A">
      <w:pPr>
        <w:spacing w:after="0" w:line="360" w:lineRule="auto"/>
        <w:ind w:firstLine="708"/>
        <w:jc w:val="both"/>
        <w:rPr>
          <w:rFonts w:ascii="Times New Roman" w:hAnsi="Times New Roman" w:cs="Times New Roman"/>
          <w:sz w:val="24"/>
          <w:szCs w:val="24"/>
        </w:rPr>
      </w:pPr>
      <w:r w:rsidRPr="00135538">
        <w:rPr>
          <w:rFonts w:ascii="Times New Roman" w:hAnsi="Times New Roman" w:cs="Times New Roman"/>
          <w:sz w:val="24"/>
          <w:szCs w:val="24"/>
        </w:rPr>
        <w:t xml:space="preserve">- </w:t>
      </w:r>
      <w:r w:rsidR="00135538" w:rsidRPr="00135538">
        <w:rPr>
          <w:rFonts w:ascii="Times New Roman" w:hAnsi="Times New Roman" w:cs="Times New Roman"/>
          <w:sz w:val="24"/>
          <w:szCs w:val="24"/>
        </w:rPr>
        <w:t>С</w:t>
      </w:r>
      <w:r w:rsidRPr="00135538">
        <w:rPr>
          <w:rFonts w:ascii="Times New Roman" w:hAnsi="Times New Roman" w:cs="Times New Roman"/>
          <w:sz w:val="24"/>
          <w:szCs w:val="24"/>
        </w:rPr>
        <w:t>пециальные печатные и онлайн ресурсы</w:t>
      </w:r>
      <w:r w:rsidR="00311F5A">
        <w:rPr>
          <w:rFonts w:ascii="Times New Roman" w:hAnsi="Times New Roman" w:cs="Times New Roman"/>
          <w:sz w:val="24"/>
          <w:szCs w:val="24"/>
        </w:rPr>
        <w:t>.</w:t>
      </w:r>
      <w:r w:rsidRPr="00135538">
        <w:rPr>
          <w:rFonts w:ascii="Times New Roman" w:hAnsi="Times New Roman" w:cs="Times New Roman"/>
          <w:sz w:val="24"/>
          <w:szCs w:val="24"/>
        </w:rPr>
        <w:t xml:space="preserve"> </w:t>
      </w:r>
      <w:proofErr w:type="gramStart"/>
      <w:r w:rsidR="00311F5A">
        <w:rPr>
          <w:rFonts w:ascii="Times New Roman" w:hAnsi="Times New Roman" w:cs="Times New Roman"/>
          <w:sz w:val="24"/>
          <w:szCs w:val="24"/>
        </w:rPr>
        <w:t>Н</w:t>
      </w:r>
      <w:r w:rsidRPr="00135538">
        <w:rPr>
          <w:rFonts w:ascii="Times New Roman" w:hAnsi="Times New Roman" w:cs="Times New Roman"/>
          <w:sz w:val="24"/>
          <w:szCs w:val="24"/>
        </w:rPr>
        <w:t xml:space="preserve">еобходимо разработать руководство для менторов, описывающее цель, сущность и важность менторства, основные обязанности ментора, основные стимулы менторской деятельности, университетскую систему и программу поддержки менторов и иностранных преподавателей, порядок выбора менторов, порядок оценки деятельности ментора, основные принципы и особенности работы с иностранными научно-педагогическими работниками, основную справочную информацию </w:t>
      </w:r>
      <w:r w:rsidR="00135538" w:rsidRPr="00135538">
        <w:rPr>
          <w:rFonts w:ascii="Times New Roman" w:hAnsi="Times New Roman" w:cs="Times New Roman"/>
          <w:sz w:val="24"/>
          <w:szCs w:val="24"/>
        </w:rPr>
        <w:t>по университету и городу и т.п.</w:t>
      </w:r>
      <w:r w:rsidRPr="00135538">
        <w:rPr>
          <w:rFonts w:ascii="Times New Roman" w:hAnsi="Times New Roman" w:cs="Times New Roman"/>
          <w:sz w:val="24"/>
          <w:szCs w:val="24"/>
        </w:rPr>
        <w:t xml:space="preserve"> </w:t>
      </w:r>
      <w:proofErr w:type="gramEnd"/>
    </w:p>
    <w:p w:rsidR="00135538" w:rsidRDefault="00AB1DE7" w:rsidP="00A8354A">
      <w:pPr>
        <w:spacing w:after="0" w:line="360" w:lineRule="auto"/>
        <w:ind w:firstLine="708"/>
        <w:jc w:val="both"/>
        <w:rPr>
          <w:rFonts w:ascii="Times New Roman" w:hAnsi="Times New Roman" w:cs="Times New Roman"/>
          <w:sz w:val="24"/>
          <w:szCs w:val="24"/>
        </w:rPr>
      </w:pPr>
      <w:r w:rsidRPr="00AB1DE7">
        <w:rPr>
          <w:rFonts w:ascii="Times New Roman" w:hAnsi="Times New Roman" w:cs="Times New Roman"/>
          <w:sz w:val="24"/>
          <w:szCs w:val="24"/>
        </w:rPr>
        <w:t>Работа менторов</w:t>
      </w:r>
      <w:r>
        <w:rPr>
          <w:rFonts w:ascii="Times New Roman" w:hAnsi="Times New Roman" w:cs="Times New Roman"/>
          <w:sz w:val="24"/>
          <w:szCs w:val="24"/>
        </w:rPr>
        <w:t xml:space="preserve"> в зарубежных вузах, как правило, не оплачивается. Тем не менее, в некоторых странах существуют не только университетские, но и национальные награды для лучших менторов. Кроме учреждения такой награды (и премии) </w:t>
      </w:r>
      <w:r w:rsidR="00760B2B">
        <w:rPr>
          <w:rFonts w:ascii="Times New Roman" w:hAnsi="Times New Roman" w:cs="Times New Roman"/>
          <w:sz w:val="24"/>
          <w:szCs w:val="24"/>
        </w:rPr>
        <w:t xml:space="preserve">в университете, </w:t>
      </w:r>
      <w:r>
        <w:rPr>
          <w:rFonts w:ascii="Times New Roman" w:hAnsi="Times New Roman" w:cs="Times New Roman"/>
          <w:sz w:val="24"/>
          <w:szCs w:val="24"/>
        </w:rPr>
        <w:t>для сотрудников российских вузов основными стимулами выполнять обязанности ментора могут следующие:</w:t>
      </w:r>
    </w:p>
    <w:p w:rsidR="00AB1DE7" w:rsidRPr="004925EB" w:rsidRDefault="00AB1DE7" w:rsidP="00A8354A">
      <w:pPr>
        <w:spacing w:after="0" w:line="360" w:lineRule="auto"/>
        <w:ind w:firstLine="709"/>
        <w:jc w:val="both"/>
        <w:rPr>
          <w:rFonts w:ascii="Times New Roman" w:hAnsi="Times New Roman" w:cs="Times New Roman"/>
          <w:sz w:val="24"/>
          <w:szCs w:val="24"/>
        </w:rPr>
      </w:pPr>
      <w:r w:rsidRPr="004925EB">
        <w:rPr>
          <w:rFonts w:ascii="Times New Roman" w:hAnsi="Times New Roman" w:cs="Times New Roman"/>
          <w:sz w:val="24"/>
          <w:szCs w:val="24"/>
        </w:rPr>
        <w:t>- удовлетворение от осознания того, что помог в профессиональном становлении коллеге;</w:t>
      </w:r>
    </w:p>
    <w:p w:rsidR="00AB1DE7" w:rsidRPr="004925EB" w:rsidRDefault="00AB1DE7" w:rsidP="00A8354A">
      <w:pPr>
        <w:spacing w:after="0" w:line="360" w:lineRule="auto"/>
        <w:ind w:firstLine="709"/>
        <w:jc w:val="both"/>
        <w:rPr>
          <w:rFonts w:ascii="Times New Roman" w:hAnsi="Times New Roman" w:cs="Times New Roman"/>
          <w:sz w:val="24"/>
          <w:szCs w:val="24"/>
        </w:rPr>
      </w:pPr>
      <w:r w:rsidRPr="004925EB">
        <w:rPr>
          <w:rFonts w:ascii="Times New Roman" w:hAnsi="Times New Roman" w:cs="Times New Roman"/>
          <w:sz w:val="24"/>
          <w:szCs w:val="24"/>
        </w:rPr>
        <w:t>- высокий статус ментора, возросшее самоуважение и уважение коллег;</w:t>
      </w:r>
    </w:p>
    <w:p w:rsidR="00AB1DE7" w:rsidRPr="004925EB" w:rsidRDefault="00AB1DE7" w:rsidP="00A8354A">
      <w:pPr>
        <w:spacing w:after="0" w:line="360" w:lineRule="auto"/>
        <w:ind w:firstLine="709"/>
        <w:jc w:val="both"/>
        <w:rPr>
          <w:rFonts w:ascii="Times New Roman" w:hAnsi="Times New Roman" w:cs="Times New Roman"/>
          <w:sz w:val="24"/>
          <w:szCs w:val="24"/>
        </w:rPr>
      </w:pPr>
      <w:r w:rsidRPr="004925EB">
        <w:rPr>
          <w:rFonts w:ascii="Times New Roman" w:hAnsi="Times New Roman" w:cs="Times New Roman"/>
          <w:sz w:val="24"/>
          <w:szCs w:val="24"/>
        </w:rPr>
        <w:lastRenderedPageBreak/>
        <w:t>- обратная связь и новые идеи от талантливых подопечных для своей научно-педагогической деятельности;</w:t>
      </w:r>
    </w:p>
    <w:p w:rsidR="00AB1DE7" w:rsidRPr="004925EB" w:rsidRDefault="00AB1DE7" w:rsidP="00A8354A">
      <w:pPr>
        <w:spacing w:after="0" w:line="360" w:lineRule="auto"/>
        <w:ind w:firstLine="709"/>
        <w:jc w:val="both"/>
        <w:rPr>
          <w:rFonts w:ascii="Times New Roman" w:hAnsi="Times New Roman" w:cs="Times New Roman"/>
          <w:sz w:val="24"/>
          <w:szCs w:val="24"/>
        </w:rPr>
      </w:pPr>
      <w:r w:rsidRPr="004925EB">
        <w:rPr>
          <w:rFonts w:ascii="Times New Roman" w:hAnsi="Times New Roman" w:cs="Times New Roman"/>
          <w:sz w:val="24"/>
          <w:szCs w:val="24"/>
        </w:rPr>
        <w:t>- совместные публикации с подопечным;</w:t>
      </w:r>
    </w:p>
    <w:p w:rsidR="00AB1DE7" w:rsidRPr="004925EB" w:rsidRDefault="00AB1DE7" w:rsidP="00A8354A">
      <w:pPr>
        <w:spacing w:after="0" w:line="360" w:lineRule="auto"/>
        <w:ind w:firstLine="709"/>
        <w:jc w:val="both"/>
        <w:rPr>
          <w:rFonts w:ascii="Times New Roman" w:hAnsi="Times New Roman" w:cs="Times New Roman"/>
          <w:sz w:val="24"/>
          <w:szCs w:val="24"/>
        </w:rPr>
      </w:pPr>
      <w:r w:rsidRPr="004925EB">
        <w:rPr>
          <w:rFonts w:ascii="Times New Roman" w:hAnsi="Times New Roman" w:cs="Times New Roman"/>
          <w:sz w:val="24"/>
          <w:szCs w:val="24"/>
        </w:rPr>
        <w:t>- создание/расширение сети полезных деловых связей и контактов;</w:t>
      </w:r>
    </w:p>
    <w:p w:rsidR="00AB1DE7" w:rsidRPr="004925EB" w:rsidRDefault="00AB1DE7" w:rsidP="00A8354A">
      <w:pPr>
        <w:spacing w:after="0" w:line="360" w:lineRule="auto"/>
        <w:ind w:firstLine="709"/>
        <w:jc w:val="both"/>
        <w:rPr>
          <w:rFonts w:ascii="Times New Roman" w:hAnsi="Times New Roman" w:cs="Times New Roman"/>
          <w:sz w:val="24"/>
          <w:szCs w:val="24"/>
        </w:rPr>
      </w:pPr>
      <w:r w:rsidRPr="004925EB">
        <w:rPr>
          <w:rFonts w:ascii="Times New Roman" w:hAnsi="Times New Roman" w:cs="Times New Roman"/>
          <w:sz w:val="24"/>
          <w:szCs w:val="24"/>
        </w:rPr>
        <w:t>- удержание на кафедре профессионалов высокого уровня;</w:t>
      </w:r>
    </w:p>
    <w:p w:rsidR="00AB1DE7" w:rsidRPr="004925EB" w:rsidRDefault="00AB1DE7" w:rsidP="00A8354A">
      <w:pPr>
        <w:spacing w:after="0" w:line="360" w:lineRule="auto"/>
        <w:ind w:firstLine="709"/>
        <w:jc w:val="both"/>
        <w:rPr>
          <w:rFonts w:ascii="Times New Roman" w:hAnsi="Times New Roman" w:cs="Times New Roman"/>
          <w:sz w:val="24"/>
          <w:szCs w:val="24"/>
        </w:rPr>
      </w:pPr>
      <w:r w:rsidRPr="004925EB">
        <w:rPr>
          <w:rFonts w:ascii="Times New Roman" w:hAnsi="Times New Roman" w:cs="Times New Roman"/>
          <w:sz w:val="24"/>
          <w:szCs w:val="24"/>
        </w:rPr>
        <w:t>- повышение качества научно-педагогической работы на кафедре, рост престижа кафедры, что в свою очередь позволяет привлекать дополнительные ресурсы, талантливых студентов и сотрудников;</w:t>
      </w:r>
    </w:p>
    <w:p w:rsidR="00AB1DE7" w:rsidRPr="004925EB" w:rsidRDefault="00AB1DE7" w:rsidP="00A8354A">
      <w:pPr>
        <w:spacing w:after="0" w:line="360" w:lineRule="auto"/>
        <w:ind w:firstLine="709"/>
        <w:jc w:val="both"/>
        <w:rPr>
          <w:rFonts w:ascii="Times New Roman" w:hAnsi="Times New Roman" w:cs="Times New Roman"/>
          <w:sz w:val="24"/>
          <w:szCs w:val="24"/>
        </w:rPr>
      </w:pPr>
      <w:r w:rsidRPr="004925EB">
        <w:rPr>
          <w:rFonts w:ascii="Times New Roman" w:hAnsi="Times New Roman" w:cs="Times New Roman"/>
          <w:sz w:val="24"/>
          <w:szCs w:val="24"/>
        </w:rPr>
        <w:t>- дополнительные финансовые ресурсы и материальное вознаграждение от полученных совместных грантов и других доходов.</w:t>
      </w:r>
    </w:p>
    <w:p w:rsidR="0057565D" w:rsidRPr="002C0FCB" w:rsidRDefault="0057565D" w:rsidP="00A8354A">
      <w:pPr>
        <w:spacing w:after="0" w:line="360" w:lineRule="auto"/>
        <w:ind w:firstLine="709"/>
        <w:jc w:val="both"/>
        <w:rPr>
          <w:rFonts w:ascii="Times New Roman" w:hAnsi="Times New Roman" w:cs="Times New Roman"/>
          <w:sz w:val="24"/>
          <w:szCs w:val="24"/>
        </w:rPr>
      </w:pPr>
      <w:r w:rsidRPr="002C0FCB">
        <w:rPr>
          <w:rFonts w:ascii="Times New Roman" w:hAnsi="Times New Roman" w:cs="Times New Roman"/>
          <w:sz w:val="24"/>
          <w:szCs w:val="24"/>
        </w:rPr>
        <w:t xml:space="preserve">Таким образом, академическое менторство – это важная и достаточно обширная область деятельности. Учитывая особую важность менторской деятельности в случае приглашения в университет иностранных научно-педагогических работников, необходимо внедрять и развивать этот эффективный метод поддержки иностранных специалистов. Опыт зарубежных и российских вузов показывает, что без использования этого метода достичь высокого качества </w:t>
      </w:r>
      <w:r w:rsidR="002C0FCB" w:rsidRPr="002C0FCB">
        <w:rPr>
          <w:rFonts w:ascii="Times New Roman" w:hAnsi="Times New Roman" w:cs="Times New Roman"/>
          <w:sz w:val="24"/>
          <w:szCs w:val="24"/>
        </w:rPr>
        <w:t>поддержки иностранных специалистов весьма затруднительно.</w:t>
      </w:r>
    </w:p>
    <w:p w:rsidR="0057565D" w:rsidRDefault="006366DB" w:rsidP="00A8354A">
      <w:pPr>
        <w:spacing w:after="0" w:line="360" w:lineRule="auto"/>
        <w:ind w:firstLine="708"/>
        <w:jc w:val="both"/>
        <w:rPr>
          <w:rFonts w:ascii="Times New Roman" w:hAnsi="Times New Roman" w:cs="Times New Roman"/>
          <w:sz w:val="24"/>
          <w:szCs w:val="24"/>
        </w:rPr>
      </w:pPr>
      <w:r w:rsidRPr="005D7491">
        <w:rPr>
          <w:rFonts w:ascii="Times New Roman" w:hAnsi="Times New Roman" w:cs="Times New Roman"/>
          <w:i/>
          <w:sz w:val="24"/>
          <w:szCs w:val="24"/>
        </w:rPr>
        <w:t>Коучинг (</w:t>
      </w:r>
      <w:r w:rsidRPr="005D7491">
        <w:rPr>
          <w:rFonts w:ascii="Times New Roman" w:hAnsi="Times New Roman" w:cs="Times New Roman"/>
          <w:i/>
          <w:sz w:val="24"/>
          <w:szCs w:val="24"/>
          <w:lang w:val="en-US"/>
        </w:rPr>
        <w:t>Coaching</w:t>
      </w:r>
      <w:r w:rsidR="005D7491" w:rsidRPr="005D7491">
        <w:rPr>
          <w:rFonts w:ascii="Times New Roman" w:hAnsi="Times New Roman" w:cs="Times New Roman"/>
          <w:i/>
          <w:sz w:val="24"/>
          <w:szCs w:val="24"/>
        </w:rPr>
        <w:t>)</w:t>
      </w:r>
      <w:r w:rsidR="005D7491">
        <w:rPr>
          <w:rFonts w:ascii="Times New Roman" w:hAnsi="Times New Roman" w:cs="Times New Roman"/>
          <w:sz w:val="24"/>
          <w:szCs w:val="24"/>
        </w:rPr>
        <w:t xml:space="preserve"> – популярный и эффективный вид консалтинга и </w:t>
      </w:r>
      <w:proofErr w:type="gramStart"/>
      <w:r w:rsidR="005D7491">
        <w:rPr>
          <w:rFonts w:ascii="Times New Roman" w:hAnsi="Times New Roman" w:cs="Times New Roman"/>
          <w:sz w:val="24"/>
          <w:szCs w:val="24"/>
        </w:rPr>
        <w:t>тренинга</w:t>
      </w:r>
      <w:proofErr w:type="gramEnd"/>
      <w:r w:rsidR="005D7491">
        <w:rPr>
          <w:rFonts w:ascii="Times New Roman" w:hAnsi="Times New Roman" w:cs="Times New Roman"/>
          <w:sz w:val="24"/>
          <w:szCs w:val="24"/>
        </w:rPr>
        <w:t xml:space="preserve"> с помощью которого коучер (тренер) помогает клиенту достичь</w:t>
      </w:r>
      <w:r w:rsidR="00CD2F3A">
        <w:rPr>
          <w:rFonts w:ascii="Times New Roman" w:hAnsi="Times New Roman" w:cs="Times New Roman"/>
          <w:sz w:val="24"/>
          <w:szCs w:val="24"/>
        </w:rPr>
        <w:t xml:space="preserve"> желаемых целей в профессиональной деятельности и личной жизни.</w:t>
      </w:r>
    </w:p>
    <w:p w:rsidR="0057565D" w:rsidRPr="007C442C" w:rsidRDefault="00CD2F3A" w:rsidP="00A8354A">
      <w:pPr>
        <w:spacing w:after="0" w:line="360" w:lineRule="auto"/>
        <w:ind w:firstLine="708"/>
        <w:jc w:val="both"/>
        <w:rPr>
          <w:rFonts w:ascii="Goudy" w:hAnsi="Goudy" w:cs="Goudy"/>
          <w:sz w:val="18"/>
          <w:szCs w:val="18"/>
        </w:rPr>
      </w:pPr>
      <w:r>
        <w:rPr>
          <w:rFonts w:ascii="Times New Roman" w:hAnsi="Times New Roman" w:cs="Times New Roman"/>
          <w:sz w:val="24"/>
          <w:szCs w:val="24"/>
        </w:rPr>
        <w:t>Коучинг – это технология реализации профессионального, социального, личностного и творческого потенциала клиента.</w:t>
      </w:r>
    </w:p>
    <w:p w:rsidR="00CD2F3A" w:rsidRDefault="00AE1D54" w:rsidP="00A8354A">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Отличие коучинга от менторства заключается в том, что</w:t>
      </w:r>
      <w:r w:rsidR="00874A6C">
        <w:rPr>
          <w:rFonts w:ascii="Times New Roman" w:hAnsi="Times New Roman" w:cs="Times New Roman"/>
          <w:sz w:val="24"/>
          <w:szCs w:val="24"/>
        </w:rPr>
        <w:t xml:space="preserve"> ментор учит подопечного, что и как надо сделать, передаёт знания и опыт, оказывает помощь в конкретных профессиональных или бытовых ситуациях, в то время как коучер не учит своего клиента</w:t>
      </w:r>
      <w:r w:rsidR="005D7491">
        <w:rPr>
          <w:rFonts w:ascii="Times New Roman" w:hAnsi="Times New Roman" w:cs="Times New Roman"/>
          <w:sz w:val="24"/>
          <w:szCs w:val="24"/>
        </w:rPr>
        <w:t>,</w:t>
      </w:r>
      <w:r w:rsidR="00874A6C">
        <w:rPr>
          <w:rFonts w:ascii="Times New Roman" w:hAnsi="Times New Roman" w:cs="Times New Roman"/>
          <w:sz w:val="24"/>
          <w:szCs w:val="24"/>
        </w:rPr>
        <w:t xml:space="preserve"> что </w:t>
      </w:r>
      <w:r w:rsidR="00033893">
        <w:rPr>
          <w:rFonts w:ascii="Times New Roman" w:hAnsi="Times New Roman" w:cs="Times New Roman"/>
          <w:sz w:val="24"/>
          <w:szCs w:val="24"/>
        </w:rPr>
        <w:t xml:space="preserve">конкретно </w:t>
      </w:r>
      <w:r w:rsidR="00874A6C">
        <w:rPr>
          <w:rFonts w:ascii="Times New Roman" w:hAnsi="Times New Roman" w:cs="Times New Roman"/>
          <w:sz w:val="24"/>
          <w:szCs w:val="24"/>
        </w:rPr>
        <w:t>и как делать, а с помощью с</w:t>
      </w:r>
      <w:r w:rsidR="00CD2F3A">
        <w:rPr>
          <w:rFonts w:ascii="Times New Roman" w:hAnsi="Times New Roman" w:cs="Times New Roman"/>
          <w:sz w:val="24"/>
          <w:szCs w:val="24"/>
        </w:rPr>
        <w:t>овременных</w:t>
      </w:r>
      <w:r w:rsidR="00874A6C">
        <w:rPr>
          <w:rFonts w:ascii="Times New Roman" w:hAnsi="Times New Roman" w:cs="Times New Roman"/>
          <w:sz w:val="24"/>
          <w:szCs w:val="24"/>
        </w:rPr>
        <w:t xml:space="preserve"> </w:t>
      </w:r>
      <w:r w:rsidR="00CD2F3A">
        <w:rPr>
          <w:rFonts w:ascii="Times New Roman" w:hAnsi="Times New Roman" w:cs="Times New Roman"/>
          <w:sz w:val="24"/>
          <w:szCs w:val="24"/>
        </w:rPr>
        <w:t>психо</w:t>
      </w:r>
      <w:r w:rsidR="00874A6C">
        <w:rPr>
          <w:rFonts w:ascii="Times New Roman" w:hAnsi="Times New Roman" w:cs="Times New Roman"/>
          <w:sz w:val="24"/>
          <w:szCs w:val="24"/>
        </w:rPr>
        <w:t xml:space="preserve">технологий приводит его к </w:t>
      </w:r>
      <w:r w:rsidR="00874A6C" w:rsidRPr="00033893">
        <w:rPr>
          <w:rFonts w:ascii="Times New Roman" w:hAnsi="Times New Roman" w:cs="Times New Roman"/>
          <w:spacing w:val="20"/>
          <w:sz w:val="24"/>
          <w:szCs w:val="24"/>
        </w:rPr>
        <w:t>пониманию</w:t>
      </w:r>
      <w:r w:rsidR="00874A6C">
        <w:rPr>
          <w:rFonts w:ascii="Times New Roman" w:hAnsi="Times New Roman" w:cs="Times New Roman"/>
          <w:sz w:val="24"/>
          <w:szCs w:val="24"/>
        </w:rPr>
        <w:t>, что и как необходимо сделать, чтобы достичь желаемой цели</w:t>
      </w:r>
      <w:proofErr w:type="gramEnd"/>
      <w:r w:rsidR="005D7491">
        <w:rPr>
          <w:rFonts w:ascii="Times New Roman" w:hAnsi="Times New Roman" w:cs="Times New Roman"/>
          <w:sz w:val="24"/>
          <w:szCs w:val="24"/>
        </w:rPr>
        <w:t>, и стимулирует клиента выполнить им самим составленный план действий</w:t>
      </w:r>
      <w:r w:rsidR="00874A6C">
        <w:rPr>
          <w:rFonts w:ascii="Times New Roman" w:hAnsi="Times New Roman" w:cs="Times New Roman"/>
          <w:sz w:val="24"/>
          <w:szCs w:val="24"/>
        </w:rPr>
        <w:t>.</w:t>
      </w:r>
    </w:p>
    <w:p w:rsidR="002B2278" w:rsidRDefault="00CD2F3A"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Коучинг как метод оказания поддержки сотрудникам в реализации их потенциала широко применяется в ведущих университетах мира.</w:t>
      </w:r>
      <w:r w:rsidR="002B2278">
        <w:rPr>
          <w:rFonts w:ascii="Times New Roman" w:hAnsi="Times New Roman" w:cs="Times New Roman"/>
          <w:sz w:val="24"/>
          <w:szCs w:val="24"/>
        </w:rPr>
        <w:t xml:space="preserve"> Как правило, в них реализуются различные групповые и индивидуальные программы.</w:t>
      </w:r>
    </w:p>
    <w:p w:rsidR="002B2278" w:rsidRDefault="002B2278"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Опыт ведущих зарубежных вузов показывает, что внедрять такие программы целесообразно и в российских университетах. Делать это надо не только для иностранных сотрудников. Вполне возможно, что в начале своего пребывания в российском вузе иностранные сотрудники не смогут воспользоваться этой услугой из-за слабого знания  русского языка</w:t>
      </w:r>
      <w:r w:rsidR="00917786">
        <w:rPr>
          <w:rFonts w:ascii="Times New Roman" w:hAnsi="Times New Roman" w:cs="Times New Roman"/>
          <w:sz w:val="24"/>
          <w:szCs w:val="24"/>
        </w:rPr>
        <w:t xml:space="preserve">, но по мере его освоения, несомненно, многие не упустят такой возможности. </w:t>
      </w:r>
      <w:r w:rsidR="00917786">
        <w:rPr>
          <w:rFonts w:ascii="Times New Roman" w:hAnsi="Times New Roman" w:cs="Times New Roman"/>
          <w:sz w:val="24"/>
          <w:szCs w:val="24"/>
        </w:rPr>
        <w:lastRenderedPageBreak/>
        <w:t xml:space="preserve">Если в вузе работает много иностранных сотрудников, то возможно пригласить и англоговорящего коучера или хорошего специалиста из-за рубежа. В случае недостатка финансовых ресурсов для этого, часть программ может оплатить вуз, а индивидуальные программы – сотрудники университета по желанию. </w:t>
      </w:r>
    </w:p>
    <w:p w:rsidR="00D27E49" w:rsidRDefault="00D27E49"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Отсутствие таких программ в российском университете </w:t>
      </w:r>
      <w:proofErr w:type="gramStart"/>
      <w:r>
        <w:rPr>
          <w:rFonts w:ascii="Times New Roman" w:hAnsi="Times New Roman" w:cs="Times New Roman"/>
          <w:sz w:val="24"/>
          <w:szCs w:val="24"/>
        </w:rPr>
        <w:t>снижают возможности для профессионального и личностного роста иностранных сотрудников и в целом не работает</w:t>
      </w:r>
      <w:proofErr w:type="gramEnd"/>
      <w:r>
        <w:rPr>
          <w:rFonts w:ascii="Times New Roman" w:hAnsi="Times New Roman" w:cs="Times New Roman"/>
          <w:sz w:val="24"/>
          <w:szCs w:val="24"/>
        </w:rPr>
        <w:t xml:space="preserve"> на повышение конкурентоспособности вуза.</w:t>
      </w:r>
    </w:p>
    <w:p w:rsidR="00A043F5" w:rsidRDefault="002E3F10"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52134">
        <w:rPr>
          <w:rFonts w:ascii="Times New Roman" w:hAnsi="Times New Roman" w:cs="Times New Roman"/>
          <w:sz w:val="24"/>
          <w:szCs w:val="24"/>
        </w:rPr>
        <w:t xml:space="preserve">Такие программы могут быть </w:t>
      </w:r>
      <w:r w:rsidR="003E0C2E">
        <w:rPr>
          <w:rFonts w:ascii="Times New Roman" w:hAnsi="Times New Roman" w:cs="Times New Roman"/>
          <w:sz w:val="24"/>
          <w:szCs w:val="24"/>
        </w:rPr>
        <w:t xml:space="preserve">особенно полезны </w:t>
      </w:r>
      <w:r w:rsidR="00152134">
        <w:rPr>
          <w:rFonts w:ascii="Times New Roman" w:hAnsi="Times New Roman" w:cs="Times New Roman"/>
          <w:sz w:val="24"/>
          <w:szCs w:val="24"/>
        </w:rPr>
        <w:t xml:space="preserve">аспирантам, </w:t>
      </w:r>
      <w:proofErr w:type="spellStart"/>
      <w:r w:rsidR="00152134">
        <w:rPr>
          <w:rFonts w:ascii="Times New Roman" w:hAnsi="Times New Roman" w:cs="Times New Roman"/>
          <w:sz w:val="24"/>
          <w:szCs w:val="24"/>
        </w:rPr>
        <w:t>постдокам</w:t>
      </w:r>
      <w:proofErr w:type="spellEnd"/>
      <w:r w:rsidR="00152134">
        <w:rPr>
          <w:rFonts w:ascii="Times New Roman" w:hAnsi="Times New Roman" w:cs="Times New Roman"/>
          <w:sz w:val="24"/>
          <w:szCs w:val="24"/>
        </w:rPr>
        <w:t>, молодым учёным, специалистам, решающим сложные задачи</w:t>
      </w:r>
      <w:r w:rsidR="003E0C2E">
        <w:rPr>
          <w:rFonts w:ascii="Times New Roman" w:hAnsi="Times New Roman" w:cs="Times New Roman"/>
          <w:sz w:val="24"/>
          <w:szCs w:val="24"/>
        </w:rPr>
        <w:t>,</w:t>
      </w:r>
      <w:r w:rsidR="003E0C2E" w:rsidRPr="003E0C2E">
        <w:rPr>
          <w:rFonts w:ascii="Times New Roman" w:hAnsi="Times New Roman" w:cs="Times New Roman"/>
          <w:sz w:val="24"/>
          <w:szCs w:val="24"/>
        </w:rPr>
        <w:t xml:space="preserve"> </w:t>
      </w:r>
      <w:r w:rsidR="008F333E">
        <w:rPr>
          <w:rFonts w:ascii="Times New Roman" w:hAnsi="Times New Roman" w:cs="Times New Roman"/>
          <w:sz w:val="24"/>
          <w:szCs w:val="24"/>
        </w:rPr>
        <w:t xml:space="preserve">лидерам научных коллективов, научным руководителям, менторам, </w:t>
      </w:r>
      <w:r w:rsidR="003E0C2E">
        <w:rPr>
          <w:rFonts w:ascii="Times New Roman" w:hAnsi="Times New Roman" w:cs="Times New Roman"/>
          <w:sz w:val="24"/>
          <w:szCs w:val="24"/>
        </w:rPr>
        <w:t>а также другим категориям сотрудников, желающим достичь большего</w:t>
      </w:r>
      <w:r w:rsidR="00152134">
        <w:rPr>
          <w:rFonts w:ascii="Times New Roman" w:hAnsi="Times New Roman" w:cs="Times New Roman"/>
          <w:sz w:val="24"/>
          <w:szCs w:val="24"/>
        </w:rPr>
        <w:t xml:space="preserve">. </w:t>
      </w:r>
    </w:p>
    <w:p w:rsidR="00152134" w:rsidRPr="004925EB" w:rsidRDefault="00152134" w:rsidP="00A8354A">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Программы развития </w:t>
      </w:r>
      <w:r w:rsidR="00597812">
        <w:rPr>
          <w:rFonts w:ascii="Times New Roman" w:hAnsi="Times New Roman" w:cs="Times New Roman"/>
          <w:sz w:val="24"/>
          <w:szCs w:val="24"/>
        </w:rPr>
        <w:t xml:space="preserve">личности </w:t>
      </w:r>
      <w:r>
        <w:rPr>
          <w:rFonts w:ascii="Times New Roman" w:hAnsi="Times New Roman" w:cs="Times New Roman"/>
          <w:sz w:val="24"/>
          <w:szCs w:val="24"/>
        </w:rPr>
        <w:t>в вузах используют специальные технологии и программн</w:t>
      </w:r>
      <w:r w:rsidR="003E0C2E">
        <w:rPr>
          <w:rFonts w:ascii="Times New Roman" w:hAnsi="Times New Roman" w:cs="Times New Roman"/>
          <w:sz w:val="24"/>
          <w:szCs w:val="24"/>
        </w:rPr>
        <w:t>ое</w:t>
      </w:r>
      <w:r>
        <w:rPr>
          <w:rFonts w:ascii="Times New Roman" w:hAnsi="Times New Roman" w:cs="Times New Roman"/>
          <w:sz w:val="24"/>
          <w:szCs w:val="24"/>
        </w:rPr>
        <w:t xml:space="preserve"> </w:t>
      </w:r>
      <w:r w:rsidR="003E0C2E">
        <w:rPr>
          <w:rFonts w:ascii="Times New Roman" w:hAnsi="Times New Roman" w:cs="Times New Roman"/>
          <w:sz w:val="24"/>
          <w:szCs w:val="24"/>
        </w:rPr>
        <w:t>обеспечение</w:t>
      </w:r>
      <w:r w:rsidR="003E0C2E">
        <w:rPr>
          <w:rStyle w:val="ab"/>
          <w:rFonts w:ascii="Times New Roman" w:hAnsi="Times New Roman" w:cs="Times New Roman"/>
          <w:sz w:val="24"/>
          <w:szCs w:val="24"/>
        </w:rPr>
        <w:footnoteReference w:id="17"/>
      </w:r>
      <w:r w:rsidR="003E0C2E">
        <w:rPr>
          <w:rFonts w:ascii="Times New Roman" w:hAnsi="Times New Roman" w:cs="Times New Roman"/>
          <w:sz w:val="24"/>
          <w:szCs w:val="24"/>
        </w:rPr>
        <w:t xml:space="preserve"> </w:t>
      </w:r>
      <w:r w:rsidR="00597812">
        <w:rPr>
          <w:rFonts w:ascii="Times New Roman" w:hAnsi="Times New Roman" w:cs="Times New Roman"/>
          <w:sz w:val="24"/>
          <w:szCs w:val="24"/>
        </w:rPr>
        <w:t xml:space="preserve">для </w:t>
      </w:r>
      <w:r w:rsidR="003E0C2E">
        <w:rPr>
          <w:rFonts w:ascii="Times New Roman" w:hAnsi="Times New Roman" w:cs="Times New Roman"/>
          <w:sz w:val="24"/>
          <w:szCs w:val="24"/>
        </w:rPr>
        <w:t>так называемой круговой оценки сотрудника («</w:t>
      </w:r>
      <w:r w:rsidR="003E0C2E" w:rsidRPr="00E828F8">
        <w:rPr>
          <w:rFonts w:ascii="Times New Roman" w:hAnsi="Times New Roman" w:cs="Times New Roman"/>
          <w:bCs/>
          <w:sz w:val="24"/>
          <w:szCs w:val="24"/>
        </w:rPr>
        <w:t>360</w:t>
      </w:r>
      <w:r w:rsidR="003E0C2E" w:rsidRPr="00E828F8">
        <w:rPr>
          <w:rFonts w:ascii="Times New Roman" w:hAnsi="Times New Roman" w:cs="Times New Roman"/>
          <w:bCs/>
          <w:sz w:val="24"/>
          <w:szCs w:val="24"/>
          <w:vertAlign w:val="superscript"/>
          <w:lang w:val="en-US"/>
        </w:rPr>
        <w:t>o</w:t>
      </w:r>
      <w:r w:rsidR="003E0C2E" w:rsidRPr="00E828F8">
        <w:rPr>
          <w:rFonts w:ascii="Times New Roman" w:hAnsi="Times New Roman" w:cs="Times New Roman"/>
          <w:bCs/>
          <w:sz w:val="24"/>
          <w:szCs w:val="24"/>
        </w:rPr>
        <w:t>-</w:t>
      </w:r>
      <w:r w:rsidR="003E0C2E">
        <w:rPr>
          <w:rFonts w:ascii="Times New Roman" w:hAnsi="Times New Roman" w:cs="Times New Roman"/>
          <w:bCs/>
          <w:sz w:val="24"/>
          <w:szCs w:val="24"/>
          <w:lang w:val="en-US"/>
        </w:rPr>
        <w:t>assessment</w:t>
      </w:r>
      <w:r w:rsidR="003E0C2E" w:rsidRPr="00E828F8">
        <w:rPr>
          <w:rFonts w:ascii="Times New Roman" w:hAnsi="Times New Roman" w:cs="Times New Roman"/>
          <w:bCs/>
          <w:sz w:val="24"/>
          <w:szCs w:val="24"/>
        </w:rPr>
        <w:t xml:space="preserve"> </w:t>
      </w:r>
      <w:r w:rsidR="003E0C2E">
        <w:rPr>
          <w:rFonts w:ascii="Times New Roman" w:hAnsi="Times New Roman" w:cs="Times New Roman"/>
          <w:bCs/>
          <w:sz w:val="24"/>
          <w:szCs w:val="24"/>
          <w:lang w:val="en-US"/>
        </w:rPr>
        <w:t>system</w:t>
      </w:r>
      <w:r w:rsidR="003E0C2E">
        <w:rPr>
          <w:rFonts w:ascii="Times New Roman" w:hAnsi="Times New Roman" w:cs="Times New Roman"/>
          <w:bCs/>
          <w:sz w:val="24"/>
          <w:szCs w:val="24"/>
        </w:rPr>
        <w:t>»</w:t>
      </w:r>
      <w:r w:rsidR="003E0C2E">
        <w:rPr>
          <w:rFonts w:ascii="Times New Roman" w:hAnsi="Times New Roman" w:cs="Times New Roman"/>
          <w:sz w:val="24"/>
          <w:szCs w:val="24"/>
        </w:rPr>
        <w:t>) и формирования комплексного плана развития личности, они способствуют определению возможностей университета по развитию профессиональных компетенций и личностных характеристик сотрудников</w:t>
      </w:r>
      <w:r w:rsidR="008F333E">
        <w:rPr>
          <w:rFonts w:ascii="Times New Roman" w:hAnsi="Times New Roman" w:cs="Times New Roman"/>
          <w:sz w:val="24"/>
          <w:szCs w:val="24"/>
        </w:rPr>
        <w:t>, выявлению талантов личности, а также недостатка образования, компетенций и практических навыков, требующихся для ведения конкретной научной деятельности</w:t>
      </w:r>
      <w:r w:rsidR="003E0C2E">
        <w:rPr>
          <w:rFonts w:ascii="Times New Roman" w:hAnsi="Times New Roman" w:cs="Times New Roman"/>
          <w:sz w:val="24"/>
          <w:szCs w:val="24"/>
        </w:rPr>
        <w:t>.</w:t>
      </w:r>
      <w:proofErr w:type="gramEnd"/>
      <w:r w:rsidR="00D23C88">
        <w:rPr>
          <w:rFonts w:ascii="Times New Roman" w:hAnsi="Times New Roman" w:cs="Times New Roman"/>
          <w:sz w:val="24"/>
          <w:szCs w:val="24"/>
        </w:rPr>
        <w:t xml:space="preserve"> Такие программы помогают также выполнять различные проекты.</w:t>
      </w:r>
    </w:p>
    <w:p w:rsidR="008F333E" w:rsidRDefault="001B5D78"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Некоторые специалисты считают, что достичь действительно выдающихся результатов в профессиональной деятельности без хорошего наставника, так же трудно (практически невозможно), как стать олимпийским чемпионом без тренера. Но и найти </w:t>
      </w:r>
      <w:proofErr w:type="gramStart"/>
      <w:r>
        <w:rPr>
          <w:rFonts w:ascii="Times New Roman" w:hAnsi="Times New Roman" w:cs="Times New Roman"/>
          <w:sz w:val="24"/>
          <w:szCs w:val="24"/>
        </w:rPr>
        <w:t>хорошего</w:t>
      </w:r>
      <w:proofErr w:type="gramEnd"/>
      <w:r>
        <w:rPr>
          <w:rFonts w:ascii="Times New Roman" w:hAnsi="Times New Roman" w:cs="Times New Roman"/>
          <w:sz w:val="24"/>
          <w:szCs w:val="24"/>
        </w:rPr>
        <w:t xml:space="preserve"> коучера – задача непростая. Критики этого метода отмечают, что большинство коучеров не имеют профессионального образования и не проходили сертификацию. С ростом популярности коучинга многие университеты </w:t>
      </w:r>
      <w:r w:rsidR="00FB6086">
        <w:rPr>
          <w:rFonts w:ascii="Times New Roman" w:hAnsi="Times New Roman" w:cs="Times New Roman"/>
          <w:sz w:val="24"/>
          <w:szCs w:val="24"/>
        </w:rPr>
        <w:t xml:space="preserve">начали </w:t>
      </w:r>
      <w:r>
        <w:rPr>
          <w:rFonts w:ascii="Times New Roman" w:hAnsi="Times New Roman" w:cs="Times New Roman"/>
          <w:sz w:val="24"/>
          <w:szCs w:val="24"/>
        </w:rPr>
        <w:t>предлагат</w:t>
      </w:r>
      <w:r w:rsidR="00FB6086">
        <w:rPr>
          <w:rFonts w:ascii="Times New Roman" w:hAnsi="Times New Roman" w:cs="Times New Roman"/>
          <w:sz w:val="24"/>
          <w:szCs w:val="24"/>
        </w:rPr>
        <w:t>ь</w:t>
      </w:r>
      <w:r>
        <w:rPr>
          <w:rFonts w:ascii="Times New Roman" w:hAnsi="Times New Roman" w:cs="Times New Roman"/>
          <w:sz w:val="24"/>
          <w:szCs w:val="24"/>
        </w:rPr>
        <w:t xml:space="preserve"> программы подготовки коучеров, </w:t>
      </w:r>
      <w:r w:rsidR="00FB6086">
        <w:rPr>
          <w:rFonts w:ascii="Times New Roman" w:hAnsi="Times New Roman" w:cs="Times New Roman"/>
          <w:sz w:val="24"/>
          <w:szCs w:val="24"/>
        </w:rPr>
        <w:t>аккредитованные</w:t>
      </w:r>
      <w:r>
        <w:rPr>
          <w:rFonts w:ascii="Times New Roman" w:hAnsi="Times New Roman" w:cs="Times New Roman"/>
          <w:sz w:val="24"/>
          <w:szCs w:val="24"/>
        </w:rPr>
        <w:t xml:space="preserve"> Международной федерацией коучеров</w:t>
      </w:r>
      <w:r w:rsidR="00FB6086">
        <w:rPr>
          <w:rFonts w:ascii="Times New Roman" w:hAnsi="Times New Roman" w:cs="Times New Roman"/>
          <w:sz w:val="24"/>
          <w:szCs w:val="24"/>
        </w:rPr>
        <w:t xml:space="preserve"> (</w:t>
      </w:r>
      <w:r w:rsidR="00FB6086">
        <w:rPr>
          <w:rFonts w:ascii="Times New Roman" w:hAnsi="Times New Roman" w:cs="Times New Roman"/>
          <w:sz w:val="24"/>
          <w:szCs w:val="24"/>
          <w:lang w:val="en-US"/>
        </w:rPr>
        <w:t>International</w:t>
      </w:r>
      <w:r w:rsidR="00FB6086" w:rsidRPr="00FB6086">
        <w:rPr>
          <w:rFonts w:ascii="Times New Roman" w:hAnsi="Times New Roman" w:cs="Times New Roman"/>
          <w:sz w:val="24"/>
          <w:szCs w:val="24"/>
        </w:rPr>
        <w:t xml:space="preserve"> </w:t>
      </w:r>
      <w:r w:rsidR="00FB6086">
        <w:rPr>
          <w:rFonts w:ascii="Times New Roman" w:hAnsi="Times New Roman" w:cs="Times New Roman"/>
          <w:sz w:val="24"/>
          <w:szCs w:val="24"/>
          <w:lang w:val="en-US"/>
        </w:rPr>
        <w:t>Coach</w:t>
      </w:r>
      <w:r w:rsidR="00FB6086" w:rsidRPr="00FB6086">
        <w:rPr>
          <w:rFonts w:ascii="Times New Roman" w:hAnsi="Times New Roman" w:cs="Times New Roman"/>
          <w:sz w:val="24"/>
          <w:szCs w:val="24"/>
        </w:rPr>
        <w:t xml:space="preserve"> </w:t>
      </w:r>
      <w:r w:rsidR="00FB6086">
        <w:rPr>
          <w:rFonts w:ascii="Times New Roman" w:hAnsi="Times New Roman" w:cs="Times New Roman"/>
          <w:sz w:val="24"/>
          <w:szCs w:val="24"/>
          <w:lang w:val="en-US"/>
        </w:rPr>
        <w:t>Federation</w:t>
      </w:r>
      <w:r w:rsidR="00FB6086">
        <w:rPr>
          <w:rFonts w:ascii="Times New Roman" w:hAnsi="Times New Roman" w:cs="Times New Roman"/>
          <w:sz w:val="24"/>
          <w:szCs w:val="24"/>
        </w:rPr>
        <w:t>). Программы, одобренные Международной федерацией коучеров, предлагают не менее 125 часов аудиторных занятий, 10 часов коучинга и официальную проверку знаний. Но</w:t>
      </w:r>
      <w:r w:rsidR="00976EDB">
        <w:rPr>
          <w:rFonts w:ascii="Times New Roman" w:hAnsi="Times New Roman" w:cs="Times New Roman"/>
          <w:sz w:val="24"/>
          <w:szCs w:val="24"/>
        </w:rPr>
        <w:t xml:space="preserve"> </w:t>
      </w:r>
      <w:r w:rsidR="00FB6086">
        <w:rPr>
          <w:rFonts w:ascii="Times New Roman" w:hAnsi="Times New Roman" w:cs="Times New Roman"/>
          <w:sz w:val="24"/>
          <w:szCs w:val="24"/>
        </w:rPr>
        <w:t>в США</w:t>
      </w:r>
      <w:r w:rsidR="00976EDB">
        <w:rPr>
          <w:rFonts w:ascii="Times New Roman" w:hAnsi="Times New Roman" w:cs="Times New Roman"/>
          <w:sz w:val="24"/>
          <w:szCs w:val="24"/>
        </w:rPr>
        <w:t xml:space="preserve">, например, </w:t>
      </w:r>
      <w:r w:rsidR="00FB6086">
        <w:rPr>
          <w:rFonts w:ascii="Times New Roman" w:hAnsi="Times New Roman" w:cs="Times New Roman"/>
          <w:sz w:val="24"/>
          <w:szCs w:val="24"/>
        </w:rPr>
        <w:t>лицензированный психолог-консультант должен иметь не менее 3000 часов практики по</w:t>
      </w:r>
      <w:r w:rsidR="00D23C88">
        <w:rPr>
          <w:rFonts w:ascii="Times New Roman" w:hAnsi="Times New Roman" w:cs="Times New Roman"/>
          <w:sz w:val="24"/>
          <w:szCs w:val="24"/>
        </w:rPr>
        <w:t>д</w:t>
      </w:r>
      <w:r w:rsidR="00FB6086">
        <w:rPr>
          <w:rFonts w:ascii="Times New Roman" w:hAnsi="Times New Roman" w:cs="Times New Roman"/>
          <w:sz w:val="24"/>
          <w:szCs w:val="24"/>
        </w:rPr>
        <w:t xml:space="preserve"> руководством опытного наставника.</w:t>
      </w:r>
      <w:r w:rsidR="00D23C88">
        <w:rPr>
          <w:rFonts w:ascii="Times New Roman" w:hAnsi="Times New Roman" w:cs="Times New Roman"/>
          <w:sz w:val="24"/>
          <w:szCs w:val="24"/>
        </w:rPr>
        <w:t xml:space="preserve"> Однако, как </w:t>
      </w:r>
      <w:r w:rsidR="003B749A">
        <w:rPr>
          <w:rFonts w:ascii="Times New Roman" w:hAnsi="Times New Roman" w:cs="Times New Roman"/>
          <w:sz w:val="24"/>
          <w:szCs w:val="24"/>
        </w:rPr>
        <w:t>обнаружил</w:t>
      </w:r>
      <w:r w:rsidR="00D23C88">
        <w:rPr>
          <w:rFonts w:ascii="Times New Roman" w:hAnsi="Times New Roman" w:cs="Times New Roman"/>
          <w:sz w:val="24"/>
          <w:szCs w:val="24"/>
        </w:rPr>
        <w:t xml:space="preserve"> один из основоположников современного коучинга профессор Гарвардского университета </w:t>
      </w:r>
      <w:proofErr w:type="spellStart"/>
      <w:r w:rsidR="00D23C88">
        <w:rPr>
          <w:rFonts w:ascii="Times New Roman" w:hAnsi="Times New Roman" w:cs="Times New Roman"/>
          <w:sz w:val="24"/>
          <w:szCs w:val="24"/>
        </w:rPr>
        <w:t>Тимоти</w:t>
      </w:r>
      <w:proofErr w:type="spellEnd"/>
      <w:r w:rsidR="00D23C88">
        <w:rPr>
          <w:rFonts w:ascii="Times New Roman" w:hAnsi="Times New Roman" w:cs="Times New Roman"/>
          <w:sz w:val="24"/>
          <w:szCs w:val="24"/>
        </w:rPr>
        <w:t xml:space="preserve"> </w:t>
      </w:r>
      <w:proofErr w:type="spellStart"/>
      <w:r w:rsidR="00D23C88">
        <w:rPr>
          <w:rFonts w:ascii="Times New Roman" w:hAnsi="Times New Roman" w:cs="Times New Roman"/>
          <w:sz w:val="24"/>
          <w:szCs w:val="24"/>
        </w:rPr>
        <w:t>Голви</w:t>
      </w:r>
      <w:proofErr w:type="spellEnd"/>
      <w:r w:rsidR="00D23C88">
        <w:rPr>
          <w:rFonts w:ascii="Times New Roman" w:hAnsi="Times New Roman" w:cs="Times New Roman"/>
          <w:sz w:val="24"/>
          <w:szCs w:val="24"/>
        </w:rPr>
        <w:t xml:space="preserve"> (</w:t>
      </w:r>
      <w:proofErr w:type="spellStart"/>
      <w:r w:rsidR="00D23C88" w:rsidRPr="00D23C88">
        <w:rPr>
          <w:rFonts w:ascii="Times New Roman" w:hAnsi="Times New Roman" w:cs="Times New Roman"/>
          <w:sz w:val="24"/>
          <w:szCs w:val="24"/>
        </w:rPr>
        <w:t>Timothy</w:t>
      </w:r>
      <w:proofErr w:type="spellEnd"/>
      <w:r w:rsidR="00D23C88" w:rsidRPr="00D23C88">
        <w:rPr>
          <w:rFonts w:ascii="Times New Roman" w:hAnsi="Times New Roman" w:cs="Times New Roman"/>
          <w:sz w:val="24"/>
          <w:szCs w:val="24"/>
        </w:rPr>
        <w:t xml:space="preserve"> </w:t>
      </w:r>
      <w:proofErr w:type="spellStart"/>
      <w:r w:rsidR="00D23C88" w:rsidRPr="00D23C88">
        <w:rPr>
          <w:rFonts w:ascii="Times New Roman" w:hAnsi="Times New Roman" w:cs="Times New Roman"/>
          <w:sz w:val="24"/>
          <w:szCs w:val="24"/>
        </w:rPr>
        <w:t>Gallwey</w:t>
      </w:r>
      <w:proofErr w:type="spellEnd"/>
      <w:r w:rsidR="00D23C88">
        <w:rPr>
          <w:rFonts w:ascii="Times New Roman" w:hAnsi="Times New Roman" w:cs="Times New Roman"/>
          <w:sz w:val="24"/>
          <w:szCs w:val="24"/>
        </w:rPr>
        <w:t>)</w:t>
      </w:r>
      <w:r w:rsidR="003B749A">
        <w:rPr>
          <w:rFonts w:ascii="Times New Roman" w:hAnsi="Times New Roman" w:cs="Times New Roman"/>
          <w:sz w:val="24"/>
          <w:szCs w:val="24"/>
        </w:rPr>
        <w:t xml:space="preserve">, внедривший этот метод сначала в спорте, </w:t>
      </w:r>
      <w:r w:rsidR="003B749A" w:rsidRPr="003B749A">
        <w:rPr>
          <w:rFonts w:ascii="Times New Roman" w:hAnsi="Times New Roman" w:cs="Times New Roman"/>
          <w:sz w:val="24"/>
          <w:szCs w:val="24"/>
        </w:rPr>
        <w:t>коучинг оказывался наиболее эффективным в том случае, когда коуч</w:t>
      </w:r>
      <w:r w:rsidR="003B749A">
        <w:rPr>
          <w:rFonts w:ascii="Times New Roman" w:hAnsi="Times New Roman" w:cs="Times New Roman"/>
          <w:sz w:val="24"/>
          <w:szCs w:val="24"/>
        </w:rPr>
        <w:t>ер</w:t>
      </w:r>
      <w:r w:rsidR="003B749A" w:rsidRPr="003B749A">
        <w:rPr>
          <w:rFonts w:ascii="Times New Roman" w:hAnsi="Times New Roman" w:cs="Times New Roman"/>
          <w:sz w:val="24"/>
          <w:szCs w:val="24"/>
        </w:rPr>
        <w:t xml:space="preserve"> не разбирался в виде </w:t>
      </w:r>
      <w:r w:rsidR="003B749A" w:rsidRPr="003B749A">
        <w:rPr>
          <w:rFonts w:ascii="Times New Roman" w:hAnsi="Times New Roman" w:cs="Times New Roman"/>
          <w:sz w:val="24"/>
          <w:szCs w:val="24"/>
        </w:rPr>
        <w:lastRenderedPageBreak/>
        <w:t xml:space="preserve">спорта </w:t>
      </w:r>
      <w:r w:rsidR="003B749A">
        <w:rPr>
          <w:rFonts w:ascii="Times New Roman" w:hAnsi="Times New Roman" w:cs="Times New Roman"/>
          <w:sz w:val="24"/>
          <w:szCs w:val="24"/>
        </w:rPr>
        <w:t>своего протеже</w:t>
      </w:r>
      <w:r w:rsidR="003B749A" w:rsidRPr="003B749A">
        <w:rPr>
          <w:rFonts w:ascii="Times New Roman" w:hAnsi="Times New Roman" w:cs="Times New Roman"/>
          <w:sz w:val="24"/>
          <w:szCs w:val="24"/>
        </w:rPr>
        <w:t>, в такой ситуации коуч</w:t>
      </w:r>
      <w:r w:rsidR="003B749A">
        <w:rPr>
          <w:rFonts w:ascii="Times New Roman" w:hAnsi="Times New Roman" w:cs="Times New Roman"/>
          <w:sz w:val="24"/>
          <w:szCs w:val="24"/>
        </w:rPr>
        <w:t>ер</w:t>
      </w:r>
      <w:r w:rsidR="003B749A" w:rsidRPr="003B749A">
        <w:rPr>
          <w:rFonts w:ascii="Times New Roman" w:hAnsi="Times New Roman" w:cs="Times New Roman"/>
          <w:sz w:val="24"/>
          <w:szCs w:val="24"/>
        </w:rPr>
        <w:t xml:space="preserve"> был вынужден позволить спортсмену находить собственные решения и ответы.</w:t>
      </w:r>
    </w:p>
    <w:p w:rsidR="003B749A" w:rsidRDefault="003B749A"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совсем не обязательно, чтобы коучер разбирался в сферах научных интересов своих подопечных в университете</w:t>
      </w:r>
      <w:r w:rsidR="00B472F3">
        <w:rPr>
          <w:rFonts w:ascii="Times New Roman" w:hAnsi="Times New Roman" w:cs="Times New Roman"/>
          <w:sz w:val="24"/>
          <w:szCs w:val="24"/>
        </w:rPr>
        <w:t>, главное – чтобы он имел опыт и хороший послужной список тех, кому он реально помог</w:t>
      </w:r>
      <w:r>
        <w:rPr>
          <w:rFonts w:ascii="Times New Roman" w:hAnsi="Times New Roman" w:cs="Times New Roman"/>
          <w:sz w:val="24"/>
          <w:szCs w:val="24"/>
        </w:rPr>
        <w:t>.</w:t>
      </w:r>
    </w:p>
    <w:p w:rsidR="00AA15D0" w:rsidRDefault="00E111A9" w:rsidP="00A8354A">
      <w:pPr>
        <w:spacing w:after="0" w:line="360" w:lineRule="auto"/>
        <w:ind w:firstLine="708"/>
        <w:jc w:val="both"/>
        <w:rPr>
          <w:rFonts w:ascii="Times New Roman" w:hAnsi="Times New Roman" w:cs="Times New Roman"/>
          <w:sz w:val="24"/>
          <w:szCs w:val="24"/>
        </w:rPr>
      </w:pPr>
      <w:r w:rsidRPr="00B22714">
        <w:rPr>
          <w:rFonts w:ascii="Times New Roman" w:hAnsi="Times New Roman" w:cs="Times New Roman"/>
          <w:i/>
          <w:sz w:val="24"/>
          <w:szCs w:val="24"/>
        </w:rPr>
        <w:t>Онлайн обеспечение</w:t>
      </w:r>
      <w:r w:rsidR="00D5504F" w:rsidRPr="00665EB9">
        <w:rPr>
          <w:rFonts w:ascii="Times New Roman" w:hAnsi="Times New Roman" w:cs="Times New Roman"/>
          <w:i/>
          <w:sz w:val="24"/>
          <w:szCs w:val="24"/>
        </w:rPr>
        <w:t xml:space="preserve"> </w:t>
      </w:r>
      <w:r w:rsidR="00D5504F" w:rsidRPr="00FA28FD">
        <w:rPr>
          <w:rFonts w:ascii="Times New Roman" w:hAnsi="Times New Roman" w:cs="Times New Roman"/>
          <w:i/>
          <w:sz w:val="24"/>
          <w:szCs w:val="24"/>
        </w:rPr>
        <w:t>(</w:t>
      </w:r>
      <w:r w:rsidR="00D5504F" w:rsidRPr="00FA28FD">
        <w:rPr>
          <w:rFonts w:ascii="Times New Roman" w:hAnsi="Times New Roman" w:cs="Times New Roman"/>
          <w:i/>
          <w:sz w:val="24"/>
          <w:szCs w:val="24"/>
          <w:lang w:val="en-US"/>
        </w:rPr>
        <w:t>Online</w:t>
      </w:r>
      <w:r w:rsidR="00D5504F" w:rsidRPr="00665EB9">
        <w:rPr>
          <w:rFonts w:ascii="Times New Roman" w:hAnsi="Times New Roman" w:cs="Times New Roman"/>
          <w:i/>
          <w:sz w:val="24"/>
          <w:szCs w:val="24"/>
        </w:rPr>
        <w:t xml:space="preserve"> </w:t>
      </w:r>
      <w:r w:rsidR="00D5504F" w:rsidRPr="00FA28FD">
        <w:rPr>
          <w:rFonts w:ascii="Times New Roman" w:hAnsi="Times New Roman" w:cs="Times New Roman"/>
          <w:i/>
          <w:sz w:val="24"/>
          <w:szCs w:val="24"/>
          <w:lang w:val="en-US"/>
        </w:rPr>
        <w:t>Support</w:t>
      </w:r>
      <w:r w:rsidR="00D5504F" w:rsidRPr="00FA28FD">
        <w:rPr>
          <w:rFonts w:ascii="Times New Roman" w:hAnsi="Times New Roman" w:cs="Times New Roman"/>
          <w:i/>
          <w:sz w:val="24"/>
          <w:szCs w:val="24"/>
        </w:rPr>
        <w:t>)</w:t>
      </w:r>
      <w:r>
        <w:rPr>
          <w:rFonts w:ascii="Times New Roman" w:hAnsi="Times New Roman" w:cs="Times New Roman"/>
          <w:sz w:val="24"/>
          <w:szCs w:val="24"/>
        </w:rPr>
        <w:t xml:space="preserve">. Онлайн обеспечение или виртуальная поддержка международных специалистов является одним из важнейших методов предоставления услуг. </w:t>
      </w:r>
      <w:r w:rsidR="00AA15D0">
        <w:rPr>
          <w:rFonts w:ascii="Times New Roman" w:hAnsi="Times New Roman" w:cs="Times New Roman"/>
          <w:sz w:val="24"/>
          <w:szCs w:val="24"/>
        </w:rPr>
        <w:t>Основными видами услуг, предоставляемых с помощью этого метода, являются:</w:t>
      </w:r>
    </w:p>
    <w:p w:rsidR="00AA15D0" w:rsidRDefault="00AA15D0"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Услуги, облегчающие поиск работы и подачу документов на конкурс.</w:t>
      </w:r>
    </w:p>
    <w:p w:rsidR="00AA15D0" w:rsidRDefault="00AA15D0"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Информационная поддержка иностранных специалистов.</w:t>
      </w:r>
    </w:p>
    <w:p w:rsidR="00F8054A" w:rsidRDefault="00AA15D0" w:rsidP="00A8354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F8054A">
        <w:rPr>
          <w:rFonts w:ascii="Times New Roman" w:hAnsi="Times New Roman" w:cs="Times New Roman"/>
          <w:sz w:val="24"/>
          <w:szCs w:val="24"/>
        </w:rPr>
        <w:t xml:space="preserve">Услуги, облегчающие взаимодействие с поддерживающими структурами и  </w:t>
      </w:r>
    </w:p>
    <w:p w:rsidR="00AA15D0" w:rsidRDefault="00F8054A" w:rsidP="00A8354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организациями.</w:t>
      </w:r>
    </w:p>
    <w:p w:rsidR="009621E4" w:rsidRDefault="009621E4"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Ниже приводится краткое описание примерного содержания каждого из этих видов услуг.</w:t>
      </w:r>
    </w:p>
    <w:p w:rsidR="009621E4" w:rsidRPr="00576208" w:rsidRDefault="009621E4"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Услуги, облегчающие поиск работы и подачу документов на конкурс. Данный вид услуг включает предоставление </w:t>
      </w:r>
      <w:r w:rsidR="00576208">
        <w:rPr>
          <w:rFonts w:ascii="Times New Roman" w:hAnsi="Times New Roman" w:cs="Times New Roman"/>
          <w:sz w:val="24"/>
          <w:szCs w:val="24"/>
        </w:rPr>
        <w:t>информации об имеющихся вакансиях в структурных подразделениях университетах и порядк</w:t>
      </w:r>
      <w:r w:rsidR="00B351EA">
        <w:rPr>
          <w:rFonts w:ascii="Times New Roman" w:hAnsi="Times New Roman" w:cs="Times New Roman"/>
          <w:sz w:val="24"/>
          <w:szCs w:val="24"/>
        </w:rPr>
        <w:t>е</w:t>
      </w:r>
      <w:r w:rsidR="00576208">
        <w:rPr>
          <w:rFonts w:ascii="Times New Roman" w:hAnsi="Times New Roman" w:cs="Times New Roman"/>
          <w:sz w:val="24"/>
          <w:szCs w:val="24"/>
        </w:rPr>
        <w:t xml:space="preserve"> участия в конкурсе на замещение вакантных позиций. Предоставляется также возможность подачи заявления и необходимых документов онлайн. Обычно для этого используются такие инструменты, как специализированный сайт университета (</w:t>
      </w:r>
      <w:r w:rsidR="00576208">
        <w:rPr>
          <w:rFonts w:ascii="Times New Roman" w:hAnsi="Times New Roman" w:cs="Times New Roman"/>
          <w:sz w:val="24"/>
          <w:szCs w:val="24"/>
          <w:lang w:val="en-US"/>
        </w:rPr>
        <w:t>Job</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lang w:val="en-US"/>
        </w:rPr>
        <w:t>Offers</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lang w:val="en-US"/>
        </w:rPr>
        <w:t>Job</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lang w:val="en-US"/>
        </w:rPr>
        <w:t>Opportunities</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rPr>
        <w:t xml:space="preserve">и т.п.), различные международные виртуальные ресурсы </w:t>
      </w:r>
      <w:proofErr w:type="spellStart"/>
      <w:r w:rsidR="00576208">
        <w:rPr>
          <w:rFonts w:ascii="Times New Roman" w:hAnsi="Times New Roman" w:cs="Times New Roman"/>
          <w:sz w:val="24"/>
          <w:szCs w:val="24"/>
        </w:rPr>
        <w:t>рекрутмента</w:t>
      </w:r>
      <w:proofErr w:type="spellEnd"/>
      <w:r w:rsidR="00576208">
        <w:rPr>
          <w:rFonts w:ascii="Times New Roman" w:hAnsi="Times New Roman" w:cs="Times New Roman"/>
          <w:sz w:val="24"/>
          <w:szCs w:val="24"/>
        </w:rPr>
        <w:t xml:space="preserve"> </w:t>
      </w:r>
      <w:r w:rsidR="00576208" w:rsidRPr="00576208">
        <w:rPr>
          <w:rFonts w:ascii="Times New Roman" w:hAnsi="Times New Roman" w:cs="Times New Roman"/>
          <w:sz w:val="24"/>
          <w:szCs w:val="24"/>
        </w:rPr>
        <w:t>(</w:t>
      </w:r>
      <w:proofErr w:type="spellStart"/>
      <w:r w:rsidR="00576208">
        <w:rPr>
          <w:rFonts w:ascii="Times New Roman" w:hAnsi="Times New Roman" w:cs="Times New Roman"/>
          <w:sz w:val="24"/>
          <w:szCs w:val="24"/>
          <w:lang w:val="en-US"/>
        </w:rPr>
        <w:t>Naturejob</w:t>
      </w:r>
      <w:proofErr w:type="spellEnd"/>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lang w:val="en-US"/>
        </w:rPr>
        <w:t>The</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lang w:val="en-US"/>
        </w:rPr>
        <w:t>Chronicles</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lang w:val="en-US"/>
        </w:rPr>
        <w:t>of</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lang w:val="en-US"/>
        </w:rPr>
        <w:t>Higher</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lang w:val="en-US"/>
        </w:rPr>
        <w:t>Education</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rPr>
        <w:t xml:space="preserve">и </w:t>
      </w:r>
      <w:r w:rsidR="0029603C">
        <w:rPr>
          <w:rFonts w:ascii="Times New Roman" w:hAnsi="Times New Roman" w:cs="Times New Roman"/>
          <w:sz w:val="24"/>
          <w:szCs w:val="24"/>
        </w:rPr>
        <w:t>др</w:t>
      </w:r>
      <w:r w:rsidR="00576208">
        <w:rPr>
          <w:rFonts w:ascii="Times New Roman" w:hAnsi="Times New Roman" w:cs="Times New Roman"/>
          <w:sz w:val="24"/>
          <w:szCs w:val="24"/>
        </w:rPr>
        <w:t>.) и различные международные печатные издания (</w:t>
      </w:r>
      <w:r w:rsidR="00576208">
        <w:rPr>
          <w:rFonts w:ascii="Times New Roman" w:hAnsi="Times New Roman" w:cs="Times New Roman"/>
          <w:sz w:val="24"/>
          <w:szCs w:val="24"/>
          <w:lang w:val="en-US"/>
        </w:rPr>
        <w:t>Science</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rPr>
        <w:t>и</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lang w:val="en-US"/>
        </w:rPr>
        <w:t>Science</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lang w:val="en-US"/>
        </w:rPr>
        <w:t>Careers</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lang w:val="en-US"/>
        </w:rPr>
        <w:t>Scientific</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lang w:val="en-US"/>
        </w:rPr>
        <w:t>American</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lang w:val="en-US"/>
        </w:rPr>
        <w:t>Jobs</w:t>
      </w:r>
      <w:r w:rsidR="00576208" w:rsidRPr="00576208">
        <w:rPr>
          <w:rFonts w:ascii="Times New Roman" w:hAnsi="Times New Roman" w:cs="Times New Roman"/>
          <w:sz w:val="24"/>
          <w:szCs w:val="24"/>
        </w:rPr>
        <w:t xml:space="preserve"> </w:t>
      </w:r>
      <w:r w:rsidR="00576208">
        <w:rPr>
          <w:rFonts w:ascii="Times New Roman" w:hAnsi="Times New Roman" w:cs="Times New Roman"/>
          <w:sz w:val="24"/>
          <w:szCs w:val="24"/>
        </w:rPr>
        <w:t xml:space="preserve">и </w:t>
      </w:r>
      <w:r w:rsidR="0029603C">
        <w:rPr>
          <w:rFonts w:ascii="Times New Roman" w:hAnsi="Times New Roman" w:cs="Times New Roman"/>
          <w:sz w:val="24"/>
          <w:szCs w:val="24"/>
        </w:rPr>
        <w:t>др</w:t>
      </w:r>
      <w:r w:rsidR="00576208">
        <w:rPr>
          <w:rFonts w:ascii="Times New Roman" w:hAnsi="Times New Roman" w:cs="Times New Roman"/>
          <w:sz w:val="24"/>
          <w:szCs w:val="24"/>
        </w:rPr>
        <w:t>.)</w:t>
      </w:r>
      <w:r w:rsidR="0029603C">
        <w:rPr>
          <w:rFonts w:ascii="Times New Roman" w:hAnsi="Times New Roman" w:cs="Times New Roman"/>
          <w:sz w:val="24"/>
          <w:szCs w:val="24"/>
        </w:rPr>
        <w:t xml:space="preserve">. С определённой долей условности к этим инструментам можно отнести также зарубежные и российские агентства </w:t>
      </w:r>
      <w:proofErr w:type="spellStart"/>
      <w:r w:rsidR="0029603C">
        <w:rPr>
          <w:rFonts w:ascii="Times New Roman" w:hAnsi="Times New Roman" w:cs="Times New Roman"/>
          <w:sz w:val="24"/>
          <w:szCs w:val="24"/>
        </w:rPr>
        <w:t>рекрутмента</w:t>
      </w:r>
      <w:proofErr w:type="spellEnd"/>
      <w:r w:rsidR="0029603C">
        <w:rPr>
          <w:rFonts w:ascii="Times New Roman" w:hAnsi="Times New Roman" w:cs="Times New Roman"/>
          <w:sz w:val="24"/>
          <w:szCs w:val="24"/>
        </w:rPr>
        <w:t xml:space="preserve"> иностранных специалистов (</w:t>
      </w:r>
      <w:proofErr w:type="spellStart"/>
      <w:r w:rsidR="0029603C">
        <w:rPr>
          <w:rFonts w:ascii="Times New Roman" w:hAnsi="Times New Roman" w:cs="Times New Roman"/>
          <w:sz w:val="24"/>
          <w:szCs w:val="24"/>
          <w:lang w:val="en-US"/>
        </w:rPr>
        <w:t>Odgers</w:t>
      </w:r>
      <w:proofErr w:type="spellEnd"/>
      <w:r w:rsidR="0029603C" w:rsidRPr="0029603C">
        <w:rPr>
          <w:rFonts w:ascii="Times New Roman" w:hAnsi="Times New Roman" w:cs="Times New Roman"/>
          <w:sz w:val="24"/>
          <w:szCs w:val="24"/>
        </w:rPr>
        <w:t xml:space="preserve"> </w:t>
      </w:r>
      <w:proofErr w:type="spellStart"/>
      <w:r w:rsidR="0029603C">
        <w:rPr>
          <w:rFonts w:ascii="Times New Roman" w:hAnsi="Times New Roman" w:cs="Times New Roman"/>
          <w:sz w:val="24"/>
          <w:szCs w:val="24"/>
          <w:lang w:val="en-US"/>
        </w:rPr>
        <w:t>Berndtson</w:t>
      </w:r>
      <w:proofErr w:type="spellEnd"/>
      <w:r w:rsidR="0029603C" w:rsidRPr="0029603C">
        <w:rPr>
          <w:rFonts w:ascii="Times New Roman" w:hAnsi="Times New Roman" w:cs="Times New Roman"/>
          <w:sz w:val="24"/>
          <w:szCs w:val="24"/>
        </w:rPr>
        <w:t xml:space="preserve">, </w:t>
      </w:r>
      <w:r w:rsidR="0029603C">
        <w:rPr>
          <w:rFonts w:ascii="Times New Roman" w:hAnsi="Times New Roman" w:cs="Times New Roman"/>
          <w:sz w:val="24"/>
          <w:szCs w:val="24"/>
        </w:rPr>
        <w:t xml:space="preserve">«Контакт» и др.). </w:t>
      </w:r>
    </w:p>
    <w:p w:rsidR="00AB1DE7" w:rsidRDefault="0029603C"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Информационная поддержка иностранных специалистов.</w:t>
      </w:r>
      <w:r w:rsidR="008836B8">
        <w:rPr>
          <w:rFonts w:ascii="Times New Roman" w:hAnsi="Times New Roman" w:cs="Times New Roman"/>
          <w:sz w:val="24"/>
          <w:szCs w:val="24"/>
        </w:rPr>
        <w:t xml:space="preserve"> В специализированных разделах сайта университета должна размещаться вся необходимая для нормального функционирования иностранного специалиста информация. Прежде всего, необходимо разработать и разместить на сайте </w:t>
      </w:r>
      <w:r w:rsidR="00AB1DE7" w:rsidRPr="00AB1DE7">
        <w:rPr>
          <w:rFonts w:ascii="Times New Roman" w:hAnsi="Times New Roman" w:cs="Times New Roman"/>
          <w:sz w:val="24"/>
          <w:szCs w:val="24"/>
        </w:rPr>
        <w:t>руководство для иностранных научно-педагогических работников на английском языке (</w:t>
      </w:r>
      <w:r w:rsidR="00AB1DE7" w:rsidRPr="00AB1DE7">
        <w:rPr>
          <w:rFonts w:ascii="Times New Roman" w:hAnsi="Times New Roman" w:cs="Times New Roman"/>
          <w:sz w:val="24"/>
          <w:szCs w:val="24"/>
          <w:lang w:val="en-US"/>
        </w:rPr>
        <w:t>International</w:t>
      </w:r>
      <w:r w:rsidR="00AB1DE7" w:rsidRPr="00AB1DE7">
        <w:rPr>
          <w:rFonts w:ascii="Times New Roman" w:hAnsi="Times New Roman" w:cs="Times New Roman"/>
          <w:sz w:val="24"/>
          <w:szCs w:val="24"/>
        </w:rPr>
        <w:t xml:space="preserve"> </w:t>
      </w:r>
      <w:r w:rsidR="00AB1DE7" w:rsidRPr="00AB1DE7">
        <w:rPr>
          <w:rFonts w:ascii="Times New Roman" w:hAnsi="Times New Roman" w:cs="Times New Roman"/>
          <w:sz w:val="24"/>
          <w:szCs w:val="24"/>
          <w:lang w:val="en-US"/>
        </w:rPr>
        <w:t>Faculty</w:t>
      </w:r>
      <w:r w:rsidR="00AB1DE7" w:rsidRPr="00AB1DE7">
        <w:rPr>
          <w:rFonts w:ascii="Times New Roman" w:hAnsi="Times New Roman" w:cs="Times New Roman"/>
          <w:sz w:val="24"/>
          <w:szCs w:val="24"/>
        </w:rPr>
        <w:t xml:space="preserve"> </w:t>
      </w:r>
      <w:r w:rsidR="00AB1DE7" w:rsidRPr="00AB1DE7">
        <w:rPr>
          <w:rFonts w:ascii="Times New Roman" w:hAnsi="Times New Roman" w:cs="Times New Roman"/>
          <w:sz w:val="24"/>
          <w:szCs w:val="24"/>
          <w:lang w:val="en-US"/>
        </w:rPr>
        <w:t>Handbook</w:t>
      </w:r>
      <w:r w:rsidR="00AB1DE7" w:rsidRPr="00AB1DE7">
        <w:rPr>
          <w:rFonts w:ascii="Times New Roman" w:hAnsi="Times New Roman" w:cs="Times New Roman"/>
          <w:sz w:val="24"/>
          <w:szCs w:val="24"/>
        </w:rPr>
        <w:t xml:space="preserve">); </w:t>
      </w:r>
      <w:proofErr w:type="gramStart"/>
      <w:r w:rsidR="00AB1DE7" w:rsidRPr="00AB1DE7">
        <w:rPr>
          <w:rFonts w:ascii="Times New Roman" w:hAnsi="Times New Roman" w:cs="Times New Roman"/>
          <w:sz w:val="24"/>
          <w:szCs w:val="24"/>
        </w:rPr>
        <w:t xml:space="preserve">в руководстве необходимо описать порядок трудоустройства, включая гарантирование равных возможностей и правовую защиту, порядок рекрутмента, порядок получения визы и регистрации, процедуру приёма на работу, необходимые документы и порядок их предоставления, университетскую (пожизненную/срочную) систему трудоустройства, порядок проведения проверки </w:t>
      </w:r>
      <w:r w:rsidR="00AB1DE7" w:rsidRPr="00AB1DE7">
        <w:rPr>
          <w:rFonts w:ascii="Times New Roman" w:hAnsi="Times New Roman" w:cs="Times New Roman"/>
          <w:sz w:val="24"/>
          <w:szCs w:val="24"/>
        </w:rPr>
        <w:lastRenderedPageBreak/>
        <w:t>рекомендаций, на наличие судимости и т.п.</w:t>
      </w:r>
      <w:r w:rsidR="008836B8">
        <w:rPr>
          <w:rFonts w:ascii="Times New Roman" w:hAnsi="Times New Roman" w:cs="Times New Roman"/>
          <w:sz w:val="24"/>
          <w:szCs w:val="24"/>
        </w:rPr>
        <w:t xml:space="preserve"> </w:t>
      </w:r>
      <w:r w:rsidR="008836B8" w:rsidRPr="00AB1DE7">
        <w:rPr>
          <w:rFonts w:ascii="Times New Roman" w:hAnsi="Times New Roman" w:cs="Times New Roman"/>
          <w:sz w:val="24"/>
          <w:szCs w:val="24"/>
        </w:rPr>
        <w:t>(при необходимости)</w:t>
      </w:r>
      <w:r w:rsidR="00AB1DE7" w:rsidRPr="00AB1DE7">
        <w:rPr>
          <w:rFonts w:ascii="Times New Roman" w:hAnsi="Times New Roman" w:cs="Times New Roman"/>
          <w:sz w:val="24"/>
          <w:szCs w:val="24"/>
        </w:rPr>
        <w:t>; порядок обеспечения безопасности</w:t>
      </w:r>
      <w:r w:rsidR="008836B8">
        <w:rPr>
          <w:rFonts w:ascii="Times New Roman" w:hAnsi="Times New Roman" w:cs="Times New Roman"/>
          <w:sz w:val="24"/>
          <w:szCs w:val="24"/>
        </w:rPr>
        <w:t xml:space="preserve"> иностранного сотрудника</w:t>
      </w:r>
      <w:r w:rsidR="00AB1DE7" w:rsidRPr="00AB1DE7">
        <w:rPr>
          <w:rFonts w:ascii="Times New Roman" w:hAnsi="Times New Roman" w:cs="Times New Roman"/>
          <w:sz w:val="24"/>
          <w:szCs w:val="24"/>
        </w:rPr>
        <w:t>;</w:t>
      </w:r>
      <w:proofErr w:type="gramEnd"/>
      <w:r w:rsidR="00AB1DE7" w:rsidRPr="00AB1DE7">
        <w:rPr>
          <w:rFonts w:ascii="Times New Roman" w:hAnsi="Times New Roman" w:cs="Times New Roman"/>
          <w:sz w:val="24"/>
          <w:szCs w:val="24"/>
        </w:rPr>
        <w:t xml:space="preserve"> </w:t>
      </w:r>
      <w:proofErr w:type="gramStart"/>
      <w:r w:rsidR="00AB1DE7" w:rsidRPr="00AB1DE7">
        <w:rPr>
          <w:rFonts w:ascii="Times New Roman" w:hAnsi="Times New Roman" w:cs="Times New Roman"/>
          <w:sz w:val="24"/>
          <w:szCs w:val="24"/>
        </w:rPr>
        <w:t>порядок медицинского страхования и получения медицинской помощи, в том числе в экстренных случаях; необходимо также описать университетскую систему и программу поддержки иностранных преподавателей; кратко привести правила университета, описать порядок получения корпоративного адреса электронной почты, порядок работы в библиотеке, порядок использования спортивных сооружений университета; описать прядок получения/аренды жилья, возможности по трудоустройству супруга и определения детей в школу/детский сад;</w:t>
      </w:r>
      <w:proofErr w:type="gramEnd"/>
      <w:r w:rsidR="00AB1DE7" w:rsidRPr="00AB1DE7">
        <w:rPr>
          <w:rFonts w:ascii="Times New Roman" w:hAnsi="Times New Roman" w:cs="Times New Roman"/>
          <w:sz w:val="24"/>
          <w:szCs w:val="24"/>
        </w:rPr>
        <w:t xml:space="preserve"> привести краткие сведения о российской системе образования и университете, транспортной системе города, его достопримечательностях, возможностях кул</w:t>
      </w:r>
      <w:r w:rsidR="008836B8">
        <w:rPr>
          <w:rFonts w:ascii="Times New Roman" w:hAnsi="Times New Roman" w:cs="Times New Roman"/>
          <w:sz w:val="24"/>
          <w:szCs w:val="24"/>
        </w:rPr>
        <w:t>ьтурного досуга и отдыха и т.д</w:t>
      </w:r>
      <w:r w:rsidR="00AB1DE7" w:rsidRPr="00AB1DE7">
        <w:rPr>
          <w:rFonts w:ascii="Times New Roman" w:hAnsi="Times New Roman" w:cs="Times New Roman"/>
          <w:sz w:val="24"/>
          <w:szCs w:val="24"/>
        </w:rPr>
        <w:t>.</w:t>
      </w:r>
    </w:p>
    <w:p w:rsidR="008836B8" w:rsidRDefault="008836B8"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Разрабатывается и размещается также информация </w:t>
      </w:r>
      <w:r w:rsidR="00CD2832">
        <w:rPr>
          <w:rFonts w:ascii="Times New Roman" w:hAnsi="Times New Roman" w:cs="Times New Roman"/>
          <w:sz w:val="24"/>
          <w:szCs w:val="24"/>
        </w:rPr>
        <w:t xml:space="preserve">на английском языке </w:t>
      </w:r>
      <w:r>
        <w:rPr>
          <w:rFonts w:ascii="Times New Roman" w:hAnsi="Times New Roman" w:cs="Times New Roman"/>
          <w:sz w:val="24"/>
          <w:szCs w:val="24"/>
        </w:rPr>
        <w:t>о различных программах</w:t>
      </w:r>
      <w:r w:rsidR="00CD2832">
        <w:rPr>
          <w:rFonts w:ascii="Times New Roman" w:hAnsi="Times New Roman" w:cs="Times New Roman"/>
          <w:sz w:val="24"/>
          <w:szCs w:val="24"/>
        </w:rPr>
        <w:t xml:space="preserve"> поддержки иностранных специалистов.</w:t>
      </w:r>
    </w:p>
    <w:p w:rsidR="00CD2832" w:rsidRDefault="00CD2832"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Рекомендуется также дублировать на английском языке информацию о планируемых мероприятиях (симпозиумах, конференциях, соревнованиях, встречах, концертах  и т.п.)</w:t>
      </w:r>
      <w:r w:rsidR="00187F13">
        <w:rPr>
          <w:rFonts w:ascii="Times New Roman" w:hAnsi="Times New Roman" w:cs="Times New Roman"/>
          <w:sz w:val="24"/>
          <w:szCs w:val="24"/>
        </w:rPr>
        <w:t xml:space="preserve"> и университетские новости. </w:t>
      </w:r>
    </w:p>
    <w:p w:rsidR="00E375FE" w:rsidRDefault="00E375FE"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Возможный вариант группировки всей этой разнообразной информации </w:t>
      </w:r>
      <w:r w:rsidR="00E27BC1">
        <w:rPr>
          <w:rFonts w:ascii="Times New Roman" w:hAnsi="Times New Roman" w:cs="Times New Roman"/>
          <w:sz w:val="24"/>
          <w:szCs w:val="24"/>
        </w:rPr>
        <w:t>приведён</w:t>
      </w:r>
      <w:r>
        <w:rPr>
          <w:rFonts w:ascii="Times New Roman" w:hAnsi="Times New Roman" w:cs="Times New Roman"/>
          <w:sz w:val="24"/>
          <w:szCs w:val="24"/>
        </w:rPr>
        <w:t xml:space="preserve"> в таблице </w:t>
      </w:r>
      <w:r w:rsidR="00D726D7">
        <w:rPr>
          <w:rFonts w:ascii="Times New Roman" w:hAnsi="Times New Roman" w:cs="Times New Roman"/>
          <w:sz w:val="24"/>
          <w:szCs w:val="24"/>
        </w:rPr>
        <w:t>1</w:t>
      </w:r>
      <w:r w:rsidR="008E09F4" w:rsidRPr="008E09F4">
        <w:rPr>
          <w:rFonts w:ascii="Times New Roman" w:hAnsi="Times New Roman" w:cs="Times New Roman"/>
          <w:sz w:val="24"/>
          <w:szCs w:val="24"/>
        </w:rPr>
        <w:t xml:space="preserve"> (</w:t>
      </w:r>
      <w:r w:rsidR="008E09F4">
        <w:rPr>
          <w:rFonts w:ascii="Times New Roman" w:hAnsi="Times New Roman" w:cs="Times New Roman"/>
          <w:sz w:val="24"/>
          <w:szCs w:val="24"/>
        </w:rPr>
        <w:t>используемой в ВШЭ</w:t>
      </w:r>
      <w:r w:rsidR="008E09F4" w:rsidRPr="008E09F4">
        <w:rPr>
          <w:rFonts w:ascii="Times New Roman" w:hAnsi="Times New Roman" w:cs="Times New Roman"/>
          <w:sz w:val="24"/>
          <w:szCs w:val="24"/>
        </w:rPr>
        <w:t>)</w:t>
      </w:r>
      <w:r>
        <w:rPr>
          <w:rFonts w:ascii="Times New Roman" w:hAnsi="Times New Roman" w:cs="Times New Roman"/>
          <w:sz w:val="24"/>
          <w:szCs w:val="24"/>
        </w:rPr>
        <w:t>.</w:t>
      </w:r>
    </w:p>
    <w:p w:rsidR="00E375FE" w:rsidRPr="00440A5C" w:rsidRDefault="00440A5C" w:rsidP="00A8354A">
      <w:pPr>
        <w:spacing w:after="0" w:line="360" w:lineRule="auto"/>
        <w:jc w:val="right"/>
        <w:rPr>
          <w:rFonts w:ascii="Times New Roman" w:hAnsi="Times New Roman" w:cs="Times New Roman"/>
          <w:i/>
          <w:sz w:val="24"/>
          <w:szCs w:val="24"/>
        </w:rPr>
      </w:pPr>
      <w:r w:rsidRPr="00440A5C">
        <w:rPr>
          <w:rFonts w:ascii="Times New Roman" w:hAnsi="Times New Roman" w:cs="Times New Roman"/>
          <w:i/>
          <w:sz w:val="24"/>
          <w:szCs w:val="24"/>
        </w:rPr>
        <w:t xml:space="preserve">Таблица </w:t>
      </w:r>
      <w:r w:rsidR="00D726D7">
        <w:rPr>
          <w:rFonts w:ascii="Times New Roman" w:hAnsi="Times New Roman" w:cs="Times New Roman"/>
          <w:i/>
          <w:sz w:val="24"/>
          <w:szCs w:val="24"/>
        </w:rPr>
        <w:t>1</w:t>
      </w:r>
    </w:p>
    <w:p w:rsidR="00440A5C" w:rsidRPr="00440A5C" w:rsidRDefault="00440A5C" w:rsidP="00A8354A">
      <w:pPr>
        <w:spacing w:after="120" w:line="360" w:lineRule="auto"/>
        <w:jc w:val="center"/>
        <w:rPr>
          <w:rFonts w:ascii="Times New Roman" w:hAnsi="Times New Roman" w:cs="Times New Roman"/>
          <w:b/>
          <w:sz w:val="24"/>
          <w:szCs w:val="24"/>
        </w:rPr>
      </w:pPr>
      <w:r w:rsidRPr="00440A5C">
        <w:rPr>
          <w:rFonts w:ascii="Times New Roman" w:hAnsi="Times New Roman" w:cs="Times New Roman"/>
          <w:b/>
          <w:sz w:val="24"/>
          <w:szCs w:val="24"/>
        </w:rPr>
        <w:t>Информация для международных специалистов на сайте университета</w:t>
      </w:r>
    </w:p>
    <w:tbl>
      <w:tblPr>
        <w:tblStyle w:val="ac"/>
        <w:tblW w:w="0" w:type="auto"/>
        <w:tblLook w:val="04A0"/>
      </w:tblPr>
      <w:tblGrid>
        <w:gridCol w:w="4785"/>
        <w:gridCol w:w="4786"/>
      </w:tblGrid>
      <w:tr w:rsidR="003D36D5" w:rsidTr="0088397D">
        <w:tc>
          <w:tcPr>
            <w:tcW w:w="4785" w:type="dxa"/>
          </w:tcPr>
          <w:p w:rsidR="003D36D5" w:rsidRPr="00E775DF" w:rsidRDefault="003D36D5" w:rsidP="00A8354A">
            <w:pPr>
              <w:spacing w:after="0" w:line="360" w:lineRule="auto"/>
              <w:jc w:val="both"/>
              <w:rPr>
                <w:rFonts w:ascii="Times New Roman" w:hAnsi="Times New Roman"/>
                <w:b/>
                <w:sz w:val="24"/>
                <w:szCs w:val="24"/>
              </w:rPr>
            </w:pPr>
            <w:r w:rsidRPr="00E775DF">
              <w:rPr>
                <w:rFonts w:ascii="Times New Roman" w:hAnsi="Times New Roman"/>
                <w:b/>
                <w:sz w:val="24"/>
                <w:szCs w:val="24"/>
              </w:rPr>
              <w:t xml:space="preserve">До и после приезда </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 xml:space="preserve">Опросник </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Визовая информация</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Карта ВКС</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Проверочные листы</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Миграционная карта и регистрация</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Условия трудового договора:</w:t>
            </w:r>
          </w:p>
          <w:p w:rsidR="003D36D5" w:rsidRPr="00440A5C" w:rsidRDefault="003D36D5" w:rsidP="00A8354A">
            <w:pPr>
              <w:spacing w:after="0" w:line="360" w:lineRule="auto"/>
              <w:jc w:val="both"/>
              <w:rPr>
                <w:rFonts w:ascii="Times New Roman" w:hAnsi="Times New Roman"/>
                <w:sz w:val="24"/>
                <w:szCs w:val="24"/>
              </w:rPr>
            </w:pPr>
            <w:r>
              <w:rPr>
                <w:rFonts w:ascii="Times New Roman" w:hAnsi="Times New Roman"/>
                <w:sz w:val="24"/>
                <w:szCs w:val="24"/>
              </w:rPr>
              <w:t xml:space="preserve">   </w:t>
            </w:r>
            <w:r w:rsidRPr="00440A5C">
              <w:rPr>
                <w:rFonts w:ascii="Times New Roman" w:hAnsi="Times New Roman"/>
                <w:sz w:val="24"/>
                <w:szCs w:val="24"/>
              </w:rPr>
              <w:t>- Возмещение расходов по переезду</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 xml:space="preserve">   - </w:t>
            </w:r>
            <w:proofErr w:type="spellStart"/>
            <w:r w:rsidRPr="00440A5C">
              <w:rPr>
                <w:rFonts w:ascii="Times New Roman" w:hAnsi="Times New Roman"/>
                <w:sz w:val="24"/>
                <w:szCs w:val="24"/>
              </w:rPr>
              <w:t>Единоразовая</w:t>
            </w:r>
            <w:proofErr w:type="spellEnd"/>
            <w:r w:rsidRPr="00440A5C">
              <w:rPr>
                <w:rFonts w:ascii="Times New Roman" w:hAnsi="Times New Roman"/>
                <w:sz w:val="24"/>
                <w:szCs w:val="24"/>
              </w:rPr>
              <w:t xml:space="preserve"> выплата на обустройство </w:t>
            </w:r>
            <w:r>
              <w:rPr>
                <w:rFonts w:ascii="Times New Roman" w:hAnsi="Times New Roman"/>
                <w:sz w:val="24"/>
                <w:szCs w:val="24"/>
              </w:rPr>
              <w:t xml:space="preserve"> </w:t>
            </w:r>
          </w:p>
          <w:p w:rsidR="003D36D5" w:rsidRPr="00440A5C" w:rsidRDefault="003D36D5" w:rsidP="00A8354A">
            <w:pPr>
              <w:spacing w:after="0" w:line="360" w:lineRule="auto"/>
              <w:jc w:val="both"/>
              <w:rPr>
                <w:rFonts w:ascii="Times New Roman" w:hAnsi="Times New Roman"/>
                <w:sz w:val="24"/>
                <w:szCs w:val="24"/>
              </w:rPr>
            </w:pPr>
            <w:r>
              <w:rPr>
                <w:rFonts w:ascii="Times New Roman" w:hAnsi="Times New Roman"/>
                <w:sz w:val="24"/>
                <w:szCs w:val="24"/>
              </w:rPr>
              <w:t xml:space="preserve">    </w:t>
            </w:r>
            <w:r w:rsidRPr="00440A5C">
              <w:rPr>
                <w:rFonts w:ascii="Times New Roman" w:hAnsi="Times New Roman"/>
                <w:sz w:val="24"/>
                <w:szCs w:val="24"/>
              </w:rPr>
              <w:t xml:space="preserve">(«подъемные») </w:t>
            </w:r>
          </w:p>
          <w:p w:rsidR="003D36D5" w:rsidRPr="00440A5C" w:rsidRDefault="003D36D5" w:rsidP="00A8354A">
            <w:pPr>
              <w:spacing w:after="0" w:line="360" w:lineRule="auto"/>
              <w:jc w:val="both"/>
              <w:rPr>
                <w:rFonts w:ascii="Times New Roman" w:hAnsi="Times New Roman"/>
                <w:sz w:val="24"/>
                <w:szCs w:val="24"/>
              </w:rPr>
            </w:pPr>
            <w:r>
              <w:rPr>
                <w:rFonts w:ascii="Times New Roman" w:hAnsi="Times New Roman"/>
                <w:sz w:val="24"/>
                <w:szCs w:val="24"/>
              </w:rPr>
              <w:t xml:space="preserve">   - </w:t>
            </w:r>
            <w:r w:rsidRPr="00440A5C">
              <w:rPr>
                <w:rFonts w:ascii="Times New Roman" w:hAnsi="Times New Roman"/>
                <w:sz w:val="24"/>
                <w:szCs w:val="24"/>
              </w:rPr>
              <w:t>Медицинское страхование</w:t>
            </w:r>
          </w:p>
          <w:p w:rsidR="003D36D5" w:rsidRPr="00440A5C" w:rsidRDefault="003D36D5" w:rsidP="00A8354A">
            <w:pPr>
              <w:spacing w:after="0" w:line="360" w:lineRule="auto"/>
              <w:jc w:val="both"/>
              <w:rPr>
                <w:rFonts w:ascii="Times New Roman" w:hAnsi="Times New Roman"/>
                <w:sz w:val="24"/>
                <w:szCs w:val="24"/>
              </w:rPr>
            </w:pPr>
            <w:r>
              <w:rPr>
                <w:rFonts w:ascii="Times New Roman" w:hAnsi="Times New Roman"/>
                <w:sz w:val="24"/>
                <w:szCs w:val="24"/>
              </w:rPr>
              <w:t xml:space="preserve">   - </w:t>
            </w:r>
            <w:r w:rsidRPr="00440A5C">
              <w:rPr>
                <w:rFonts w:ascii="Times New Roman" w:hAnsi="Times New Roman"/>
                <w:sz w:val="24"/>
                <w:szCs w:val="24"/>
              </w:rPr>
              <w:t>Налогообложение</w:t>
            </w:r>
          </w:p>
          <w:p w:rsidR="003D36D5" w:rsidRPr="00440A5C" w:rsidRDefault="003D36D5" w:rsidP="00A8354A">
            <w:pPr>
              <w:spacing w:after="0" w:line="360" w:lineRule="auto"/>
              <w:jc w:val="both"/>
              <w:rPr>
                <w:rFonts w:ascii="Times New Roman" w:hAnsi="Times New Roman"/>
                <w:sz w:val="24"/>
                <w:szCs w:val="24"/>
              </w:rPr>
            </w:pPr>
            <w:r>
              <w:rPr>
                <w:rFonts w:ascii="Times New Roman" w:hAnsi="Times New Roman"/>
                <w:sz w:val="24"/>
                <w:szCs w:val="24"/>
              </w:rPr>
              <w:t xml:space="preserve">  - </w:t>
            </w:r>
            <w:r w:rsidRPr="00440A5C">
              <w:rPr>
                <w:rFonts w:ascii="Times New Roman" w:hAnsi="Times New Roman"/>
                <w:sz w:val="24"/>
                <w:szCs w:val="24"/>
              </w:rPr>
              <w:t>Проживание</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 xml:space="preserve">  - </w:t>
            </w:r>
            <w:r w:rsidRPr="00440A5C">
              <w:rPr>
                <w:rFonts w:ascii="Times New Roman" w:hAnsi="Times New Roman"/>
                <w:sz w:val="24"/>
                <w:szCs w:val="24"/>
              </w:rPr>
              <w:t xml:space="preserve">Локальные нормативные акты </w:t>
            </w:r>
          </w:p>
          <w:p w:rsidR="003D36D5" w:rsidRPr="00440A5C" w:rsidRDefault="003D36D5" w:rsidP="00A8354A">
            <w:pPr>
              <w:spacing w:after="0" w:line="360" w:lineRule="auto"/>
              <w:jc w:val="both"/>
              <w:rPr>
                <w:rFonts w:ascii="Times New Roman" w:hAnsi="Times New Roman"/>
                <w:sz w:val="24"/>
                <w:szCs w:val="24"/>
              </w:rPr>
            </w:pPr>
            <w:r>
              <w:rPr>
                <w:rFonts w:ascii="Times New Roman" w:hAnsi="Times New Roman"/>
                <w:sz w:val="24"/>
                <w:szCs w:val="24"/>
              </w:rPr>
              <w:t xml:space="preserve">    </w:t>
            </w:r>
            <w:r w:rsidRPr="00440A5C">
              <w:rPr>
                <w:rFonts w:ascii="Times New Roman" w:hAnsi="Times New Roman"/>
                <w:sz w:val="24"/>
                <w:szCs w:val="24"/>
              </w:rPr>
              <w:t xml:space="preserve">университета </w:t>
            </w:r>
          </w:p>
          <w:p w:rsidR="003D36D5" w:rsidRDefault="003D36D5" w:rsidP="00A8354A">
            <w:pPr>
              <w:spacing w:after="0" w:line="360" w:lineRule="auto"/>
              <w:rPr>
                <w:lang w:val="en-US"/>
              </w:rPr>
            </w:pPr>
            <w:r>
              <w:rPr>
                <w:rFonts w:ascii="Times New Roman" w:hAnsi="Times New Roman"/>
                <w:sz w:val="24"/>
                <w:szCs w:val="24"/>
              </w:rPr>
              <w:lastRenderedPageBreak/>
              <w:t>Советы по переезду</w:t>
            </w:r>
          </w:p>
        </w:tc>
        <w:tc>
          <w:tcPr>
            <w:tcW w:w="4786" w:type="dxa"/>
          </w:tcPr>
          <w:p w:rsidR="003D36D5" w:rsidRPr="009821BA" w:rsidRDefault="003D36D5" w:rsidP="00A8354A">
            <w:pPr>
              <w:spacing w:after="0" w:line="360" w:lineRule="auto"/>
              <w:jc w:val="both"/>
              <w:rPr>
                <w:rFonts w:ascii="Times New Roman" w:hAnsi="Times New Roman"/>
                <w:b/>
                <w:sz w:val="24"/>
                <w:szCs w:val="24"/>
                <w:lang w:val="en-US"/>
              </w:rPr>
            </w:pPr>
            <w:r w:rsidRPr="009821BA">
              <w:rPr>
                <w:rFonts w:ascii="Times New Roman" w:hAnsi="Times New Roman"/>
                <w:b/>
                <w:sz w:val="24"/>
                <w:szCs w:val="24"/>
                <w:lang w:val="en-US"/>
              </w:rPr>
              <w:lastRenderedPageBreak/>
              <w:t>Before &amp; Upon Arrival</w:t>
            </w:r>
          </w:p>
          <w:p w:rsidR="003D36D5" w:rsidRPr="009821BA"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Pre-arrival Form</w:t>
            </w:r>
          </w:p>
          <w:p w:rsidR="003D36D5" w:rsidRPr="009821BA"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Visa Information</w:t>
            </w:r>
          </w:p>
          <w:p w:rsidR="003D36D5" w:rsidRPr="009821BA"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HQS Card</w:t>
            </w:r>
          </w:p>
          <w:p w:rsidR="003D36D5" w:rsidRPr="009821BA"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Checklists</w:t>
            </w:r>
          </w:p>
          <w:p w:rsidR="003D36D5" w:rsidRPr="009821BA"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Migration Card and Registration</w:t>
            </w:r>
          </w:p>
          <w:p w:rsidR="003D36D5" w:rsidRPr="00FF42FF"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Contract Issues</w:t>
            </w:r>
            <w:r w:rsidRPr="00FF42FF">
              <w:rPr>
                <w:rFonts w:ascii="Times New Roman" w:hAnsi="Times New Roman"/>
                <w:sz w:val="24"/>
                <w:szCs w:val="24"/>
                <w:lang w:val="en-US"/>
              </w:rPr>
              <w:t>:</w:t>
            </w:r>
          </w:p>
          <w:p w:rsidR="003D36D5" w:rsidRPr="00440A5C" w:rsidRDefault="003D36D5" w:rsidP="00A8354A">
            <w:pPr>
              <w:spacing w:after="0" w:line="360" w:lineRule="auto"/>
              <w:jc w:val="both"/>
              <w:rPr>
                <w:rFonts w:ascii="Times New Roman" w:hAnsi="Times New Roman"/>
                <w:sz w:val="24"/>
                <w:szCs w:val="24"/>
                <w:lang w:val="en-US"/>
              </w:rPr>
            </w:pPr>
            <w:r w:rsidRPr="00440A5C">
              <w:rPr>
                <w:rFonts w:ascii="Times New Roman" w:hAnsi="Times New Roman"/>
                <w:sz w:val="24"/>
                <w:szCs w:val="24"/>
                <w:lang w:val="en-US"/>
              </w:rPr>
              <w:t xml:space="preserve">    - Relocation Allowance</w:t>
            </w:r>
          </w:p>
          <w:p w:rsidR="003D36D5" w:rsidRPr="00440A5C" w:rsidRDefault="003D36D5" w:rsidP="00A8354A">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Pr="00440A5C">
              <w:rPr>
                <w:rFonts w:ascii="Times New Roman" w:hAnsi="Times New Roman"/>
                <w:sz w:val="24"/>
                <w:szCs w:val="24"/>
                <w:lang w:val="en-US"/>
              </w:rPr>
              <w:t>- Settling-in Allowance</w:t>
            </w:r>
          </w:p>
          <w:p w:rsidR="00A34248" w:rsidRPr="00282251" w:rsidRDefault="003D36D5" w:rsidP="00A8354A">
            <w:pPr>
              <w:spacing w:after="0" w:line="360" w:lineRule="auto"/>
              <w:jc w:val="both"/>
              <w:rPr>
                <w:rFonts w:ascii="Times New Roman" w:hAnsi="Times New Roman"/>
                <w:sz w:val="24"/>
                <w:szCs w:val="24"/>
                <w:lang w:val="en-US"/>
              </w:rPr>
            </w:pPr>
            <w:r w:rsidRPr="00440A5C">
              <w:rPr>
                <w:rFonts w:ascii="Times New Roman" w:hAnsi="Times New Roman"/>
                <w:sz w:val="24"/>
                <w:szCs w:val="24"/>
                <w:lang w:val="en-US"/>
              </w:rPr>
              <w:t xml:space="preserve">    </w:t>
            </w:r>
          </w:p>
          <w:p w:rsidR="003D36D5" w:rsidRPr="00440A5C" w:rsidRDefault="00A34248" w:rsidP="00A8354A">
            <w:pPr>
              <w:spacing w:after="0" w:line="360" w:lineRule="auto"/>
              <w:jc w:val="both"/>
              <w:rPr>
                <w:rFonts w:ascii="Times New Roman" w:hAnsi="Times New Roman"/>
                <w:sz w:val="24"/>
                <w:szCs w:val="24"/>
                <w:lang w:val="en-US"/>
              </w:rPr>
            </w:pPr>
            <w:r w:rsidRPr="00282251">
              <w:rPr>
                <w:rFonts w:ascii="Times New Roman" w:hAnsi="Times New Roman"/>
                <w:sz w:val="24"/>
                <w:szCs w:val="24"/>
                <w:lang w:val="en-US"/>
              </w:rPr>
              <w:t xml:space="preserve">    </w:t>
            </w:r>
            <w:r w:rsidR="003D36D5" w:rsidRPr="00440A5C">
              <w:rPr>
                <w:rFonts w:ascii="Times New Roman" w:hAnsi="Times New Roman"/>
                <w:sz w:val="24"/>
                <w:szCs w:val="24"/>
                <w:lang w:val="en-US"/>
              </w:rPr>
              <w:t>- Health Insurance</w:t>
            </w:r>
          </w:p>
          <w:p w:rsidR="003D36D5" w:rsidRPr="00440A5C" w:rsidRDefault="003D36D5" w:rsidP="00A8354A">
            <w:pPr>
              <w:spacing w:after="0" w:line="360" w:lineRule="auto"/>
              <w:jc w:val="both"/>
              <w:rPr>
                <w:rFonts w:ascii="Times New Roman" w:hAnsi="Times New Roman"/>
                <w:sz w:val="24"/>
                <w:szCs w:val="24"/>
                <w:lang w:val="en-US"/>
              </w:rPr>
            </w:pPr>
            <w:r w:rsidRPr="00440A5C">
              <w:rPr>
                <w:rFonts w:ascii="Times New Roman" w:hAnsi="Times New Roman"/>
                <w:sz w:val="24"/>
                <w:szCs w:val="24"/>
                <w:lang w:val="en-US"/>
              </w:rPr>
              <w:t xml:space="preserve">    - Taxation </w:t>
            </w:r>
          </w:p>
          <w:p w:rsidR="003D36D5" w:rsidRPr="00440A5C" w:rsidRDefault="003D36D5" w:rsidP="00A8354A">
            <w:pPr>
              <w:spacing w:after="0" w:line="360" w:lineRule="auto"/>
              <w:jc w:val="both"/>
              <w:rPr>
                <w:rFonts w:ascii="Times New Roman" w:hAnsi="Times New Roman"/>
                <w:sz w:val="24"/>
                <w:szCs w:val="24"/>
                <w:lang w:val="en-US"/>
              </w:rPr>
            </w:pPr>
            <w:r w:rsidRPr="00FF42FF">
              <w:rPr>
                <w:rFonts w:ascii="Times New Roman" w:hAnsi="Times New Roman"/>
                <w:sz w:val="24"/>
                <w:szCs w:val="24"/>
                <w:lang w:val="en-US"/>
              </w:rPr>
              <w:t xml:space="preserve">   </w:t>
            </w:r>
            <w:r>
              <w:rPr>
                <w:rFonts w:ascii="Times New Roman" w:hAnsi="Times New Roman"/>
                <w:sz w:val="24"/>
                <w:szCs w:val="24"/>
                <w:lang w:val="en-US"/>
              </w:rPr>
              <w:t xml:space="preserve"> </w:t>
            </w:r>
            <w:r w:rsidRPr="00440A5C">
              <w:rPr>
                <w:rFonts w:ascii="Times New Roman" w:hAnsi="Times New Roman"/>
                <w:sz w:val="24"/>
                <w:szCs w:val="24"/>
                <w:lang w:val="en-US"/>
              </w:rPr>
              <w:t xml:space="preserve">- Accommodation </w:t>
            </w:r>
          </w:p>
          <w:p w:rsidR="003D36D5" w:rsidRPr="00440A5C" w:rsidRDefault="003D36D5" w:rsidP="00A8354A">
            <w:pPr>
              <w:spacing w:after="0" w:line="360" w:lineRule="auto"/>
              <w:jc w:val="both"/>
              <w:rPr>
                <w:rFonts w:ascii="Times New Roman" w:hAnsi="Times New Roman"/>
                <w:sz w:val="24"/>
                <w:szCs w:val="24"/>
                <w:lang w:val="en-US"/>
              </w:rPr>
            </w:pPr>
            <w:r w:rsidRPr="00FF42FF">
              <w:rPr>
                <w:rFonts w:ascii="Times New Roman" w:hAnsi="Times New Roman"/>
                <w:sz w:val="24"/>
                <w:szCs w:val="24"/>
                <w:lang w:val="en-US"/>
              </w:rPr>
              <w:t xml:space="preserve">   </w:t>
            </w:r>
            <w:r>
              <w:rPr>
                <w:rFonts w:ascii="Times New Roman" w:hAnsi="Times New Roman"/>
                <w:sz w:val="24"/>
                <w:szCs w:val="24"/>
                <w:lang w:val="en-US"/>
              </w:rPr>
              <w:t xml:space="preserve"> </w:t>
            </w:r>
            <w:r w:rsidRPr="00440A5C">
              <w:rPr>
                <w:rFonts w:ascii="Times New Roman" w:hAnsi="Times New Roman"/>
                <w:sz w:val="24"/>
                <w:szCs w:val="24"/>
                <w:lang w:val="en-US"/>
              </w:rPr>
              <w:t>- University Regulations</w:t>
            </w:r>
          </w:p>
          <w:p w:rsidR="00A34248" w:rsidRPr="00282251" w:rsidRDefault="00A34248" w:rsidP="00A8354A">
            <w:pPr>
              <w:spacing w:after="0" w:line="360" w:lineRule="auto"/>
              <w:jc w:val="both"/>
              <w:rPr>
                <w:rFonts w:ascii="Times New Roman" w:hAnsi="Times New Roman"/>
                <w:sz w:val="24"/>
                <w:szCs w:val="24"/>
                <w:lang w:val="en-US"/>
              </w:rPr>
            </w:pPr>
          </w:p>
          <w:p w:rsidR="003D36D5" w:rsidRDefault="003D36D5" w:rsidP="00A8354A">
            <w:pPr>
              <w:spacing w:after="0" w:line="360" w:lineRule="auto"/>
              <w:jc w:val="both"/>
              <w:rPr>
                <w:lang w:val="en-US"/>
              </w:rPr>
            </w:pPr>
            <w:r>
              <w:rPr>
                <w:rFonts w:ascii="Times New Roman" w:hAnsi="Times New Roman"/>
                <w:sz w:val="24"/>
                <w:szCs w:val="24"/>
                <w:lang w:val="en-US"/>
              </w:rPr>
              <w:lastRenderedPageBreak/>
              <w:t>Relocation Tips</w:t>
            </w:r>
          </w:p>
        </w:tc>
      </w:tr>
      <w:tr w:rsidR="003D36D5" w:rsidRPr="007A0873" w:rsidTr="0088397D">
        <w:tc>
          <w:tcPr>
            <w:tcW w:w="4785" w:type="dxa"/>
          </w:tcPr>
          <w:p w:rsidR="003D36D5" w:rsidRPr="00B03A4F" w:rsidRDefault="003D36D5" w:rsidP="00A8354A">
            <w:pPr>
              <w:spacing w:after="0" w:line="360" w:lineRule="auto"/>
              <w:jc w:val="both"/>
              <w:rPr>
                <w:rFonts w:ascii="Times New Roman" w:hAnsi="Times New Roman"/>
                <w:b/>
                <w:sz w:val="24"/>
                <w:szCs w:val="24"/>
              </w:rPr>
            </w:pPr>
            <w:r w:rsidRPr="00B03A4F">
              <w:rPr>
                <w:rFonts w:ascii="Times New Roman" w:hAnsi="Times New Roman"/>
                <w:b/>
                <w:sz w:val="24"/>
                <w:szCs w:val="24"/>
              </w:rPr>
              <w:lastRenderedPageBreak/>
              <w:t>Начало работы</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Процедура трудоустройства</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Пропуск</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Банковский счет</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Рабочее место и визитные карточки</w:t>
            </w:r>
          </w:p>
          <w:p w:rsidR="003D36D5" w:rsidRPr="00BB1BEB" w:rsidRDefault="003D36D5" w:rsidP="00A8354A">
            <w:pPr>
              <w:spacing w:after="0" w:line="360" w:lineRule="auto"/>
            </w:pPr>
            <w:r>
              <w:rPr>
                <w:rFonts w:ascii="Times New Roman" w:hAnsi="Times New Roman"/>
                <w:sz w:val="24"/>
                <w:szCs w:val="24"/>
                <w:lang w:val="en-US"/>
              </w:rPr>
              <w:t>E</w:t>
            </w:r>
            <w:r w:rsidRPr="00B03A4F">
              <w:rPr>
                <w:rFonts w:ascii="Times New Roman" w:hAnsi="Times New Roman"/>
                <w:sz w:val="24"/>
                <w:szCs w:val="24"/>
              </w:rPr>
              <w:t>-</w:t>
            </w:r>
            <w:r>
              <w:rPr>
                <w:rFonts w:ascii="Times New Roman" w:hAnsi="Times New Roman"/>
                <w:sz w:val="24"/>
                <w:szCs w:val="24"/>
                <w:lang w:val="en-US"/>
              </w:rPr>
              <w:t>mail</w:t>
            </w:r>
            <w:r w:rsidRPr="00B03A4F">
              <w:rPr>
                <w:rFonts w:ascii="Times New Roman" w:hAnsi="Times New Roman"/>
                <w:sz w:val="24"/>
                <w:szCs w:val="24"/>
              </w:rPr>
              <w:t xml:space="preserve"> </w:t>
            </w:r>
            <w:r>
              <w:rPr>
                <w:rFonts w:ascii="Times New Roman" w:hAnsi="Times New Roman"/>
                <w:sz w:val="24"/>
                <w:szCs w:val="24"/>
              </w:rPr>
              <w:t>и личная страница на сайте</w:t>
            </w:r>
          </w:p>
        </w:tc>
        <w:tc>
          <w:tcPr>
            <w:tcW w:w="4786" w:type="dxa"/>
          </w:tcPr>
          <w:p w:rsidR="003D36D5" w:rsidRPr="00B03A4F" w:rsidRDefault="003D36D5" w:rsidP="00A8354A">
            <w:pPr>
              <w:spacing w:after="0" w:line="360" w:lineRule="auto"/>
              <w:jc w:val="both"/>
              <w:rPr>
                <w:rFonts w:ascii="Times New Roman" w:hAnsi="Times New Roman"/>
                <w:b/>
                <w:sz w:val="24"/>
                <w:szCs w:val="24"/>
                <w:lang w:val="en-US"/>
              </w:rPr>
            </w:pPr>
            <w:r w:rsidRPr="00B03A4F">
              <w:rPr>
                <w:rFonts w:ascii="Times New Roman" w:hAnsi="Times New Roman"/>
                <w:b/>
                <w:sz w:val="24"/>
                <w:szCs w:val="24"/>
                <w:lang w:val="en-US"/>
              </w:rPr>
              <w:t>Getting Started</w:t>
            </w:r>
          </w:p>
          <w:p w:rsidR="003D36D5" w:rsidRPr="009821BA"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Employment Procedure</w:t>
            </w:r>
          </w:p>
          <w:p w:rsidR="003D36D5" w:rsidRPr="009821BA"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Entrance Pass</w:t>
            </w:r>
          </w:p>
          <w:p w:rsidR="003D36D5" w:rsidRPr="009821BA"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Bank Account</w:t>
            </w:r>
          </w:p>
          <w:p w:rsidR="003D36D5" w:rsidRPr="009821BA"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Workplace and Business Cards</w:t>
            </w:r>
          </w:p>
          <w:p w:rsidR="003D36D5" w:rsidRPr="00BB1BEB" w:rsidRDefault="003D36D5" w:rsidP="00A8354A">
            <w:pPr>
              <w:spacing w:after="0" w:line="360" w:lineRule="auto"/>
              <w:rPr>
                <w:lang w:val="en-US"/>
              </w:rPr>
            </w:pPr>
            <w:r w:rsidRPr="009821BA">
              <w:rPr>
                <w:rFonts w:ascii="Times New Roman" w:hAnsi="Times New Roman"/>
                <w:sz w:val="24"/>
                <w:szCs w:val="24"/>
                <w:lang w:val="en-US"/>
              </w:rPr>
              <w:t>Email Account and Profile Page</w:t>
            </w:r>
          </w:p>
        </w:tc>
      </w:tr>
      <w:tr w:rsidR="003D36D5" w:rsidRPr="00BB1BEB" w:rsidTr="0088397D">
        <w:tc>
          <w:tcPr>
            <w:tcW w:w="4785" w:type="dxa"/>
          </w:tcPr>
          <w:p w:rsidR="003D36D5" w:rsidRPr="00CC31D2" w:rsidRDefault="003D36D5" w:rsidP="00A8354A">
            <w:pPr>
              <w:spacing w:after="0" w:line="360" w:lineRule="auto"/>
              <w:jc w:val="both"/>
              <w:rPr>
                <w:rFonts w:ascii="Times New Roman" w:hAnsi="Times New Roman"/>
                <w:b/>
                <w:sz w:val="24"/>
                <w:szCs w:val="24"/>
              </w:rPr>
            </w:pPr>
            <w:r w:rsidRPr="00CC31D2">
              <w:rPr>
                <w:rFonts w:ascii="Times New Roman" w:hAnsi="Times New Roman"/>
                <w:b/>
                <w:sz w:val="24"/>
                <w:szCs w:val="24"/>
              </w:rPr>
              <w:t>Работа</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 xml:space="preserve">Преподавательская деятельность </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 xml:space="preserve">Научно-исследовательская деятельность </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Командирование</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Производственный календарь</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rPr>
              <w:t xml:space="preserve">Библиотека </w:t>
            </w:r>
          </w:p>
          <w:p w:rsidR="003D36D5" w:rsidRDefault="003D36D5" w:rsidP="00A8354A">
            <w:pPr>
              <w:spacing w:after="0" w:line="360" w:lineRule="auto"/>
              <w:jc w:val="both"/>
              <w:rPr>
                <w:rFonts w:ascii="Times New Roman" w:hAnsi="Times New Roman"/>
                <w:sz w:val="24"/>
                <w:szCs w:val="24"/>
              </w:rPr>
            </w:pPr>
            <w:r>
              <w:rPr>
                <w:rFonts w:ascii="Times New Roman" w:hAnsi="Times New Roman"/>
                <w:sz w:val="24"/>
                <w:szCs w:val="24"/>
                <w:lang w:val="en-US"/>
              </w:rPr>
              <w:t>IT</w:t>
            </w:r>
            <w:r w:rsidRPr="00B03A4F">
              <w:rPr>
                <w:rFonts w:ascii="Times New Roman" w:hAnsi="Times New Roman"/>
                <w:sz w:val="24"/>
                <w:szCs w:val="24"/>
              </w:rPr>
              <w:t xml:space="preserve"> </w:t>
            </w:r>
            <w:r>
              <w:rPr>
                <w:rFonts w:ascii="Times New Roman" w:hAnsi="Times New Roman"/>
                <w:sz w:val="24"/>
                <w:szCs w:val="24"/>
              </w:rPr>
              <w:t>поддержка</w:t>
            </w:r>
          </w:p>
          <w:p w:rsidR="003D36D5" w:rsidRPr="00BB1BEB" w:rsidRDefault="003D36D5" w:rsidP="00A8354A">
            <w:pPr>
              <w:spacing w:after="0" w:line="360" w:lineRule="auto"/>
              <w:rPr>
                <w:lang w:val="en-US"/>
              </w:rPr>
            </w:pPr>
            <w:r>
              <w:rPr>
                <w:rFonts w:ascii="Times New Roman" w:hAnsi="Times New Roman"/>
                <w:sz w:val="24"/>
                <w:szCs w:val="24"/>
              </w:rPr>
              <w:t>Отправка и получение корреспонденции</w:t>
            </w:r>
          </w:p>
        </w:tc>
        <w:tc>
          <w:tcPr>
            <w:tcW w:w="4786" w:type="dxa"/>
          </w:tcPr>
          <w:p w:rsidR="003D36D5" w:rsidRPr="00CC31D2" w:rsidRDefault="003D36D5" w:rsidP="00A8354A">
            <w:pPr>
              <w:spacing w:after="0" w:line="360" w:lineRule="auto"/>
              <w:jc w:val="both"/>
              <w:rPr>
                <w:rFonts w:ascii="Times New Roman" w:hAnsi="Times New Roman"/>
                <w:b/>
                <w:sz w:val="24"/>
                <w:szCs w:val="24"/>
                <w:lang w:val="en-US"/>
              </w:rPr>
            </w:pPr>
            <w:r w:rsidRPr="00CC31D2">
              <w:rPr>
                <w:rFonts w:ascii="Times New Roman" w:hAnsi="Times New Roman"/>
                <w:b/>
                <w:sz w:val="24"/>
                <w:szCs w:val="24"/>
                <w:lang w:val="en-US"/>
              </w:rPr>
              <w:t>Work</w:t>
            </w:r>
          </w:p>
          <w:p w:rsidR="003D36D5" w:rsidRPr="009821BA"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Teaching</w:t>
            </w:r>
          </w:p>
          <w:p w:rsidR="003D36D5" w:rsidRPr="009821BA"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Research</w:t>
            </w:r>
          </w:p>
          <w:p w:rsidR="003D36D5" w:rsidRPr="008756C5"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Business Trips</w:t>
            </w:r>
            <w:r w:rsidRPr="00FF42FF">
              <w:rPr>
                <w:rFonts w:ascii="Times New Roman" w:hAnsi="Times New Roman"/>
                <w:sz w:val="24"/>
                <w:szCs w:val="24"/>
                <w:lang w:val="en-US"/>
              </w:rPr>
              <w:t xml:space="preserve"> </w:t>
            </w:r>
            <w:r>
              <w:rPr>
                <w:rFonts w:ascii="Times New Roman" w:hAnsi="Times New Roman"/>
                <w:sz w:val="24"/>
                <w:szCs w:val="24"/>
                <w:lang w:val="en-US"/>
              </w:rPr>
              <w:t>&amp; Secondments</w:t>
            </w:r>
          </w:p>
          <w:p w:rsidR="003D36D5" w:rsidRPr="009821BA"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Work Calendar and Leave</w:t>
            </w:r>
          </w:p>
          <w:p w:rsidR="003D36D5" w:rsidRPr="009821BA"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Library</w:t>
            </w:r>
          </w:p>
          <w:p w:rsidR="003D36D5" w:rsidRPr="009821BA" w:rsidRDefault="003D36D5" w:rsidP="00A8354A">
            <w:pPr>
              <w:spacing w:after="0" w:line="360" w:lineRule="auto"/>
              <w:jc w:val="both"/>
              <w:rPr>
                <w:rFonts w:ascii="Times New Roman" w:hAnsi="Times New Roman"/>
                <w:sz w:val="24"/>
                <w:szCs w:val="24"/>
                <w:lang w:val="en-US"/>
              </w:rPr>
            </w:pPr>
            <w:r w:rsidRPr="009821BA">
              <w:rPr>
                <w:rFonts w:ascii="Times New Roman" w:hAnsi="Times New Roman"/>
                <w:sz w:val="24"/>
                <w:szCs w:val="24"/>
                <w:lang w:val="en-US"/>
              </w:rPr>
              <w:t>IT Support</w:t>
            </w:r>
          </w:p>
          <w:p w:rsidR="003D36D5" w:rsidRPr="00BB1BEB" w:rsidRDefault="003D36D5" w:rsidP="00A8354A">
            <w:pPr>
              <w:spacing w:after="0" w:line="360" w:lineRule="auto"/>
              <w:rPr>
                <w:lang w:val="en-US"/>
              </w:rPr>
            </w:pPr>
            <w:r w:rsidRPr="009821BA">
              <w:rPr>
                <w:rFonts w:ascii="Times New Roman" w:hAnsi="Times New Roman"/>
                <w:sz w:val="24"/>
                <w:szCs w:val="24"/>
                <w:lang w:val="en-US"/>
              </w:rPr>
              <w:t>Sending Mail</w:t>
            </w:r>
          </w:p>
        </w:tc>
      </w:tr>
      <w:tr w:rsidR="003D36D5" w:rsidRPr="007A0873" w:rsidTr="0088397D">
        <w:tc>
          <w:tcPr>
            <w:tcW w:w="4785" w:type="dxa"/>
          </w:tcPr>
          <w:p w:rsidR="003D36D5" w:rsidRPr="00F95A5A" w:rsidRDefault="003D36D5" w:rsidP="00A8354A">
            <w:pPr>
              <w:spacing w:after="0" w:line="360" w:lineRule="auto"/>
              <w:rPr>
                <w:rFonts w:ascii="Times New Roman" w:hAnsi="Times New Roman"/>
                <w:b/>
                <w:sz w:val="24"/>
                <w:szCs w:val="24"/>
              </w:rPr>
            </w:pPr>
            <w:r w:rsidRPr="00F95A5A">
              <w:rPr>
                <w:rFonts w:ascii="Times New Roman" w:hAnsi="Times New Roman"/>
                <w:b/>
                <w:sz w:val="24"/>
                <w:szCs w:val="24"/>
              </w:rPr>
              <w:t>Полезная информация</w:t>
            </w:r>
          </w:p>
          <w:p w:rsidR="003D36D5" w:rsidRDefault="003D36D5" w:rsidP="00A8354A">
            <w:pPr>
              <w:spacing w:after="0" w:line="360" w:lineRule="auto"/>
              <w:rPr>
                <w:rFonts w:ascii="Times New Roman" w:hAnsi="Times New Roman"/>
                <w:sz w:val="24"/>
                <w:szCs w:val="24"/>
              </w:rPr>
            </w:pPr>
            <w:r>
              <w:rPr>
                <w:rFonts w:ascii="Times New Roman" w:hAnsi="Times New Roman"/>
                <w:sz w:val="24"/>
                <w:szCs w:val="24"/>
              </w:rPr>
              <w:t>Медицинское страхование</w:t>
            </w:r>
          </w:p>
          <w:p w:rsidR="003D36D5" w:rsidRDefault="003D36D5" w:rsidP="00A8354A">
            <w:pPr>
              <w:spacing w:after="0" w:line="360" w:lineRule="auto"/>
              <w:rPr>
                <w:rFonts w:ascii="Times New Roman" w:hAnsi="Times New Roman"/>
                <w:sz w:val="24"/>
                <w:szCs w:val="24"/>
              </w:rPr>
            </w:pPr>
            <w:r>
              <w:rPr>
                <w:rFonts w:ascii="Times New Roman" w:hAnsi="Times New Roman"/>
                <w:sz w:val="24"/>
                <w:szCs w:val="24"/>
              </w:rPr>
              <w:t>Кампус университета:</w:t>
            </w:r>
          </w:p>
          <w:p w:rsidR="003D36D5" w:rsidRPr="00440A5C" w:rsidRDefault="003D36D5" w:rsidP="00A8354A">
            <w:pPr>
              <w:pStyle w:val="a3"/>
              <w:numPr>
                <w:ilvl w:val="0"/>
                <w:numId w:val="2"/>
              </w:numPr>
              <w:spacing w:after="0" w:line="360" w:lineRule="auto"/>
              <w:ind w:left="426" w:hanging="142"/>
              <w:rPr>
                <w:rFonts w:ascii="Times New Roman" w:hAnsi="Times New Roman"/>
                <w:sz w:val="24"/>
                <w:szCs w:val="24"/>
              </w:rPr>
            </w:pPr>
            <w:r w:rsidRPr="00440A5C">
              <w:rPr>
                <w:rFonts w:ascii="Times New Roman" w:hAnsi="Times New Roman"/>
                <w:sz w:val="24"/>
                <w:szCs w:val="24"/>
              </w:rPr>
              <w:t>Здания университета</w:t>
            </w:r>
          </w:p>
          <w:p w:rsidR="003D36D5" w:rsidRPr="00440A5C" w:rsidRDefault="003D36D5" w:rsidP="00A8354A">
            <w:pPr>
              <w:pStyle w:val="a3"/>
              <w:numPr>
                <w:ilvl w:val="0"/>
                <w:numId w:val="2"/>
              </w:numPr>
              <w:spacing w:after="0" w:line="360" w:lineRule="auto"/>
              <w:ind w:left="426" w:hanging="142"/>
              <w:rPr>
                <w:rFonts w:ascii="Times New Roman" w:hAnsi="Times New Roman"/>
                <w:sz w:val="24"/>
                <w:szCs w:val="24"/>
              </w:rPr>
            </w:pPr>
            <w:r w:rsidRPr="00440A5C">
              <w:rPr>
                <w:rFonts w:ascii="Times New Roman" w:hAnsi="Times New Roman"/>
                <w:sz w:val="24"/>
                <w:szCs w:val="24"/>
              </w:rPr>
              <w:t xml:space="preserve">Библиотека </w:t>
            </w:r>
          </w:p>
          <w:p w:rsidR="003D36D5" w:rsidRPr="00440A5C" w:rsidRDefault="003D36D5" w:rsidP="00A8354A">
            <w:pPr>
              <w:pStyle w:val="a3"/>
              <w:numPr>
                <w:ilvl w:val="0"/>
                <w:numId w:val="2"/>
              </w:numPr>
              <w:spacing w:after="0" w:line="360" w:lineRule="auto"/>
              <w:ind w:left="426" w:hanging="142"/>
              <w:rPr>
                <w:rFonts w:ascii="Times New Roman" w:hAnsi="Times New Roman"/>
                <w:sz w:val="24"/>
                <w:szCs w:val="24"/>
              </w:rPr>
            </w:pPr>
            <w:r w:rsidRPr="00440A5C">
              <w:rPr>
                <w:rFonts w:ascii="Times New Roman" w:hAnsi="Times New Roman"/>
                <w:sz w:val="24"/>
                <w:szCs w:val="24"/>
              </w:rPr>
              <w:t>Издательский дом</w:t>
            </w:r>
          </w:p>
          <w:p w:rsidR="003D36D5" w:rsidRPr="00A7726B" w:rsidRDefault="003D36D5" w:rsidP="00A8354A">
            <w:pPr>
              <w:pStyle w:val="a3"/>
              <w:numPr>
                <w:ilvl w:val="0"/>
                <w:numId w:val="2"/>
              </w:numPr>
              <w:spacing w:after="0" w:line="360" w:lineRule="auto"/>
              <w:ind w:left="426" w:hanging="142"/>
              <w:rPr>
                <w:rFonts w:ascii="Times New Roman" w:hAnsi="Times New Roman"/>
                <w:sz w:val="24"/>
                <w:szCs w:val="24"/>
              </w:rPr>
            </w:pPr>
            <w:r w:rsidRPr="00A7726B">
              <w:rPr>
                <w:rFonts w:ascii="Times New Roman" w:hAnsi="Times New Roman"/>
                <w:sz w:val="24"/>
                <w:szCs w:val="24"/>
              </w:rPr>
              <w:t>Комнаты для преподавателей</w:t>
            </w:r>
          </w:p>
          <w:p w:rsidR="003D36D5" w:rsidRPr="00A7726B" w:rsidRDefault="003D36D5" w:rsidP="00A8354A">
            <w:pPr>
              <w:pStyle w:val="a3"/>
              <w:numPr>
                <w:ilvl w:val="0"/>
                <w:numId w:val="2"/>
              </w:numPr>
              <w:spacing w:after="0" w:line="360" w:lineRule="auto"/>
              <w:ind w:left="426" w:hanging="142"/>
              <w:rPr>
                <w:rFonts w:ascii="Times New Roman" w:hAnsi="Times New Roman"/>
                <w:sz w:val="24"/>
                <w:szCs w:val="24"/>
              </w:rPr>
            </w:pPr>
            <w:r w:rsidRPr="00A7726B">
              <w:rPr>
                <w:rFonts w:ascii="Times New Roman" w:hAnsi="Times New Roman"/>
                <w:sz w:val="24"/>
                <w:szCs w:val="24"/>
              </w:rPr>
              <w:t>Кафе и буфеты</w:t>
            </w:r>
          </w:p>
          <w:p w:rsidR="003D36D5" w:rsidRPr="00A7726B" w:rsidRDefault="003D36D5" w:rsidP="00A8354A">
            <w:pPr>
              <w:pStyle w:val="a3"/>
              <w:numPr>
                <w:ilvl w:val="0"/>
                <w:numId w:val="2"/>
              </w:numPr>
              <w:spacing w:after="0" w:line="360" w:lineRule="auto"/>
              <w:ind w:left="426" w:hanging="142"/>
              <w:rPr>
                <w:rFonts w:ascii="Times New Roman" w:hAnsi="Times New Roman"/>
                <w:sz w:val="24"/>
                <w:szCs w:val="24"/>
              </w:rPr>
            </w:pPr>
            <w:proofErr w:type="spellStart"/>
            <w:r w:rsidRPr="00A7726B">
              <w:rPr>
                <w:rFonts w:ascii="Times New Roman" w:hAnsi="Times New Roman"/>
                <w:sz w:val="24"/>
                <w:szCs w:val="24"/>
              </w:rPr>
              <w:t>Wi-Fi</w:t>
            </w:r>
            <w:proofErr w:type="spellEnd"/>
          </w:p>
          <w:p w:rsidR="003D36D5" w:rsidRPr="00A7726B" w:rsidRDefault="003D36D5" w:rsidP="00A8354A">
            <w:pPr>
              <w:pStyle w:val="a3"/>
              <w:numPr>
                <w:ilvl w:val="0"/>
                <w:numId w:val="2"/>
              </w:numPr>
              <w:spacing w:after="0" w:line="360" w:lineRule="auto"/>
              <w:ind w:left="426" w:hanging="142"/>
              <w:rPr>
                <w:rFonts w:ascii="Times New Roman" w:hAnsi="Times New Roman"/>
                <w:sz w:val="24"/>
                <w:szCs w:val="24"/>
              </w:rPr>
            </w:pPr>
            <w:r w:rsidRPr="00A7726B">
              <w:rPr>
                <w:rFonts w:ascii="Times New Roman" w:hAnsi="Times New Roman"/>
                <w:sz w:val="24"/>
                <w:szCs w:val="24"/>
              </w:rPr>
              <w:t>Гостиница и жилой фонд университета</w:t>
            </w:r>
          </w:p>
          <w:p w:rsidR="003D36D5" w:rsidRDefault="003D36D5" w:rsidP="00A8354A">
            <w:pPr>
              <w:spacing w:after="0" w:line="360" w:lineRule="auto"/>
              <w:rPr>
                <w:rFonts w:ascii="Times New Roman" w:hAnsi="Times New Roman"/>
                <w:sz w:val="24"/>
                <w:szCs w:val="24"/>
              </w:rPr>
            </w:pPr>
            <w:r>
              <w:rPr>
                <w:rFonts w:ascii="Times New Roman" w:hAnsi="Times New Roman"/>
                <w:sz w:val="24"/>
                <w:szCs w:val="24"/>
              </w:rPr>
              <w:t>Университетское сообщество</w:t>
            </w:r>
          </w:p>
          <w:p w:rsidR="003D36D5" w:rsidRPr="00A7726B" w:rsidRDefault="003D36D5" w:rsidP="00A8354A">
            <w:pPr>
              <w:spacing w:after="0" w:line="360" w:lineRule="auto"/>
              <w:rPr>
                <w:rFonts w:ascii="Times New Roman" w:hAnsi="Times New Roman"/>
                <w:sz w:val="24"/>
                <w:szCs w:val="24"/>
                <w:lang w:val="en-US"/>
              </w:rPr>
            </w:pPr>
            <w:r>
              <w:rPr>
                <w:rFonts w:ascii="Times New Roman" w:hAnsi="Times New Roman"/>
                <w:sz w:val="24"/>
                <w:szCs w:val="24"/>
              </w:rPr>
              <w:t>Программы поддержки</w:t>
            </w:r>
            <w:r>
              <w:rPr>
                <w:rFonts w:ascii="Times New Roman" w:hAnsi="Times New Roman"/>
                <w:sz w:val="24"/>
                <w:szCs w:val="24"/>
                <w:lang w:val="en-US"/>
              </w:rPr>
              <w:t xml:space="preserve"> </w:t>
            </w:r>
          </w:p>
          <w:p w:rsidR="003D36D5" w:rsidRDefault="003D36D5" w:rsidP="00A8354A">
            <w:pPr>
              <w:spacing w:after="0" w:line="360" w:lineRule="auto"/>
              <w:rPr>
                <w:rFonts w:ascii="Times New Roman" w:hAnsi="Times New Roman"/>
                <w:sz w:val="24"/>
                <w:szCs w:val="24"/>
              </w:rPr>
            </w:pPr>
            <w:r>
              <w:rPr>
                <w:rFonts w:ascii="Times New Roman" w:hAnsi="Times New Roman"/>
                <w:sz w:val="24"/>
                <w:szCs w:val="24"/>
              </w:rPr>
              <w:t>Курсы русского языка как иностранного</w:t>
            </w:r>
          </w:p>
          <w:p w:rsidR="003D36D5" w:rsidRDefault="003D36D5" w:rsidP="00A8354A">
            <w:pPr>
              <w:spacing w:after="0" w:line="360" w:lineRule="auto"/>
              <w:rPr>
                <w:rFonts w:ascii="Times New Roman" w:hAnsi="Times New Roman"/>
                <w:sz w:val="24"/>
                <w:szCs w:val="24"/>
              </w:rPr>
            </w:pPr>
            <w:r>
              <w:rPr>
                <w:rFonts w:ascii="Times New Roman" w:hAnsi="Times New Roman"/>
                <w:sz w:val="24"/>
                <w:szCs w:val="24"/>
              </w:rPr>
              <w:t>Как справиться с культурным шоком</w:t>
            </w:r>
          </w:p>
          <w:p w:rsidR="003D36D5" w:rsidRDefault="003D36D5" w:rsidP="00A8354A">
            <w:pPr>
              <w:spacing w:after="0" w:line="360" w:lineRule="auto"/>
              <w:rPr>
                <w:rFonts w:ascii="Times New Roman" w:hAnsi="Times New Roman"/>
                <w:sz w:val="24"/>
                <w:szCs w:val="24"/>
                <w:lang w:val="en-US"/>
              </w:rPr>
            </w:pPr>
            <w:r>
              <w:rPr>
                <w:rFonts w:ascii="Times New Roman" w:hAnsi="Times New Roman"/>
                <w:sz w:val="24"/>
                <w:szCs w:val="24"/>
              </w:rPr>
              <w:t>Спорт</w:t>
            </w:r>
            <w:r w:rsidRPr="00E375FE">
              <w:rPr>
                <w:rFonts w:ascii="Times New Roman" w:hAnsi="Times New Roman"/>
                <w:sz w:val="24"/>
                <w:szCs w:val="24"/>
              </w:rPr>
              <w:t xml:space="preserve"> </w:t>
            </w:r>
            <w:r>
              <w:rPr>
                <w:rFonts w:ascii="Times New Roman" w:hAnsi="Times New Roman"/>
                <w:sz w:val="24"/>
                <w:szCs w:val="24"/>
              </w:rPr>
              <w:t>в университете</w:t>
            </w:r>
          </w:p>
          <w:p w:rsidR="003D36D5" w:rsidRPr="00BB1BEB" w:rsidRDefault="003D36D5" w:rsidP="00A8354A">
            <w:pPr>
              <w:spacing w:after="0" w:line="360" w:lineRule="auto"/>
              <w:rPr>
                <w:lang w:val="en-US"/>
              </w:rPr>
            </w:pPr>
            <w:r>
              <w:rPr>
                <w:rFonts w:ascii="Times New Roman" w:hAnsi="Times New Roman"/>
                <w:sz w:val="24"/>
                <w:szCs w:val="24"/>
              </w:rPr>
              <w:t xml:space="preserve">Отдых и инфраструктура отдыха </w:t>
            </w:r>
          </w:p>
        </w:tc>
        <w:tc>
          <w:tcPr>
            <w:tcW w:w="4786" w:type="dxa"/>
          </w:tcPr>
          <w:p w:rsidR="003D36D5" w:rsidRPr="00F95A5A" w:rsidRDefault="003D36D5" w:rsidP="00A8354A">
            <w:pPr>
              <w:spacing w:after="0" w:line="360" w:lineRule="auto"/>
              <w:rPr>
                <w:rFonts w:ascii="Times New Roman" w:hAnsi="Times New Roman"/>
                <w:b/>
                <w:sz w:val="24"/>
                <w:szCs w:val="24"/>
                <w:lang w:val="en-US"/>
              </w:rPr>
            </w:pPr>
            <w:r w:rsidRPr="00F95A5A">
              <w:rPr>
                <w:rFonts w:ascii="Times New Roman" w:hAnsi="Times New Roman"/>
                <w:b/>
                <w:sz w:val="24"/>
                <w:szCs w:val="24"/>
                <w:lang w:val="en-US"/>
              </w:rPr>
              <w:t>Useful Info</w:t>
            </w:r>
          </w:p>
          <w:p w:rsidR="003D36D5" w:rsidRPr="009821BA" w:rsidRDefault="003D36D5" w:rsidP="00A8354A">
            <w:pPr>
              <w:spacing w:after="0" w:line="360" w:lineRule="auto"/>
              <w:rPr>
                <w:rFonts w:ascii="Times New Roman" w:hAnsi="Times New Roman"/>
                <w:sz w:val="24"/>
                <w:szCs w:val="24"/>
                <w:lang w:val="en-US"/>
              </w:rPr>
            </w:pPr>
            <w:r w:rsidRPr="009821BA">
              <w:rPr>
                <w:rFonts w:ascii="Times New Roman" w:hAnsi="Times New Roman"/>
                <w:sz w:val="24"/>
                <w:szCs w:val="24"/>
                <w:lang w:val="en-US"/>
              </w:rPr>
              <w:t>Health Insurance</w:t>
            </w:r>
          </w:p>
          <w:p w:rsidR="003D36D5" w:rsidRPr="00E375FE" w:rsidRDefault="003D36D5" w:rsidP="00A8354A">
            <w:pPr>
              <w:spacing w:after="0" w:line="360" w:lineRule="auto"/>
              <w:rPr>
                <w:rFonts w:ascii="Times New Roman" w:hAnsi="Times New Roman"/>
                <w:sz w:val="24"/>
                <w:szCs w:val="24"/>
                <w:lang w:val="en-US"/>
              </w:rPr>
            </w:pPr>
            <w:r w:rsidRPr="009821BA">
              <w:rPr>
                <w:rFonts w:ascii="Times New Roman" w:hAnsi="Times New Roman"/>
                <w:sz w:val="24"/>
                <w:szCs w:val="24"/>
                <w:lang w:val="en-US"/>
              </w:rPr>
              <w:t>University Facilities</w:t>
            </w:r>
          </w:p>
          <w:p w:rsidR="003D36D5" w:rsidRPr="00A7726B" w:rsidRDefault="003D36D5" w:rsidP="00A8354A">
            <w:pPr>
              <w:pStyle w:val="a3"/>
              <w:numPr>
                <w:ilvl w:val="0"/>
                <w:numId w:val="2"/>
              </w:numPr>
              <w:spacing w:after="0" w:line="360" w:lineRule="auto"/>
              <w:ind w:left="595" w:hanging="235"/>
              <w:rPr>
                <w:rFonts w:ascii="Times New Roman" w:hAnsi="Times New Roman"/>
                <w:sz w:val="24"/>
                <w:szCs w:val="24"/>
                <w:lang w:val="en-US"/>
              </w:rPr>
            </w:pPr>
            <w:r w:rsidRPr="00A7726B">
              <w:rPr>
                <w:rFonts w:ascii="Times New Roman" w:hAnsi="Times New Roman"/>
                <w:sz w:val="24"/>
                <w:szCs w:val="24"/>
                <w:lang w:val="en-US"/>
              </w:rPr>
              <w:t>University Buildings</w:t>
            </w:r>
          </w:p>
          <w:p w:rsidR="003D36D5" w:rsidRPr="00A7726B" w:rsidRDefault="003D36D5" w:rsidP="00A8354A">
            <w:pPr>
              <w:pStyle w:val="a3"/>
              <w:numPr>
                <w:ilvl w:val="0"/>
                <w:numId w:val="2"/>
              </w:numPr>
              <w:spacing w:after="0" w:line="360" w:lineRule="auto"/>
              <w:ind w:left="595" w:hanging="235"/>
              <w:rPr>
                <w:rFonts w:ascii="Times New Roman" w:hAnsi="Times New Roman"/>
                <w:sz w:val="24"/>
                <w:szCs w:val="24"/>
                <w:lang w:val="en-US"/>
              </w:rPr>
            </w:pPr>
            <w:r w:rsidRPr="00A7726B">
              <w:rPr>
                <w:rFonts w:ascii="Times New Roman" w:hAnsi="Times New Roman"/>
                <w:sz w:val="24"/>
                <w:szCs w:val="24"/>
                <w:lang w:val="en-US"/>
              </w:rPr>
              <w:t>Library</w:t>
            </w:r>
          </w:p>
          <w:p w:rsidR="003D36D5" w:rsidRPr="00A7726B" w:rsidRDefault="003D36D5" w:rsidP="00A8354A">
            <w:pPr>
              <w:pStyle w:val="a3"/>
              <w:numPr>
                <w:ilvl w:val="0"/>
                <w:numId w:val="2"/>
              </w:numPr>
              <w:spacing w:after="0" w:line="360" w:lineRule="auto"/>
              <w:ind w:left="595" w:hanging="235"/>
              <w:rPr>
                <w:rFonts w:ascii="Times New Roman" w:hAnsi="Times New Roman"/>
                <w:sz w:val="24"/>
                <w:szCs w:val="24"/>
                <w:lang w:val="en-US"/>
              </w:rPr>
            </w:pPr>
            <w:r w:rsidRPr="00A7726B">
              <w:rPr>
                <w:rFonts w:ascii="Times New Roman" w:hAnsi="Times New Roman"/>
                <w:sz w:val="24"/>
                <w:szCs w:val="24"/>
                <w:lang w:val="en-US"/>
              </w:rPr>
              <w:t>Publishing House</w:t>
            </w:r>
          </w:p>
          <w:p w:rsidR="003D36D5" w:rsidRPr="00A7726B" w:rsidRDefault="003D36D5" w:rsidP="00A8354A">
            <w:pPr>
              <w:pStyle w:val="a3"/>
              <w:numPr>
                <w:ilvl w:val="0"/>
                <w:numId w:val="2"/>
              </w:numPr>
              <w:spacing w:after="0" w:line="360" w:lineRule="auto"/>
              <w:ind w:left="595" w:hanging="235"/>
              <w:rPr>
                <w:rFonts w:ascii="Times New Roman" w:hAnsi="Times New Roman"/>
                <w:sz w:val="24"/>
                <w:szCs w:val="24"/>
                <w:lang w:val="en-US"/>
              </w:rPr>
            </w:pPr>
            <w:r w:rsidRPr="00A7726B">
              <w:rPr>
                <w:rFonts w:ascii="Times New Roman" w:hAnsi="Times New Roman"/>
                <w:sz w:val="24"/>
                <w:szCs w:val="24"/>
                <w:lang w:val="en-US"/>
              </w:rPr>
              <w:t>Common Rooms for Faculty</w:t>
            </w:r>
          </w:p>
          <w:p w:rsidR="003D36D5" w:rsidRPr="00A7726B" w:rsidRDefault="003D36D5" w:rsidP="00A8354A">
            <w:pPr>
              <w:pStyle w:val="a3"/>
              <w:numPr>
                <w:ilvl w:val="0"/>
                <w:numId w:val="2"/>
              </w:numPr>
              <w:spacing w:after="0" w:line="360" w:lineRule="auto"/>
              <w:ind w:left="595" w:hanging="235"/>
              <w:rPr>
                <w:rFonts w:ascii="Times New Roman" w:hAnsi="Times New Roman"/>
                <w:sz w:val="24"/>
                <w:szCs w:val="24"/>
                <w:lang w:val="en-US"/>
              </w:rPr>
            </w:pPr>
            <w:r w:rsidRPr="00A7726B">
              <w:rPr>
                <w:rFonts w:ascii="Times New Roman" w:hAnsi="Times New Roman"/>
                <w:sz w:val="24"/>
                <w:szCs w:val="24"/>
                <w:lang w:val="en-US"/>
              </w:rPr>
              <w:t>Cafeterias</w:t>
            </w:r>
          </w:p>
          <w:p w:rsidR="003D36D5" w:rsidRPr="00A7726B" w:rsidRDefault="003D36D5" w:rsidP="00A8354A">
            <w:pPr>
              <w:pStyle w:val="a3"/>
              <w:numPr>
                <w:ilvl w:val="0"/>
                <w:numId w:val="2"/>
              </w:numPr>
              <w:spacing w:after="0" w:line="360" w:lineRule="auto"/>
              <w:ind w:left="595" w:hanging="235"/>
              <w:rPr>
                <w:rFonts w:ascii="Times New Roman" w:hAnsi="Times New Roman"/>
                <w:sz w:val="24"/>
                <w:szCs w:val="24"/>
                <w:lang w:val="en-US"/>
              </w:rPr>
            </w:pPr>
            <w:r w:rsidRPr="00A7726B">
              <w:rPr>
                <w:rFonts w:ascii="Times New Roman" w:hAnsi="Times New Roman"/>
                <w:sz w:val="24"/>
                <w:szCs w:val="24"/>
                <w:lang w:val="en-US"/>
              </w:rPr>
              <w:t>Wi-Fi</w:t>
            </w:r>
          </w:p>
          <w:p w:rsidR="003D36D5" w:rsidRPr="00A7726B" w:rsidRDefault="003D36D5" w:rsidP="00A8354A">
            <w:pPr>
              <w:pStyle w:val="a3"/>
              <w:numPr>
                <w:ilvl w:val="0"/>
                <w:numId w:val="2"/>
              </w:numPr>
              <w:spacing w:after="0" w:line="360" w:lineRule="auto"/>
              <w:ind w:left="595" w:hanging="235"/>
              <w:rPr>
                <w:rFonts w:ascii="Times New Roman" w:hAnsi="Times New Roman"/>
                <w:sz w:val="24"/>
                <w:szCs w:val="24"/>
                <w:lang w:val="en-US"/>
              </w:rPr>
            </w:pPr>
            <w:r w:rsidRPr="00A7726B">
              <w:rPr>
                <w:rFonts w:ascii="Times New Roman" w:hAnsi="Times New Roman"/>
                <w:sz w:val="24"/>
                <w:szCs w:val="24"/>
                <w:lang w:val="en-US"/>
              </w:rPr>
              <w:t>Guesthouses</w:t>
            </w:r>
          </w:p>
          <w:p w:rsidR="003D36D5" w:rsidRPr="009821BA" w:rsidRDefault="003D36D5" w:rsidP="00A8354A">
            <w:pPr>
              <w:spacing w:after="0" w:line="360" w:lineRule="auto"/>
              <w:rPr>
                <w:rFonts w:ascii="Times New Roman" w:hAnsi="Times New Roman"/>
                <w:sz w:val="24"/>
                <w:szCs w:val="24"/>
                <w:lang w:val="en-US"/>
              </w:rPr>
            </w:pPr>
            <w:r w:rsidRPr="009821BA">
              <w:rPr>
                <w:rFonts w:ascii="Times New Roman" w:hAnsi="Times New Roman"/>
                <w:sz w:val="24"/>
                <w:szCs w:val="24"/>
                <w:lang w:val="en-US"/>
              </w:rPr>
              <w:t>Community Life</w:t>
            </w:r>
          </w:p>
          <w:p w:rsidR="003D36D5" w:rsidRPr="00A7726B" w:rsidRDefault="003D36D5" w:rsidP="00A8354A">
            <w:pPr>
              <w:spacing w:after="0" w:line="360" w:lineRule="auto"/>
              <w:rPr>
                <w:rFonts w:ascii="Times New Roman" w:hAnsi="Times New Roman"/>
                <w:sz w:val="24"/>
                <w:szCs w:val="24"/>
                <w:lang w:val="en-US"/>
              </w:rPr>
            </w:pPr>
            <w:r>
              <w:rPr>
                <w:rFonts w:ascii="Times New Roman" w:hAnsi="Times New Roman"/>
                <w:sz w:val="24"/>
                <w:szCs w:val="24"/>
                <w:lang w:val="en-US"/>
              </w:rPr>
              <w:t>Support Programs</w:t>
            </w:r>
          </w:p>
          <w:p w:rsidR="003D36D5" w:rsidRPr="009821BA" w:rsidRDefault="003D36D5" w:rsidP="00A8354A">
            <w:pPr>
              <w:spacing w:after="0" w:line="360" w:lineRule="auto"/>
              <w:rPr>
                <w:rFonts w:ascii="Times New Roman" w:hAnsi="Times New Roman"/>
                <w:sz w:val="24"/>
                <w:szCs w:val="24"/>
                <w:lang w:val="en-US"/>
              </w:rPr>
            </w:pPr>
            <w:r w:rsidRPr="009821BA">
              <w:rPr>
                <w:rFonts w:ascii="Times New Roman" w:hAnsi="Times New Roman"/>
                <w:sz w:val="24"/>
                <w:szCs w:val="24"/>
                <w:lang w:val="en-US"/>
              </w:rPr>
              <w:t>Russian Language Courses</w:t>
            </w:r>
          </w:p>
          <w:p w:rsidR="003D36D5" w:rsidRPr="009821BA" w:rsidRDefault="003D36D5" w:rsidP="00A8354A">
            <w:pPr>
              <w:spacing w:after="0" w:line="360" w:lineRule="auto"/>
              <w:rPr>
                <w:rFonts w:ascii="Times New Roman" w:hAnsi="Times New Roman"/>
                <w:sz w:val="24"/>
                <w:szCs w:val="24"/>
                <w:lang w:val="en-US"/>
              </w:rPr>
            </w:pPr>
            <w:r w:rsidRPr="009821BA">
              <w:rPr>
                <w:rFonts w:ascii="Times New Roman" w:hAnsi="Times New Roman"/>
                <w:sz w:val="24"/>
                <w:szCs w:val="24"/>
                <w:lang w:val="en-US"/>
              </w:rPr>
              <w:t>Managing Culture Shock</w:t>
            </w:r>
          </w:p>
          <w:p w:rsidR="003D36D5" w:rsidRDefault="003D36D5" w:rsidP="00A8354A">
            <w:pPr>
              <w:spacing w:after="0" w:line="360" w:lineRule="auto"/>
              <w:rPr>
                <w:rFonts w:ascii="Times New Roman" w:hAnsi="Times New Roman"/>
                <w:sz w:val="24"/>
                <w:szCs w:val="24"/>
              </w:rPr>
            </w:pPr>
            <w:r>
              <w:rPr>
                <w:rFonts w:ascii="Times New Roman" w:hAnsi="Times New Roman"/>
                <w:sz w:val="24"/>
                <w:szCs w:val="24"/>
                <w:lang w:val="en-US"/>
              </w:rPr>
              <w:t xml:space="preserve">University </w:t>
            </w:r>
            <w:r w:rsidRPr="009821BA">
              <w:rPr>
                <w:rFonts w:ascii="Times New Roman" w:hAnsi="Times New Roman"/>
                <w:sz w:val="24"/>
                <w:szCs w:val="24"/>
                <w:lang w:val="en-US"/>
              </w:rPr>
              <w:t>Sports</w:t>
            </w:r>
          </w:p>
          <w:p w:rsidR="003D36D5" w:rsidRPr="00440A5C" w:rsidRDefault="003D36D5" w:rsidP="00A8354A">
            <w:pPr>
              <w:spacing w:after="0" w:line="360" w:lineRule="auto"/>
              <w:rPr>
                <w:rFonts w:ascii="Times New Roman" w:hAnsi="Times New Roman"/>
                <w:sz w:val="24"/>
                <w:szCs w:val="24"/>
                <w:lang w:val="en-US"/>
              </w:rPr>
            </w:pPr>
            <w:r>
              <w:rPr>
                <w:rFonts w:ascii="Times New Roman" w:hAnsi="Times New Roman"/>
                <w:sz w:val="24"/>
                <w:szCs w:val="24"/>
                <w:lang w:val="en-US"/>
              </w:rPr>
              <w:t>Leisure time and Recreation Facilities</w:t>
            </w:r>
            <w:r w:rsidRPr="00440A5C">
              <w:rPr>
                <w:rFonts w:ascii="Times New Roman" w:hAnsi="Times New Roman"/>
                <w:sz w:val="24"/>
                <w:szCs w:val="24"/>
                <w:lang w:val="en-US"/>
              </w:rPr>
              <w:t xml:space="preserve"> </w:t>
            </w:r>
          </w:p>
        </w:tc>
      </w:tr>
      <w:tr w:rsidR="003D36D5" w:rsidRPr="00BB1BEB" w:rsidTr="0088397D">
        <w:tc>
          <w:tcPr>
            <w:tcW w:w="4785" w:type="dxa"/>
          </w:tcPr>
          <w:p w:rsidR="003D36D5" w:rsidRPr="00FF42FF" w:rsidRDefault="003D36D5" w:rsidP="00A8354A">
            <w:pPr>
              <w:spacing w:after="0" w:line="360" w:lineRule="auto"/>
              <w:rPr>
                <w:rFonts w:ascii="Times New Roman" w:hAnsi="Times New Roman"/>
                <w:b/>
                <w:sz w:val="24"/>
                <w:szCs w:val="24"/>
              </w:rPr>
            </w:pPr>
            <w:r w:rsidRPr="00A7726B">
              <w:rPr>
                <w:rFonts w:ascii="Times New Roman" w:hAnsi="Times New Roman"/>
                <w:b/>
                <w:sz w:val="24"/>
                <w:szCs w:val="24"/>
              </w:rPr>
              <w:t xml:space="preserve">Жизнь в </w:t>
            </w:r>
            <w:r>
              <w:rPr>
                <w:rFonts w:ascii="Times New Roman" w:hAnsi="Times New Roman"/>
                <w:b/>
                <w:sz w:val="24"/>
                <w:szCs w:val="24"/>
              </w:rPr>
              <w:t>городе</w:t>
            </w:r>
          </w:p>
          <w:p w:rsidR="003D36D5" w:rsidRPr="00A7726B" w:rsidRDefault="003D36D5" w:rsidP="00A8354A">
            <w:pPr>
              <w:spacing w:after="0" w:line="360" w:lineRule="auto"/>
              <w:jc w:val="both"/>
              <w:rPr>
                <w:rFonts w:ascii="Times New Roman" w:hAnsi="Times New Roman"/>
                <w:sz w:val="24"/>
                <w:szCs w:val="24"/>
              </w:rPr>
            </w:pPr>
            <w:r w:rsidRPr="00DA6A69">
              <w:rPr>
                <w:rFonts w:ascii="Times New Roman" w:hAnsi="Times New Roman"/>
                <w:sz w:val="24"/>
                <w:szCs w:val="24"/>
              </w:rPr>
              <w:t xml:space="preserve">Кафе и рестораны возле </w:t>
            </w:r>
            <w:r>
              <w:rPr>
                <w:rFonts w:ascii="Times New Roman" w:hAnsi="Times New Roman"/>
                <w:sz w:val="24"/>
                <w:szCs w:val="24"/>
              </w:rPr>
              <w:t>университета</w:t>
            </w:r>
          </w:p>
          <w:p w:rsidR="003D36D5" w:rsidRPr="00DA6A69" w:rsidRDefault="003D36D5" w:rsidP="00A8354A">
            <w:pPr>
              <w:spacing w:after="0" w:line="360" w:lineRule="auto"/>
              <w:jc w:val="both"/>
              <w:rPr>
                <w:rFonts w:ascii="Times New Roman" w:hAnsi="Times New Roman"/>
                <w:sz w:val="24"/>
                <w:szCs w:val="24"/>
              </w:rPr>
            </w:pPr>
            <w:r w:rsidRPr="00DA6A69">
              <w:rPr>
                <w:rFonts w:ascii="Times New Roman" w:hAnsi="Times New Roman"/>
                <w:sz w:val="24"/>
                <w:szCs w:val="24"/>
              </w:rPr>
              <w:t xml:space="preserve">Мини-гид по окрестностям </w:t>
            </w:r>
            <w:r>
              <w:rPr>
                <w:rFonts w:ascii="Times New Roman" w:hAnsi="Times New Roman"/>
                <w:sz w:val="24"/>
                <w:szCs w:val="24"/>
              </w:rPr>
              <w:t>университета</w:t>
            </w:r>
          </w:p>
          <w:p w:rsidR="003D36D5" w:rsidRPr="00DA6A69" w:rsidRDefault="003D36D5" w:rsidP="00A8354A">
            <w:pPr>
              <w:spacing w:after="0" w:line="360" w:lineRule="auto"/>
              <w:jc w:val="both"/>
              <w:rPr>
                <w:rFonts w:ascii="Times New Roman" w:hAnsi="Times New Roman"/>
                <w:sz w:val="24"/>
                <w:szCs w:val="24"/>
              </w:rPr>
            </w:pPr>
            <w:r w:rsidRPr="00DA6A69">
              <w:rPr>
                <w:rFonts w:ascii="Times New Roman" w:hAnsi="Times New Roman"/>
                <w:sz w:val="24"/>
                <w:szCs w:val="24"/>
              </w:rPr>
              <w:lastRenderedPageBreak/>
              <w:t>Банки, аптеки и магазины</w:t>
            </w:r>
          </w:p>
          <w:p w:rsidR="003D36D5" w:rsidRPr="00DA6A69" w:rsidRDefault="003D36D5" w:rsidP="00A8354A">
            <w:pPr>
              <w:spacing w:after="0" w:line="360" w:lineRule="auto"/>
              <w:jc w:val="both"/>
              <w:rPr>
                <w:rFonts w:ascii="Times New Roman" w:hAnsi="Times New Roman"/>
                <w:sz w:val="24"/>
                <w:szCs w:val="24"/>
              </w:rPr>
            </w:pPr>
            <w:r w:rsidRPr="00DA6A69">
              <w:rPr>
                <w:rFonts w:ascii="Times New Roman" w:hAnsi="Times New Roman"/>
                <w:sz w:val="24"/>
                <w:szCs w:val="24"/>
              </w:rPr>
              <w:t>Школы и детские сады</w:t>
            </w:r>
          </w:p>
          <w:p w:rsidR="003D36D5" w:rsidRPr="00DA6A69" w:rsidRDefault="003D36D5" w:rsidP="00A8354A">
            <w:pPr>
              <w:spacing w:after="0" w:line="360" w:lineRule="auto"/>
              <w:jc w:val="both"/>
              <w:rPr>
                <w:rFonts w:ascii="Times New Roman" w:hAnsi="Times New Roman"/>
                <w:sz w:val="24"/>
                <w:szCs w:val="24"/>
              </w:rPr>
            </w:pPr>
            <w:r w:rsidRPr="00DA6A69">
              <w:rPr>
                <w:rFonts w:ascii="Times New Roman" w:hAnsi="Times New Roman"/>
                <w:sz w:val="24"/>
                <w:szCs w:val="24"/>
              </w:rPr>
              <w:t>Мобильная связь</w:t>
            </w:r>
          </w:p>
          <w:p w:rsidR="003D36D5" w:rsidRPr="00DA6A69" w:rsidRDefault="003D36D5" w:rsidP="00A8354A">
            <w:pPr>
              <w:spacing w:after="0" w:line="360" w:lineRule="auto"/>
              <w:jc w:val="both"/>
              <w:rPr>
                <w:rFonts w:ascii="Times New Roman" w:hAnsi="Times New Roman"/>
                <w:sz w:val="24"/>
                <w:szCs w:val="24"/>
              </w:rPr>
            </w:pPr>
            <w:r w:rsidRPr="00DA6A69">
              <w:rPr>
                <w:rFonts w:ascii="Times New Roman" w:hAnsi="Times New Roman"/>
                <w:sz w:val="24"/>
                <w:szCs w:val="24"/>
              </w:rPr>
              <w:t xml:space="preserve">Транспорт </w:t>
            </w:r>
          </w:p>
          <w:p w:rsidR="003D36D5" w:rsidRPr="00DA6A69" w:rsidRDefault="003D36D5" w:rsidP="00A8354A">
            <w:pPr>
              <w:spacing w:after="0" w:line="360" w:lineRule="auto"/>
              <w:jc w:val="both"/>
              <w:rPr>
                <w:rFonts w:ascii="Times New Roman" w:hAnsi="Times New Roman"/>
                <w:sz w:val="24"/>
                <w:szCs w:val="24"/>
              </w:rPr>
            </w:pPr>
            <w:r w:rsidRPr="00DA6A69">
              <w:rPr>
                <w:rFonts w:ascii="Times New Roman" w:hAnsi="Times New Roman"/>
                <w:sz w:val="24"/>
                <w:szCs w:val="24"/>
              </w:rPr>
              <w:t xml:space="preserve">Достопримечательности </w:t>
            </w:r>
          </w:p>
          <w:p w:rsidR="003D36D5" w:rsidRDefault="003D36D5" w:rsidP="00A8354A">
            <w:pPr>
              <w:spacing w:after="0" w:line="360" w:lineRule="auto"/>
              <w:jc w:val="both"/>
              <w:rPr>
                <w:rFonts w:ascii="Times New Roman" w:hAnsi="Times New Roman"/>
                <w:sz w:val="24"/>
                <w:szCs w:val="24"/>
              </w:rPr>
            </w:pPr>
            <w:r w:rsidRPr="00DA6A69">
              <w:rPr>
                <w:rFonts w:ascii="Times New Roman" w:hAnsi="Times New Roman"/>
                <w:sz w:val="24"/>
                <w:szCs w:val="24"/>
              </w:rPr>
              <w:t xml:space="preserve">Храмы </w:t>
            </w:r>
          </w:p>
          <w:p w:rsidR="003D36D5" w:rsidRPr="00DA6A69" w:rsidRDefault="003D36D5" w:rsidP="00A8354A">
            <w:pPr>
              <w:spacing w:after="0" w:line="360" w:lineRule="auto"/>
              <w:jc w:val="both"/>
              <w:rPr>
                <w:rFonts w:ascii="Times New Roman" w:hAnsi="Times New Roman"/>
                <w:sz w:val="24"/>
                <w:szCs w:val="24"/>
              </w:rPr>
            </w:pPr>
            <w:r w:rsidRPr="00DA6A69">
              <w:rPr>
                <w:rFonts w:ascii="Times New Roman" w:hAnsi="Times New Roman"/>
                <w:sz w:val="24"/>
                <w:szCs w:val="24"/>
              </w:rPr>
              <w:t xml:space="preserve">Спорт </w:t>
            </w:r>
          </w:p>
          <w:p w:rsidR="003D36D5" w:rsidRPr="00DA6A69" w:rsidRDefault="003D36D5" w:rsidP="00A8354A">
            <w:pPr>
              <w:spacing w:after="0" w:line="360" w:lineRule="auto"/>
              <w:jc w:val="both"/>
              <w:rPr>
                <w:rFonts w:ascii="Times New Roman" w:hAnsi="Times New Roman"/>
                <w:sz w:val="24"/>
                <w:szCs w:val="24"/>
              </w:rPr>
            </w:pPr>
            <w:r w:rsidRPr="00DA6A69">
              <w:rPr>
                <w:rFonts w:ascii="Times New Roman" w:hAnsi="Times New Roman"/>
                <w:sz w:val="24"/>
                <w:szCs w:val="24"/>
              </w:rPr>
              <w:t xml:space="preserve">Стоимость проживания в </w:t>
            </w:r>
            <w:r>
              <w:rPr>
                <w:rFonts w:ascii="Times New Roman" w:hAnsi="Times New Roman"/>
                <w:sz w:val="24"/>
                <w:szCs w:val="24"/>
              </w:rPr>
              <w:t>городе</w:t>
            </w:r>
          </w:p>
          <w:p w:rsidR="003D36D5" w:rsidRPr="00DA6A69" w:rsidRDefault="003D36D5" w:rsidP="00A8354A">
            <w:pPr>
              <w:spacing w:after="0" w:line="360" w:lineRule="auto"/>
              <w:jc w:val="both"/>
              <w:rPr>
                <w:rFonts w:ascii="Times New Roman" w:hAnsi="Times New Roman"/>
                <w:sz w:val="24"/>
                <w:szCs w:val="24"/>
              </w:rPr>
            </w:pPr>
            <w:r w:rsidRPr="00DA6A69">
              <w:rPr>
                <w:rFonts w:ascii="Times New Roman" w:hAnsi="Times New Roman"/>
                <w:sz w:val="24"/>
                <w:szCs w:val="24"/>
              </w:rPr>
              <w:t>Советы по безопасности</w:t>
            </w:r>
          </w:p>
          <w:p w:rsidR="003D36D5" w:rsidRPr="00282251" w:rsidRDefault="003D36D5" w:rsidP="00A8354A">
            <w:pPr>
              <w:spacing w:after="0" w:line="360" w:lineRule="auto"/>
            </w:pPr>
            <w:r w:rsidRPr="00DA6A69">
              <w:rPr>
                <w:rFonts w:ascii="Times New Roman" w:hAnsi="Times New Roman"/>
                <w:sz w:val="24"/>
                <w:szCs w:val="24"/>
              </w:rPr>
              <w:t>Полезные ссылки</w:t>
            </w:r>
          </w:p>
        </w:tc>
        <w:tc>
          <w:tcPr>
            <w:tcW w:w="4786" w:type="dxa"/>
          </w:tcPr>
          <w:p w:rsidR="003D36D5" w:rsidRPr="00A7726B" w:rsidRDefault="003D36D5" w:rsidP="00A8354A">
            <w:pPr>
              <w:spacing w:after="0" w:line="360" w:lineRule="auto"/>
              <w:rPr>
                <w:rFonts w:ascii="Times New Roman" w:hAnsi="Times New Roman"/>
                <w:b/>
                <w:sz w:val="24"/>
                <w:szCs w:val="24"/>
                <w:lang w:val="en-US"/>
              </w:rPr>
            </w:pPr>
            <w:r>
              <w:rPr>
                <w:rFonts w:ascii="Times New Roman" w:hAnsi="Times New Roman"/>
                <w:b/>
                <w:sz w:val="24"/>
                <w:szCs w:val="24"/>
                <w:lang w:val="en-US"/>
              </w:rPr>
              <w:lastRenderedPageBreak/>
              <w:t>City Life</w:t>
            </w:r>
          </w:p>
          <w:p w:rsidR="003D36D5" w:rsidRPr="00DA6A69" w:rsidRDefault="003D36D5" w:rsidP="00A8354A">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Nearby </w:t>
            </w:r>
            <w:r w:rsidRPr="00DA6A69">
              <w:rPr>
                <w:rFonts w:ascii="Times New Roman" w:hAnsi="Times New Roman"/>
                <w:sz w:val="24"/>
                <w:szCs w:val="24"/>
                <w:lang w:val="en-US"/>
              </w:rPr>
              <w:t xml:space="preserve">Cafe &amp; Restaurants </w:t>
            </w:r>
          </w:p>
          <w:p w:rsidR="003D36D5" w:rsidRPr="00DA6A69" w:rsidRDefault="003D36D5" w:rsidP="00A8354A">
            <w:pPr>
              <w:spacing w:after="0" w:line="360" w:lineRule="auto"/>
              <w:jc w:val="both"/>
              <w:rPr>
                <w:rFonts w:ascii="Times New Roman" w:hAnsi="Times New Roman"/>
                <w:sz w:val="24"/>
                <w:szCs w:val="24"/>
                <w:lang w:val="en-US"/>
              </w:rPr>
            </w:pPr>
            <w:r w:rsidRPr="00DA6A69">
              <w:rPr>
                <w:rFonts w:ascii="Times New Roman" w:hAnsi="Times New Roman"/>
                <w:sz w:val="24"/>
                <w:szCs w:val="24"/>
                <w:lang w:val="en-US"/>
              </w:rPr>
              <w:t>Mini-guide to Neighborhoods</w:t>
            </w:r>
          </w:p>
          <w:p w:rsidR="003D36D5" w:rsidRPr="00DA6A69" w:rsidRDefault="003D36D5" w:rsidP="00A8354A">
            <w:pPr>
              <w:spacing w:after="0" w:line="360" w:lineRule="auto"/>
              <w:jc w:val="both"/>
              <w:rPr>
                <w:rFonts w:ascii="Times New Roman" w:hAnsi="Times New Roman"/>
                <w:sz w:val="24"/>
                <w:szCs w:val="24"/>
                <w:lang w:val="en-US"/>
              </w:rPr>
            </w:pPr>
            <w:r w:rsidRPr="00DA6A69">
              <w:rPr>
                <w:rFonts w:ascii="Times New Roman" w:hAnsi="Times New Roman"/>
                <w:sz w:val="24"/>
                <w:szCs w:val="24"/>
                <w:lang w:val="en-US"/>
              </w:rPr>
              <w:lastRenderedPageBreak/>
              <w:t>Banks, Pharmacies and Supermarkets</w:t>
            </w:r>
          </w:p>
          <w:p w:rsidR="003D36D5" w:rsidRPr="00DA6A69" w:rsidRDefault="003D36D5" w:rsidP="00A8354A">
            <w:pPr>
              <w:spacing w:after="0" w:line="360" w:lineRule="auto"/>
              <w:jc w:val="both"/>
              <w:rPr>
                <w:rFonts w:ascii="Times New Roman" w:hAnsi="Times New Roman"/>
                <w:sz w:val="24"/>
                <w:szCs w:val="24"/>
                <w:lang w:val="en-US"/>
              </w:rPr>
            </w:pPr>
            <w:r w:rsidRPr="00DA6A69">
              <w:rPr>
                <w:rFonts w:ascii="Times New Roman" w:hAnsi="Times New Roman"/>
                <w:sz w:val="24"/>
                <w:szCs w:val="24"/>
                <w:lang w:val="en-US"/>
              </w:rPr>
              <w:t>International Schools and Kindergartens</w:t>
            </w:r>
          </w:p>
          <w:p w:rsidR="003D36D5" w:rsidRPr="00DA6A69" w:rsidRDefault="003D36D5" w:rsidP="00A8354A">
            <w:pPr>
              <w:spacing w:after="0" w:line="360" w:lineRule="auto"/>
              <w:jc w:val="both"/>
              <w:rPr>
                <w:rFonts w:ascii="Times New Roman" w:hAnsi="Times New Roman"/>
                <w:sz w:val="24"/>
                <w:szCs w:val="24"/>
                <w:lang w:val="en-US"/>
              </w:rPr>
            </w:pPr>
            <w:r w:rsidRPr="00DA6A69">
              <w:rPr>
                <w:rFonts w:ascii="Times New Roman" w:hAnsi="Times New Roman"/>
                <w:sz w:val="24"/>
                <w:szCs w:val="24"/>
                <w:lang w:val="en-US"/>
              </w:rPr>
              <w:t>Mobile Phones</w:t>
            </w:r>
          </w:p>
          <w:p w:rsidR="003D36D5" w:rsidRPr="00DA6A69" w:rsidRDefault="003D36D5" w:rsidP="00A8354A">
            <w:pPr>
              <w:spacing w:after="0" w:line="360" w:lineRule="auto"/>
              <w:jc w:val="both"/>
              <w:rPr>
                <w:rFonts w:ascii="Times New Roman" w:hAnsi="Times New Roman"/>
                <w:sz w:val="24"/>
                <w:szCs w:val="24"/>
                <w:lang w:val="en-US"/>
              </w:rPr>
            </w:pPr>
            <w:r w:rsidRPr="00DA6A69">
              <w:rPr>
                <w:rFonts w:ascii="Times New Roman" w:hAnsi="Times New Roman"/>
                <w:sz w:val="24"/>
                <w:szCs w:val="24"/>
                <w:lang w:val="en-US"/>
              </w:rPr>
              <w:t xml:space="preserve">Transport </w:t>
            </w:r>
          </w:p>
          <w:p w:rsidR="003D36D5" w:rsidRPr="00DA6A69" w:rsidRDefault="003D36D5" w:rsidP="00A8354A">
            <w:pPr>
              <w:spacing w:after="0" w:line="360" w:lineRule="auto"/>
              <w:jc w:val="both"/>
              <w:rPr>
                <w:rFonts w:ascii="Times New Roman" w:hAnsi="Times New Roman"/>
                <w:sz w:val="24"/>
                <w:szCs w:val="24"/>
                <w:lang w:val="en-US"/>
              </w:rPr>
            </w:pPr>
            <w:r w:rsidRPr="00DA6A69">
              <w:rPr>
                <w:rFonts w:ascii="Times New Roman" w:hAnsi="Times New Roman"/>
                <w:sz w:val="24"/>
                <w:szCs w:val="24"/>
                <w:lang w:val="en-US"/>
              </w:rPr>
              <w:t>Places of Interest</w:t>
            </w:r>
          </w:p>
          <w:p w:rsidR="003D36D5" w:rsidRPr="00A7726B" w:rsidRDefault="003D36D5" w:rsidP="00A8354A">
            <w:pPr>
              <w:spacing w:after="0" w:line="360" w:lineRule="auto"/>
              <w:jc w:val="both"/>
              <w:rPr>
                <w:rFonts w:ascii="Times New Roman" w:hAnsi="Times New Roman"/>
                <w:sz w:val="24"/>
                <w:szCs w:val="24"/>
                <w:lang w:val="en-US"/>
              </w:rPr>
            </w:pPr>
            <w:r w:rsidRPr="00DA6A69">
              <w:rPr>
                <w:rFonts w:ascii="Times New Roman" w:hAnsi="Times New Roman"/>
                <w:sz w:val="24"/>
                <w:szCs w:val="24"/>
                <w:lang w:val="en-US"/>
              </w:rPr>
              <w:t>Religion</w:t>
            </w:r>
          </w:p>
          <w:p w:rsidR="003D36D5" w:rsidRPr="00DA6A69" w:rsidRDefault="003D36D5" w:rsidP="00A8354A">
            <w:pPr>
              <w:spacing w:after="0" w:line="360" w:lineRule="auto"/>
              <w:jc w:val="both"/>
              <w:rPr>
                <w:rFonts w:ascii="Times New Roman" w:hAnsi="Times New Roman"/>
                <w:sz w:val="24"/>
                <w:szCs w:val="24"/>
                <w:lang w:val="en-US"/>
              </w:rPr>
            </w:pPr>
            <w:r w:rsidRPr="00DA6A69">
              <w:rPr>
                <w:rFonts w:ascii="Times New Roman" w:hAnsi="Times New Roman"/>
                <w:sz w:val="24"/>
                <w:szCs w:val="24"/>
                <w:lang w:val="en-US"/>
              </w:rPr>
              <w:t xml:space="preserve">Sports </w:t>
            </w:r>
          </w:p>
          <w:p w:rsidR="003D36D5" w:rsidRPr="00896F44" w:rsidRDefault="003D36D5" w:rsidP="00A8354A">
            <w:pPr>
              <w:spacing w:after="0" w:line="360" w:lineRule="auto"/>
              <w:jc w:val="both"/>
              <w:rPr>
                <w:rFonts w:ascii="Times New Roman" w:hAnsi="Times New Roman"/>
                <w:sz w:val="24"/>
                <w:szCs w:val="24"/>
                <w:lang w:val="en-US"/>
              </w:rPr>
            </w:pPr>
            <w:r w:rsidRPr="00896F44">
              <w:rPr>
                <w:rFonts w:ascii="Times New Roman" w:hAnsi="Times New Roman"/>
                <w:sz w:val="24"/>
                <w:szCs w:val="24"/>
                <w:lang w:val="en-US"/>
              </w:rPr>
              <w:t>Cost of Living</w:t>
            </w:r>
          </w:p>
          <w:p w:rsidR="003D36D5" w:rsidRPr="00896F44" w:rsidRDefault="003D36D5" w:rsidP="00A8354A">
            <w:pPr>
              <w:spacing w:after="0" w:line="360" w:lineRule="auto"/>
              <w:jc w:val="both"/>
              <w:rPr>
                <w:rFonts w:ascii="Times New Roman" w:hAnsi="Times New Roman"/>
                <w:sz w:val="24"/>
                <w:szCs w:val="24"/>
                <w:lang w:val="en-US"/>
              </w:rPr>
            </w:pPr>
            <w:r w:rsidRPr="00896F44">
              <w:rPr>
                <w:rFonts w:ascii="Times New Roman" w:hAnsi="Times New Roman"/>
                <w:sz w:val="24"/>
                <w:szCs w:val="24"/>
                <w:lang w:val="en-US"/>
              </w:rPr>
              <w:t>Safety Tips</w:t>
            </w:r>
          </w:p>
          <w:p w:rsidR="003D36D5" w:rsidRPr="00BB1BEB" w:rsidRDefault="003D36D5" w:rsidP="00A8354A">
            <w:pPr>
              <w:spacing w:after="0" w:line="360" w:lineRule="auto"/>
              <w:rPr>
                <w:lang w:val="en-US"/>
              </w:rPr>
            </w:pPr>
            <w:r w:rsidRPr="00896F44">
              <w:rPr>
                <w:rFonts w:ascii="Times New Roman" w:hAnsi="Times New Roman"/>
                <w:sz w:val="24"/>
                <w:szCs w:val="24"/>
                <w:lang w:val="en-US"/>
              </w:rPr>
              <w:t>Useful Links</w:t>
            </w:r>
          </w:p>
        </w:tc>
      </w:tr>
      <w:tr w:rsidR="003D36D5" w:rsidRPr="00BB1BEB" w:rsidTr="0088397D">
        <w:tc>
          <w:tcPr>
            <w:tcW w:w="4785" w:type="dxa"/>
          </w:tcPr>
          <w:p w:rsidR="003D36D5" w:rsidRPr="00BB1BEB" w:rsidRDefault="003D36D5" w:rsidP="00A8354A">
            <w:pPr>
              <w:spacing w:after="0" w:line="360" w:lineRule="auto"/>
              <w:rPr>
                <w:lang w:val="en-US"/>
              </w:rPr>
            </w:pPr>
            <w:r>
              <w:rPr>
                <w:rFonts w:ascii="Times New Roman" w:hAnsi="Times New Roman"/>
                <w:b/>
                <w:sz w:val="24"/>
                <w:szCs w:val="24"/>
              </w:rPr>
              <w:lastRenderedPageBreak/>
              <w:t>Анонсы</w:t>
            </w:r>
          </w:p>
        </w:tc>
        <w:tc>
          <w:tcPr>
            <w:tcW w:w="4786" w:type="dxa"/>
          </w:tcPr>
          <w:p w:rsidR="003D36D5" w:rsidRPr="00BB1BEB" w:rsidRDefault="003D36D5" w:rsidP="00A8354A">
            <w:pPr>
              <w:spacing w:after="0" w:line="360" w:lineRule="auto"/>
              <w:rPr>
                <w:lang w:val="en-US"/>
              </w:rPr>
            </w:pPr>
            <w:r>
              <w:rPr>
                <w:rFonts w:ascii="Times New Roman" w:hAnsi="Times New Roman"/>
                <w:b/>
                <w:sz w:val="24"/>
                <w:szCs w:val="24"/>
                <w:lang w:val="en-US"/>
              </w:rPr>
              <w:t>Announce</w:t>
            </w:r>
            <w:r w:rsidR="00DE1FFA">
              <w:rPr>
                <w:rFonts w:ascii="Times New Roman" w:hAnsi="Times New Roman"/>
                <w:b/>
                <w:sz w:val="24"/>
                <w:szCs w:val="24"/>
                <w:lang w:val="en-US"/>
              </w:rPr>
              <w:t>ment</w:t>
            </w:r>
            <w:r>
              <w:rPr>
                <w:rFonts w:ascii="Times New Roman" w:hAnsi="Times New Roman"/>
                <w:b/>
                <w:sz w:val="24"/>
                <w:szCs w:val="24"/>
                <w:lang w:val="en-US"/>
              </w:rPr>
              <w:t>s</w:t>
            </w:r>
          </w:p>
        </w:tc>
      </w:tr>
    </w:tbl>
    <w:p w:rsidR="00E375FE" w:rsidRPr="003D36D5" w:rsidRDefault="00E375FE" w:rsidP="00A8354A">
      <w:pPr>
        <w:spacing w:after="0" w:line="360" w:lineRule="auto"/>
        <w:ind w:firstLine="708"/>
        <w:jc w:val="both"/>
        <w:rPr>
          <w:rFonts w:ascii="Times New Roman" w:hAnsi="Times New Roman" w:cs="Times New Roman"/>
          <w:sz w:val="24"/>
          <w:szCs w:val="24"/>
        </w:rPr>
      </w:pPr>
    </w:p>
    <w:p w:rsidR="0076137E" w:rsidRPr="00E375FE" w:rsidRDefault="0076137E"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Весьма полезным ресурсом является специальный информационный бюллетень</w:t>
      </w:r>
      <w:r w:rsidRPr="00187F13">
        <w:rPr>
          <w:rFonts w:ascii="Times New Roman" w:hAnsi="Times New Roman" w:cs="Times New Roman"/>
          <w:sz w:val="24"/>
          <w:szCs w:val="24"/>
        </w:rPr>
        <w:t>/</w:t>
      </w:r>
      <w:r>
        <w:rPr>
          <w:rFonts w:ascii="Times New Roman" w:hAnsi="Times New Roman" w:cs="Times New Roman"/>
          <w:sz w:val="24"/>
          <w:szCs w:val="24"/>
        </w:rPr>
        <w:t>газета</w:t>
      </w:r>
      <w:r w:rsidRPr="00187F13">
        <w:rPr>
          <w:rFonts w:ascii="Times New Roman" w:hAnsi="Times New Roman" w:cs="Times New Roman"/>
          <w:sz w:val="24"/>
          <w:szCs w:val="24"/>
        </w:rPr>
        <w:t>/</w:t>
      </w:r>
      <w:r>
        <w:rPr>
          <w:rFonts w:ascii="Times New Roman" w:hAnsi="Times New Roman" w:cs="Times New Roman"/>
          <w:sz w:val="24"/>
          <w:szCs w:val="24"/>
        </w:rPr>
        <w:t xml:space="preserve">журнал на английском языке, освещающий жизнь и деятельность иностранных сотрудников в университете. </w:t>
      </w:r>
      <w:r w:rsidR="00A65506">
        <w:rPr>
          <w:rFonts w:ascii="Times New Roman" w:hAnsi="Times New Roman" w:cs="Times New Roman"/>
          <w:sz w:val="24"/>
          <w:szCs w:val="24"/>
        </w:rPr>
        <w:t xml:space="preserve">Этот орган может также информировать </w:t>
      </w:r>
      <w:r w:rsidR="00A65506" w:rsidRPr="00E74596">
        <w:rPr>
          <w:rFonts w:ascii="Times New Roman" w:hAnsi="Times New Roman"/>
          <w:sz w:val="24"/>
          <w:szCs w:val="24"/>
        </w:rPr>
        <w:t>англоговорящих сотрудник</w:t>
      </w:r>
      <w:r w:rsidR="00A65506">
        <w:rPr>
          <w:rFonts w:ascii="Times New Roman" w:hAnsi="Times New Roman"/>
          <w:sz w:val="24"/>
          <w:szCs w:val="24"/>
        </w:rPr>
        <w:t>ов</w:t>
      </w:r>
      <w:r w:rsidR="00A65506" w:rsidRPr="00E74596">
        <w:rPr>
          <w:rFonts w:ascii="Times New Roman" w:hAnsi="Times New Roman"/>
          <w:sz w:val="24"/>
          <w:szCs w:val="24"/>
        </w:rPr>
        <w:t xml:space="preserve"> </w:t>
      </w:r>
      <w:r w:rsidR="00A65506">
        <w:rPr>
          <w:rFonts w:ascii="Times New Roman" w:hAnsi="Times New Roman"/>
          <w:sz w:val="24"/>
          <w:szCs w:val="24"/>
        </w:rPr>
        <w:t>об</w:t>
      </w:r>
      <w:r w:rsidR="00A65506" w:rsidRPr="00E74596">
        <w:rPr>
          <w:rFonts w:ascii="Times New Roman" w:hAnsi="Times New Roman"/>
          <w:sz w:val="24"/>
          <w:szCs w:val="24"/>
        </w:rPr>
        <w:t xml:space="preserve"> особенностях работы в университете, стратегии</w:t>
      </w:r>
      <w:r w:rsidR="00A65506">
        <w:rPr>
          <w:rFonts w:ascii="Times New Roman" w:hAnsi="Times New Roman"/>
          <w:sz w:val="24"/>
          <w:szCs w:val="24"/>
        </w:rPr>
        <w:t xml:space="preserve"> развития </w:t>
      </w:r>
      <w:r w:rsidR="00A65506" w:rsidRPr="00E74596">
        <w:rPr>
          <w:rFonts w:ascii="Times New Roman" w:hAnsi="Times New Roman"/>
          <w:sz w:val="24"/>
          <w:szCs w:val="24"/>
        </w:rPr>
        <w:t xml:space="preserve">и планах </w:t>
      </w:r>
      <w:r w:rsidR="00A65506">
        <w:rPr>
          <w:rFonts w:ascii="Times New Roman" w:hAnsi="Times New Roman"/>
          <w:sz w:val="24"/>
          <w:szCs w:val="24"/>
        </w:rPr>
        <w:t>у</w:t>
      </w:r>
      <w:r w:rsidR="00A65506" w:rsidRPr="00E74596">
        <w:rPr>
          <w:rFonts w:ascii="Times New Roman" w:hAnsi="Times New Roman"/>
          <w:sz w:val="24"/>
          <w:szCs w:val="24"/>
        </w:rPr>
        <w:t xml:space="preserve">ниверситета, важных событиях </w:t>
      </w:r>
      <w:r w:rsidR="005051B7">
        <w:rPr>
          <w:rFonts w:ascii="Times New Roman" w:hAnsi="Times New Roman"/>
          <w:sz w:val="24"/>
          <w:szCs w:val="24"/>
        </w:rPr>
        <w:t xml:space="preserve">и проблемах, с которыми сталкиваются иностранные специалисты. </w:t>
      </w:r>
      <w:r>
        <w:rPr>
          <w:rFonts w:ascii="Times New Roman" w:hAnsi="Times New Roman" w:cs="Times New Roman"/>
          <w:sz w:val="24"/>
          <w:szCs w:val="24"/>
        </w:rPr>
        <w:t xml:space="preserve">Статьи в этот электронный </w:t>
      </w:r>
      <w:r w:rsidR="005051B7">
        <w:rPr>
          <w:rFonts w:ascii="Times New Roman" w:hAnsi="Times New Roman" w:cs="Times New Roman"/>
          <w:sz w:val="24"/>
          <w:szCs w:val="24"/>
        </w:rPr>
        <w:t xml:space="preserve">(и печатный) </w:t>
      </w:r>
      <w:r>
        <w:rPr>
          <w:rFonts w:ascii="Times New Roman" w:hAnsi="Times New Roman" w:cs="Times New Roman"/>
          <w:sz w:val="24"/>
          <w:szCs w:val="24"/>
        </w:rPr>
        <w:t>орган могут готовить и сами иностранные специалисты. Редактировать его также может иностранец.</w:t>
      </w:r>
    </w:p>
    <w:p w:rsidR="00CD2832" w:rsidRDefault="00CD2832"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Услуги, облегчающие взаимодействие с поддерживающими структурами и организациями. Эти услуги включают не только размещение контактной информации о сотрудниках поддерживающих служб</w:t>
      </w:r>
      <w:r w:rsidR="002C5712">
        <w:rPr>
          <w:rFonts w:ascii="Times New Roman" w:hAnsi="Times New Roman" w:cs="Times New Roman"/>
          <w:sz w:val="24"/>
          <w:szCs w:val="24"/>
        </w:rPr>
        <w:t xml:space="preserve"> университета</w:t>
      </w:r>
      <w:r>
        <w:rPr>
          <w:rFonts w:ascii="Times New Roman" w:hAnsi="Times New Roman" w:cs="Times New Roman"/>
          <w:sz w:val="24"/>
          <w:szCs w:val="24"/>
        </w:rPr>
        <w:t xml:space="preserve">, которые могут быть полезны иностранным специалистам, но и предоставление </w:t>
      </w:r>
      <w:r w:rsidR="002C5712">
        <w:rPr>
          <w:rFonts w:ascii="Times New Roman" w:hAnsi="Times New Roman" w:cs="Times New Roman"/>
          <w:sz w:val="24"/>
          <w:szCs w:val="24"/>
        </w:rPr>
        <w:t xml:space="preserve">реальной </w:t>
      </w:r>
      <w:r>
        <w:rPr>
          <w:rFonts w:ascii="Times New Roman" w:hAnsi="Times New Roman" w:cs="Times New Roman"/>
          <w:sz w:val="24"/>
          <w:szCs w:val="24"/>
        </w:rPr>
        <w:t>возможности оперативно связаться с ними посредством различных видов связи</w:t>
      </w:r>
      <w:r w:rsidR="002C5712">
        <w:rPr>
          <w:rFonts w:ascii="Times New Roman" w:hAnsi="Times New Roman" w:cs="Times New Roman"/>
          <w:sz w:val="24"/>
          <w:szCs w:val="24"/>
        </w:rPr>
        <w:t xml:space="preserve"> (мобильной связи, </w:t>
      </w:r>
      <w:r w:rsidR="002C5712">
        <w:rPr>
          <w:rFonts w:ascii="Times New Roman" w:hAnsi="Times New Roman" w:cs="Times New Roman"/>
          <w:sz w:val="24"/>
          <w:szCs w:val="24"/>
          <w:lang w:val="en-US"/>
        </w:rPr>
        <w:t>Skype</w:t>
      </w:r>
      <w:r w:rsidR="002C5712" w:rsidRPr="002C5712">
        <w:rPr>
          <w:rFonts w:ascii="Times New Roman" w:hAnsi="Times New Roman" w:cs="Times New Roman"/>
          <w:sz w:val="24"/>
          <w:szCs w:val="24"/>
        </w:rPr>
        <w:t xml:space="preserve">, </w:t>
      </w:r>
      <w:r w:rsidR="002C5712">
        <w:rPr>
          <w:rFonts w:ascii="Times New Roman" w:hAnsi="Times New Roman" w:cs="Times New Roman"/>
          <w:sz w:val="24"/>
          <w:szCs w:val="24"/>
        </w:rPr>
        <w:t>электронной почты, телефона, факса)</w:t>
      </w:r>
      <w:r>
        <w:rPr>
          <w:rFonts w:ascii="Times New Roman" w:hAnsi="Times New Roman" w:cs="Times New Roman"/>
          <w:sz w:val="24"/>
          <w:szCs w:val="24"/>
        </w:rPr>
        <w:t xml:space="preserve">, а также получать информацию с сайта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различные гаджеты. </w:t>
      </w:r>
    </w:p>
    <w:p w:rsidR="008836B8" w:rsidRDefault="002C5712"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Желательно также предоставить возможность виртуального доступа в библиотеку и базам данных университета, а также прямой связи с сотрудничающими с университетом компаниями </w:t>
      </w:r>
      <w:r w:rsidR="008836B8">
        <w:rPr>
          <w:rFonts w:ascii="Times New Roman" w:hAnsi="Times New Roman" w:cs="Times New Roman"/>
          <w:sz w:val="24"/>
          <w:szCs w:val="24"/>
        </w:rPr>
        <w:t xml:space="preserve"> (транспортны</w:t>
      </w:r>
      <w:r>
        <w:rPr>
          <w:rFonts w:ascii="Times New Roman" w:hAnsi="Times New Roman" w:cs="Times New Roman"/>
          <w:sz w:val="24"/>
          <w:szCs w:val="24"/>
        </w:rPr>
        <w:t>ми</w:t>
      </w:r>
      <w:r w:rsidR="008836B8">
        <w:rPr>
          <w:rFonts w:ascii="Times New Roman" w:hAnsi="Times New Roman" w:cs="Times New Roman"/>
          <w:sz w:val="24"/>
          <w:szCs w:val="24"/>
        </w:rPr>
        <w:t xml:space="preserve">, </w:t>
      </w:r>
      <w:proofErr w:type="spellStart"/>
      <w:r w:rsidR="008836B8">
        <w:rPr>
          <w:rFonts w:ascii="Times New Roman" w:hAnsi="Times New Roman" w:cs="Times New Roman"/>
          <w:sz w:val="24"/>
          <w:szCs w:val="24"/>
        </w:rPr>
        <w:t>мувинговы</w:t>
      </w:r>
      <w:r>
        <w:rPr>
          <w:rFonts w:ascii="Times New Roman" w:hAnsi="Times New Roman" w:cs="Times New Roman"/>
          <w:sz w:val="24"/>
          <w:szCs w:val="24"/>
        </w:rPr>
        <w:t>ми</w:t>
      </w:r>
      <w:proofErr w:type="spellEnd"/>
      <w:r w:rsidR="008836B8">
        <w:rPr>
          <w:rFonts w:ascii="Times New Roman" w:hAnsi="Times New Roman" w:cs="Times New Roman"/>
          <w:sz w:val="24"/>
          <w:szCs w:val="24"/>
        </w:rPr>
        <w:t xml:space="preserve">, </w:t>
      </w:r>
      <w:r>
        <w:rPr>
          <w:rFonts w:ascii="Times New Roman" w:hAnsi="Times New Roman" w:cs="Times New Roman"/>
          <w:sz w:val="24"/>
          <w:szCs w:val="24"/>
        </w:rPr>
        <w:t xml:space="preserve">риэлтерскими, </w:t>
      </w:r>
      <w:proofErr w:type="spellStart"/>
      <w:r>
        <w:rPr>
          <w:rFonts w:ascii="Times New Roman" w:hAnsi="Times New Roman" w:cs="Times New Roman"/>
          <w:sz w:val="24"/>
          <w:szCs w:val="24"/>
        </w:rPr>
        <w:t>клининговыми</w:t>
      </w:r>
      <w:proofErr w:type="spellEnd"/>
      <w:r>
        <w:rPr>
          <w:rFonts w:ascii="Times New Roman" w:hAnsi="Times New Roman" w:cs="Times New Roman"/>
          <w:sz w:val="24"/>
          <w:szCs w:val="24"/>
        </w:rPr>
        <w:t xml:space="preserve"> </w:t>
      </w:r>
      <w:r w:rsidR="008836B8">
        <w:rPr>
          <w:rFonts w:ascii="Times New Roman" w:hAnsi="Times New Roman" w:cs="Times New Roman"/>
          <w:sz w:val="24"/>
          <w:szCs w:val="24"/>
        </w:rPr>
        <w:t>и т.п.)</w:t>
      </w:r>
      <w:r>
        <w:rPr>
          <w:rFonts w:ascii="Times New Roman" w:hAnsi="Times New Roman" w:cs="Times New Roman"/>
          <w:sz w:val="24"/>
          <w:szCs w:val="24"/>
        </w:rPr>
        <w:t>.</w:t>
      </w:r>
    </w:p>
    <w:p w:rsidR="002C5712" w:rsidRDefault="002C5712" w:rsidP="00A8354A">
      <w:pPr>
        <w:spacing w:after="0" w:line="360" w:lineRule="auto"/>
        <w:ind w:firstLine="708"/>
        <w:jc w:val="both"/>
        <w:rPr>
          <w:rFonts w:ascii="Times New Roman" w:hAnsi="Times New Roman" w:cs="Times New Roman"/>
          <w:sz w:val="24"/>
          <w:szCs w:val="24"/>
        </w:rPr>
      </w:pPr>
      <w:r w:rsidRPr="002C5712">
        <w:rPr>
          <w:rFonts w:ascii="Times New Roman" w:hAnsi="Times New Roman" w:cs="Times New Roman"/>
          <w:b/>
          <w:sz w:val="24"/>
          <w:szCs w:val="24"/>
        </w:rPr>
        <w:t>Программы поддержки</w:t>
      </w:r>
      <w:r>
        <w:rPr>
          <w:rFonts w:ascii="Times New Roman" w:hAnsi="Times New Roman" w:cs="Times New Roman"/>
          <w:sz w:val="24"/>
          <w:szCs w:val="24"/>
        </w:rPr>
        <w:t xml:space="preserve">. </w:t>
      </w:r>
      <w:r w:rsidR="00680DA3">
        <w:rPr>
          <w:rFonts w:ascii="Times New Roman" w:hAnsi="Times New Roman" w:cs="Times New Roman"/>
          <w:sz w:val="24"/>
          <w:szCs w:val="24"/>
        </w:rPr>
        <w:t xml:space="preserve">Важнейшей и эффективной формой организации сервисов профессиональной и социально-бытовой поддержки международных специалистов являются программы. </w:t>
      </w:r>
      <w:r w:rsidR="00435287">
        <w:rPr>
          <w:rFonts w:ascii="Times New Roman" w:hAnsi="Times New Roman" w:cs="Times New Roman"/>
          <w:sz w:val="24"/>
          <w:szCs w:val="24"/>
        </w:rPr>
        <w:t>В ведущих университетах мира организуются свои собственные программы поддержки международных специалистов, кроме этого, они участвуют в программах поддержки иностранцев, разрабатываемых правительствами своих стран и администрациями городов, в которых находятся университеты. Университеты предоставляют также информацию о возможности участия в международных программах поддержки иностранцев.</w:t>
      </w:r>
    </w:p>
    <w:p w:rsidR="00435287" w:rsidRDefault="00435287"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Разработка и реализация программы </w:t>
      </w:r>
      <w:r w:rsidR="00310046">
        <w:rPr>
          <w:rFonts w:ascii="Times New Roman" w:hAnsi="Times New Roman" w:cs="Times New Roman"/>
          <w:sz w:val="24"/>
          <w:szCs w:val="24"/>
        </w:rPr>
        <w:t xml:space="preserve">поддержки международных специалистов </w:t>
      </w:r>
      <w:r>
        <w:rPr>
          <w:rFonts w:ascii="Times New Roman" w:hAnsi="Times New Roman" w:cs="Times New Roman"/>
          <w:sz w:val="24"/>
          <w:szCs w:val="24"/>
        </w:rPr>
        <w:t xml:space="preserve">предполагает выделение </w:t>
      </w:r>
      <w:r w:rsidR="00310046">
        <w:rPr>
          <w:rFonts w:ascii="Times New Roman" w:hAnsi="Times New Roman" w:cs="Times New Roman"/>
          <w:sz w:val="24"/>
          <w:szCs w:val="24"/>
        </w:rPr>
        <w:t xml:space="preserve">руководством вуза </w:t>
      </w:r>
      <w:r>
        <w:rPr>
          <w:rFonts w:ascii="Times New Roman" w:hAnsi="Times New Roman" w:cs="Times New Roman"/>
          <w:sz w:val="24"/>
          <w:szCs w:val="24"/>
        </w:rPr>
        <w:t>необходимых для этого ресурсов: кадровых, финансовых, материальных и временных.</w:t>
      </w:r>
    </w:p>
    <w:p w:rsidR="002C5712" w:rsidRPr="00680DA3" w:rsidRDefault="00E31F37"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Ниже приводятся возможные варианты основных программ поддержки международных специалистов в российском университете.</w:t>
      </w:r>
    </w:p>
    <w:p w:rsidR="00680DA3" w:rsidRPr="00680DA3" w:rsidRDefault="00E31F37"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80DA3">
        <w:rPr>
          <w:rFonts w:ascii="Times New Roman" w:hAnsi="Times New Roman" w:cs="Times New Roman"/>
          <w:sz w:val="24"/>
          <w:szCs w:val="24"/>
        </w:rPr>
        <w:t>Ориентационная программа.</w:t>
      </w:r>
    </w:p>
    <w:p w:rsidR="00680DA3" w:rsidRDefault="00E31F37"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80DA3">
        <w:rPr>
          <w:rFonts w:ascii="Times New Roman" w:hAnsi="Times New Roman" w:cs="Times New Roman"/>
          <w:sz w:val="24"/>
          <w:szCs w:val="24"/>
        </w:rPr>
        <w:t>Программа подготовки менторов.</w:t>
      </w:r>
    </w:p>
    <w:p w:rsidR="00680DA3" w:rsidRDefault="00E31F37"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80DA3">
        <w:rPr>
          <w:rFonts w:ascii="Times New Roman" w:hAnsi="Times New Roman" w:cs="Times New Roman"/>
          <w:sz w:val="24"/>
          <w:szCs w:val="24"/>
        </w:rPr>
        <w:t>Программы коучинга.</w:t>
      </w:r>
    </w:p>
    <w:p w:rsidR="00435287" w:rsidRDefault="00E31F37"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35287">
        <w:rPr>
          <w:rFonts w:ascii="Times New Roman" w:hAnsi="Times New Roman" w:cs="Times New Roman"/>
          <w:sz w:val="24"/>
          <w:szCs w:val="24"/>
        </w:rPr>
        <w:t>Программа изучения русского языка.</w:t>
      </w:r>
    </w:p>
    <w:p w:rsidR="002C5712" w:rsidRDefault="00E31F37"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6020B">
        <w:rPr>
          <w:rFonts w:ascii="Times New Roman" w:hAnsi="Times New Roman" w:cs="Times New Roman"/>
          <w:sz w:val="24"/>
          <w:szCs w:val="24"/>
        </w:rPr>
        <w:t>Программа «Друг семьи».</w:t>
      </w:r>
    </w:p>
    <w:p w:rsidR="00680DA3" w:rsidRDefault="00E31F37"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57DFB">
        <w:rPr>
          <w:rFonts w:ascii="Times New Roman" w:hAnsi="Times New Roman" w:cs="Times New Roman"/>
          <w:sz w:val="24"/>
          <w:szCs w:val="24"/>
        </w:rPr>
        <w:t>Программы совместного отдыха</w:t>
      </w:r>
      <w:r w:rsidR="00E40A7B">
        <w:rPr>
          <w:rFonts w:ascii="Times New Roman" w:hAnsi="Times New Roman" w:cs="Times New Roman"/>
          <w:sz w:val="24"/>
          <w:szCs w:val="24"/>
        </w:rPr>
        <w:t>.</w:t>
      </w:r>
    </w:p>
    <w:p w:rsidR="00C23E1A" w:rsidRDefault="00C23E1A"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Программа «Знакомство с городом».</w:t>
      </w:r>
    </w:p>
    <w:p w:rsidR="00680DA3" w:rsidRDefault="00E31F37" w:rsidP="00A8354A">
      <w:pPr>
        <w:spacing w:after="0" w:line="360" w:lineRule="auto"/>
        <w:ind w:firstLine="708"/>
        <w:jc w:val="both"/>
        <w:rPr>
          <w:rFonts w:ascii="Times New Roman" w:hAnsi="Times New Roman" w:cs="Times New Roman"/>
          <w:sz w:val="24"/>
          <w:szCs w:val="24"/>
        </w:rPr>
      </w:pPr>
      <w:r w:rsidRPr="00E31F37">
        <w:rPr>
          <w:rFonts w:ascii="Times New Roman" w:hAnsi="Times New Roman" w:cs="Times New Roman"/>
          <w:i/>
          <w:sz w:val="24"/>
          <w:szCs w:val="24"/>
        </w:rPr>
        <w:t>Ориентационная программа</w:t>
      </w:r>
      <w:r>
        <w:rPr>
          <w:rFonts w:ascii="Times New Roman" w:hAnsi="Times New Roman" w:cs="Times New Roman"/>
          <w:sz w:val="24"/>
          <w:szCs w:val="24"/>
        </w:rPr>
        <w:t xml:space="preserve">. </w:t>
      </w:r>
      <w:r w:rsidR="00FD1051">
        <w:rPr>
          <w:rFonts w:ascii="Times New Roman" w:hAnsi="Times New Roman" w:cs="Times New Roman"/>
          <w:sz w:val="24"/>
          <w:szCs w:val="24"/>
        </w:rPr>
        <w:t>Ориентационная программа может разрабатываться для реализации в двух вариантах. Первый вариант реализации осуществляется в том случае, если основная масса иностранных специалистов пребывает примерно в одно и то же время, например к началу учебного года. В этом случае проводится несколько общих занятий</w:t>
      </w:r>
      <w:r w:rsidR="00FD1051" w:rsidRPr="00FD1051">
        <w:rPr>
          <w:rFonts w:ascii="Times New Roman" w:hAnsi="Times New Roman" w:cs="Times New Roman"/>
          <w:sz w:val="24"/>
          <w:szCs w:val="24"/>
        </w:rPr>
        <w:t>/</w:t>
      </w:r>
      <w:r w:rsidR="00FD1051">
        <w:rPr>
          <w:rFonts w:ascii="Times New Roman" w:hAnsi="Times New Roman" w:cs="Times New Roman"/>
          <w:sz w:val="24"/>
          <w:szCs w:val="24"/>
        </w:rPr>
        <w:t>семинаров для всех иностранных сотрудников, а также индивидуальные семинары</w:t>
      </w:r>
      <w:r w:rsidR="00FD1051" w:rsidRPr="00FD1051">
        <w:rPr>
          <w:rFonts w:ascii="Times New Roman" w:hAnsi="Times New Roman" w:cs="Times New Roman"/>
          <w:sz w:val="24"/>
          <w:szCs w:val="24"/>
        </w:rPr>
        <w:t>/</w:t>
      </w:r>
      <w:r w:rsidR="00FD1051">
        <w:rPr>
          <w:rFonts w:ascii="Times New Roman" w:hAnsi="Times New Roman" w:cs="Times New Roman"/>
          <w:sz w:val="24"/>
          <w:szCs w:val="24"/>
        </w:rPr>
        <w:t xml:space="preserve">брифинги менторами при освещении узкопрофессиональных вопросов. </w:t>
      </w:r>
    </w:p>
    <w:p w:rsidR="00FD1051" w:rsidRDefault="00FD1051"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Второй вариант реализации программы осуществляется в том случае, если большинство иностранных специалистов пребывает в разное время. В этом случае общие занятия могут и не проводиться, а ориентацию осуще</w:t>
      </w:r>
      <w:r w:rsidR="00AE5F90">
        <w:rPr>
          <w:rFonts w:ascii="Times New Roman" w:hAnsi="Times New Roman" w:cs="Times New Roman"/>
          <w:sz w:val="24"/>
          <w:szCs w:val="24"/>
        </w:rPr>
        <w:t xml:space="preserve">ствляют менторы, проводя индивидуальные встречи со своими подопечными. Но и в этом случае менторы могут пользоваться всеми материалами ориентационной программы. </w:t>
      </w:r>
    </w:p>
    <w:p w:rsidR="00AE5F90" w:rsidRDefault="00AE5F90"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Такие материалы могут включать презентации, видеофильмы, рассказывающие о возможностях университета и структурных подразделений, в которых будут работать иностранные специалисты, </w:t>
      </w:r>
      <w:r w:rsidR="002B2A9E">
        <w:rPr>
          <w:rFonts w:ascii="Times New Roman" w:hAnsi="Times New Roman" w:cs="Times New Roman"/>
          <w:sz w:val="24"/>
          <w:szCs w:val="24"/>
        </w:rPr>
        <w:t xml:space="preserve">можно </w:t>
      </w:r>
      <w:r>
        <w:rPr>
          <w:rFonts w:ascii="Times New Roman" w:hAnsi="Times New Roman" w:cs="Times New Roman"/>
          <w:sz w:val="24"/>
          <w:szCs w:val="24"/>
        </w:rPr>
        <w:t>снять на видео интервью с иностранными сотрудниками, проработавшими уже достаточное время в университете, с советами для вновь прибывших</w:t>
      </w:r>
      <w:r w:rsidR="002B2A9E">
        <w:rPr>
          <w:rFonts w:ascii="Times New Roman" w:hAnsi="Times New Roman" w:cs="Times New Roman"/>
          <w:sz w:val="24"/>
          <w:szCs w:val="24"/>
        </w:rPr>
        <w:t xml:space="preserve"> иностранных сотрудников</w:t>
      </w:r>
      <w:r>
        <w:rPr>
          <w:rFonts w:ascii="Times New Roman" w:hAnsi="Times New Roman" w:cs="Times New Roman"/>
          <w:sz w:val="24"/>
          <w:szCs w:val="24"/>
        </w:rPr>
        <w:t>, и, конечно, различные печатные и онлайн материалы.</w:t>
      </w:r>
      <w:r w:rsidR="00742976">
        <w:rPr>
          <w:rFonts w:ascii="Times New Roman" w:hAnsi="Times New Roman" w:cs="Times New Roman"/>
          <w:sz w:val="24"/>
          <w:szCs w:val="24"/>
        </w:rPr>
        <w:t xml:space="preserve"> Все материалы разрабатываются на английском языке.</w:t>
      </w:r>
    </w:p>
    <w:p w:rsidR="002B2A9E" w:rsidRDefault="002B2A9E"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Занятия с вновь прибывшими иностранными сотрудниками могут проводиться по следующим темам:</w:t>
      </w:r>
    </w:p>
    <w:p w:rsidR="006B244A" w:rsidRDefault="002B2A9E" w:rsidP="00A8354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Сервисы поддержки и порядок оказания услуг иностранным специалистам в </w:t>
      </w:r>
    </w:p>
    <w:p w:rsidR="002B2A9E" w:rsidRDefault="006B244A" w:rsidP="00A8354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B2A9E">
        <w:rPr>
          <w:rFonts w:ascii="Times New Roman" w:hAnsi="Times New Roman" w:cs="Times New Roman"/>
          <w:sz w:val="24"/>
          <w:szCs w:val="24"/>
        </w:rPr>
        <w:t>университете</w:t>
      </w:r>
      <w:proofErr w:type="gramEnd"/>
      <w:r w:rsidR="002B2A9E">
        <w:rPr>
          <w:rFonts w:ascii="Times New Roman" w:hAnsi="Times New Roman" w:cs="Times New Roman"/>
          <w:sz w:val="24"/>
          <w:szCs w:val="24"/>
        </w:rPr>
        <w:t>.</w:t>
      </w:r>
      <w:r w:rsidR="003F082B">
        <w:rPr>
          <w:rFonts w:ascii="Times New Roman" w:hAnsi="Times New Roman" w:cs="Times New Roman"/>
          <w:sz w:val="24"/>
          <w:szCs w:val="24"/>
        </w:rPr>
        <w:t xml:space="preserve"> Первичный инструктаж и оформление документов.</w:t>
      </w:r>
    </w:p>
    <w:p w:rsidR="002B2A9E" w:rsidRDefault="002B2A9E"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Программы поддержки и порядок участия в них иностранных специалистов.</w:t>
      </w:r>
    </w:p>
    <w:p w:rsidR="003D7C59" w:rsidRDefault="003D7C59"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Трудовое и миграционное законодательство РФ.</w:t>
      </w:r>
    </w:p>
    <w:p w:rsidR="006B244A" w:rsidRDefault="006B244A"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Культурный шок и способы его нивелирования.</w:t>
      </w:r>
    </w:p>
    <w:p w:rsidR="002B2A9E" w:rsidRDefault="002B2A9E"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Университет, его ресурсы и порядок пользования ими.</w:t>
      </w:r>
    </w:p>
    <w:p w:rsidR="002B2A9E" w:rsidRDefault="002B2A9E"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42976">
        <w:rPr>
          <w:rFonts w:ascii="Times New Roman" w:hAnsi="Times New Roman" w:cs="Times New Roman"/>
          <w:sz w:val="24"/>
          <w:szCs w:val="24"/>
        </w:rPr>
        <w:t>Порядок осуществления преподавательской деятельности в университете.</w:t>
      </w:r>
    </w:p>
    <w:p w:rsidR="006B244A" w:rsidRDefault="006B244A"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Привлечение денежных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проведения исследований.</w:t>
      </w:r>
    </w:p>
    <w:p w:rsidR="006B244A" w:rsidRDefault="006B244A" w:rsidP="00A8354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Особенности осуществления трудовой деятельности в </w:t>
      </w:r>
      <w:proofErr w:type="gramStart"/>
      <w:r>
        <w:rPr>
          <w:rFonts w:ascii="Times New Roman" w:hAnsi="Times New Roman" w:cs="Times New Roman"/>
          <w:sz w:val="24"/>
          <w:szCs w:val="24"/>
        </w:rPr>
        <w:t>структурном</w:t>
      </w:r>
      <w:proofErr w:type="gramEnd"/>
      <w:r>
        <w:rPr>
          <w:rFonts w:ascii="Times New Roman" w:hAnsi="Times New Roman" w:cs="Times New Roman"/>
          <w:sz w:val="24"/>
          <w:szCs w:val="24"/>
        </w:rPr>
        <w:t xml:space="preserve"> </w:t>
      </w:r>
    </w:p>
    <w:p w:rsidR="002B2A9E" w:rsidRPr="00FD1051" w:rsidRDefault="006B244A" w:rsidP="00A8354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подразделении</w:t>
      </w:r>
      <w:proofErr w:type="gramEnd"/>
      <w:r>
        <w:rPr>
          <w:rFonts w:ascii="Times New Roman" w:hAnsi="Times New Roman" w:cs="Times New Roman"/>
          <w:sz w:val="24"/>
          <w:szCs w:val="24"/>
        </w:rPr>
        <w:t xml:space="preserve"> на должности, занимаемой иностранным сотрудником.</w:t>
      </w:r>
    </w:p>
    <w:p w:rsidR="001D1E41" w:rsidRDefault="003F082B" w:rsidP="00A8354A">
      <w:pPr>
        <w:spacing w:after="0" w:line="360" w:lineRule="auto"/>
        <w:ind w:firstLine="708"/>
        <w:jc w:val="both"/>
        <w:rPr>
          <w:rFonts w:ascii="Times New Roman" w:hAnsi="Times New Roman" w:cs="Times New Roman"/>
          <w:sz w:val="24"/>
          <w:szCs w:val="24"/>
        </w:rPr>
      </w:pPr>
      <w:r w:rsidRPr="003F082B">
        <w:rPr>
          <w:rFonts w:ascii="Times New Roman" w:hAnsi="Times New Roman" w:cs="Times New Roman"/>
          <w:i/>
          <w:sz w:val="24"/>
          <w:szCs w:val="24"/>
        </w:rPr>
        <w:t>Программа подготовки менторов</w:t>
      </w:r>
      <w:r>
        <w:rPr>
          <w:rFonts w:ascii="Times New Roman" w:hAnsi="Times New Roman" w:cs="Times New Roman"/>
          <w:sz w:val="24"/>
          <w:szCs w:val="24"/>
        </w:rPr>
        <w:t xml:space="preserve">. </w:t>
      </w:r>
      <w:r w:rsidR="005678B6">
        <w:rPr>
          <w:rFonts w:ascii="Times New Roman" w:hAnsi="Times New Roman" w:cs="Times New Roman"/>
          <w:sz w:val="24"/>
          <w:szCs w:val="24"/>
        </w:rPr>
        <w:t>Менторы – это сотрудники, которые постоянно и, как правило, чаще других представителей обслуживающего персонала общаются со своими подопечными иностранными коллегами. Поэтому от качества подготовки менторов во многом зависит качество предоставляемых иностранным специалистам услуг.</w:t>
      </w:r>
      <w:r w:rsidR="001D1E41">
        <w:rPr>
          <w:rFonts w:ascii="Times New Roman" w:hAnsi="Times New Roman" w:cs="Times New Roman"/>
          <w:sz w:val="24"/>
          <w:szCs w:val="24"/>
        </w:rPr>
        <w:t xml:space="preserve"> В ведущих зарубежных университетах, как правило, разрабатываются программы подготовки менторов. Такие программы в российском вузе могут включать занятия по следующим темам:</w:t>
      </w:r>
    </w:p>
    <w:p w:rsidR="001D1E41" w:rsidRDefault="001D1E41" w:rsidP="00A835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Сущность интернационализации высшего образования. Интернационализация и повышение конкурентоспособности университета.</w:t>
      </w:r>
    </w:p>
    <w:p w:rsidR="003F082B" w:rsidRDefault="001D1E41" w:rsidP="00A835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E21800" w:rsidRPr="00E21800">
        <w:rPr>
          <w:rFonts w:ascii="Times New Roman" w:hAnsi="Times New Roman" w:cs="Times New Roman"/>
          <w:sz w:val="24"/>
          <w:szCs w:val="24"/>
        </w:rPr>
        <w:t>Законодательная основа трудовой деятельности иностранных специалистов в России</w:t>
      </w:r>
      <w:r w:rsidR="00E21800">
        <w:rPr>
          <w:rFonts w:ascii="Times New Roman" w:hAnsi="Times New Roman" w:cs="Times New Roman"/>
          <w:sz w:val="24"/>
          <w:szCs w:val="24"/>
        </w:rPr>
        <w:t>.</w:t>
      </w:r>
      <w:r w:rsidR="005678B6" w:rsidRPr="001D1E41">
        <w:rPr>
          <w:rFonts w:ascii="Times New Roman" w:hAnsi="Times New Roman" w:cs="Times New Roman"/>
          <w:sz w:val="24"/>
          <w:szCs w:val="24"/>
        </w:rPr>
        <w:t xml:space="preserve">  </w:t>
      </w:r>
    </w:p>
    <w:p w:rsidR="00E21800" w:rsidRPr="001D1E41" w:rsidRDefault="00E21800" w:rsidP="00A835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Порядок осуществления международного рекрутмента и отбора иностранных специалистов в университете. </w:t>
      </w:r>
    </w:p>
    <w:p w:rsidR="002C5712" w:rsidRDefault="00E21800"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A71A2">
        <w:rPr>
          <w:rFonts w:ascii="Times New Roman" w:hAnsi="Times New Roman" w:cs="Times New Roman"/>
          <w:sz w:val="24"/>
          <w:szCs w:val="24"/>
        </w:rPr>
        <w:t>Структуры, программы и с</w:t>
      </w:r>
      <w:r w:rsidR="004A71A2" w:rsidRPr="00E21800">
        <w:rPr>
          <w:rFonts w:ascii="Times New Roman" w:hAnsi="Times New Roman" w:cs="Times New Roman"/>
          <w:sz w:val="24"/>
          <w:szCs w:val="24"/>
        </w:rPr>
        <w:t>ервисы</w:t>
      </w:r>
      <w:r w:rsidR="004A71A2">
        <w:rPr>
          <w:rFonts w:ascii="Times New Roman" w:hAnsi="Times New Roman" w:cs="Times New Roman"/>
          <w:sz w:val="24"/>
          <w:szCs w:val="24"/>
        </w:rPr>
        <w:t xml:space="preserve"> </w:t>
      </w:r>
      <w:r w:rsidRPr="00E21800">
        <w:rPr>
          <w:rFonts w:ascii="Times New Roman" w:hAnsi="Times New Roman" w:cs="Times New Roman"/>
          <w:sz w:val="24"/>
          <w:szCs w:val="24"/>
        </w:rPr>
        <w:t>поддержки иностранных специалистов</w:t>
      </w:r>
      <w:r>
        <w:rPr>
          <w:rFonts w:ascii="Times New Roman" w:hAnsi="Times New Roman" w:cs="Times New Roman"/>
          <w:sz w:val="24"/>
          <w:szCs w:val="24"/>
        </w:rPr>
        <w:t xml:space="preserve"> в уни</w:t>
      </w:r>
      <w:r w:rsidR="008D30A6">
        <w:rPr>
          <w:rFonts w:ascii="Times New Roman" w:hAnsi="Times New Roman" w:cs="Times New Roman"/>
          <w:sz w:val="24"/>
          <w:szCs w:val="24"/>
        </w:rPr>
        <w:t>верситете</w:t>
      </w:r>
      <w:r>
        <w:rPr>
          <w:rFonts w:ascii="Times New Roman" w:hAnsi="Times New Roman" w:cs="Times New Roman"/>
          <w:sz w:val="24"/>
          <w:szCs w:val="24"/>
        </w:rPr>
        <w:t>.</w:t>
      </w:r>
    </w:p>
    <w:p w:rsidR="004A71A2" w:rsidRDefault="004A71A2"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Менторство как эффективный метод предоставления профессиональной и социально-бытовой поддержки иностранным специалистам.</w:t>
      </w:r>
    </w:p>
    <w:p w:rsidR="004A71A2" w:rsidRDefault="004A71A2"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Организация встречи</w:t>
      </w:r>
      <w:r w:rsidR="008614CF">
        <w:rPr>
          <w:rFonts w:ascii="Times New Roman" w:hAnsi="Times New Roman" w:cs="Times New Roman"/>
          <w:sz w:val="24"/>
          <w:szCs w:val="24"/>
        </w:rPr>
        <w:t>,</w:t>
      </w:r>
      <w:r>
        <w:rPr>
          <w:rFonts w:ascii="Times New Roman" w:hAnsi="Times New Roman" w:cs="Times New Roman"/>
          <w:sz w:val="24"/>
          <w:szCs w:val="24"/>
        </w:rPr>
        <w:t xml:space="preserve"> трудоустройства </w:t>
      </w:r>
      <w:r w:rsidR="008614CF">
        <w:rPr>
          <w:rFonts w:ascii="Times New Roman" w:hAnsi="Times New Roman" w:cs="Times New Roman"/>
          <w:sz w:val="24"/>
          <w:szCs w:val="24"/>
        </w:rPr>
        <w:t xml:space="preserve">и убытия </w:t>
      </w:r>
      <w:r>
        <w:rPr>
          <w:rFonts w:ascii="Times New Roman" w:hAnsi="Times New Roman" w:cs="Times New Roman"/>
          <w:sz w:val="24"/>
          <w:szCs w:val="24"/>
        </w:rPr>
        <w:t>иностранного специалиста.</w:t>
      </w:r>
    </w:p>
    <w:p w:rsidR="004A71A2" w:rsidRDefault="004A71A2"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Английский язык для менторов</w:t>
      </w:r>
      <w:r w:rsidR="00A70E37" w:rsidRPr="00E40A7B">
        <w:rPr>
          <w:rFonts w:ascii="Times New Roman" w:hAnsi="Times New Roman" w:cs="Times New Roman"/>
          <w:sz w:val="24"/>
          <w:szCs w:val="24"/>
        </w:rPr>
        <w:t xml:space="preserve"> </w:t>
      </w:r>
      <w:r w:rsidR="00A70E37">
        <w:rPr>
          <w:rFonts w:ascii="Times New Roman" w:hAnsi="Times New Roman" w:cs="Times New Roman"/>
          <w:sz w:val="24"/>
          <w:szCs w:val="24"/>
        </w:rPr>
        <w:t>и др</w:t>
      </w:r>
      <w:r>
        <w:rPr>
          <w:rFonts w:ascii="Times New Roman" w:hAnsi="Times New Roman" w:cs="Times New Roman"/>
          <w:sz w:val="24"/>
          <w:szCs w:val="24"/>
        </w:rPr>
        <w:t>.</w:t>
      </w:r>
    </w:p>
    <w:p w:rsidR="0044743E" w:rsidRPr="0044743E" w:rsidRDefault="0044743E"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программах подготовки менторов могут участвовать и сотрудники, ответственные за приём иностранных специалистов (</w:t>
      </w:r>
      <w:r>
        <w:rPr>
          <w:rFonts w:ascii="Times New Roman" w:hAnsi="Times New Roman" w:cs="Times New Roman"/>
          <w:sz w:val="24"/>
          <w:szCs w:val="24"/>
          <w:lang w:val="en-US"/>
        </w:rPr>
        <w:t>Hosts</w:t>
      </w:r>
      <w:r>
        <w:rPr>
          <w:rFonts w:ascii="Times New Roman" w:hAnsi="Times New Roman" w:cs="Times New Roman"/>
          <w:sz w:val="24"/>
          <w:szCs w:val="24"/>
        </w:rPr>
        <w:t>)</w:t>
      </w:r>
      <w:r w:rsidRPr="0044743E">
        <w:rPr>
          <w:rFonts w:ascii="Times New Roman" w:hAnsi="Times New Roman" w:cs="Times New Roman"/>
          <w:sz w:val="24"/>
          <w:szCs w:val="24"/>
        </w:rPr>
        <w:t>.</w:t>
      </w:r>
    </w:p>
    <w:p w:rsidR="00222B07" w:rsidRDefault="004A71A2" w:rsidP="00A8354A">
      <w:pPr>
        <w:spacing w:after="0" w:line="360" w:lineRule="auto"/>
        <w:ind w:firstLine="708"/>
        <w:jc w:val="both"/>
        <w:rPr>
          <w:rFonts w:ascii="Times New Roman" w:hAnsi="Times New Roman" w:cs="Times New Roman"/>
          <w:sz w:val="24"/>
          <w:szCs w:val="24"/>
        </w:rPr>
      </w:pPr>
      <w:r w:rsidRPr="004A71A2">
        <w:rPr>
          <w:rFonts w:ascii="Times New Roman" w:hAnsi="Times New Roman" w:cs="Times New Roman"/>
          <w:i/>
          <w:sz w:val="24"/>
          <w:szCs w:val="24"/>
        </w:rPr>
        <w:t>Программы коучинга</w:t>
      </w:r>
      <w:r>
        <w:rPr>
          <w:rFonts w:ascii="Times New Roman" w:hAnsi="Times New Roman" w:cs="Times New Roman"/>
          <w:sz w:val="24"/>
          <w:szCs w:val="24"/>
        </w:rPr>
        <w:t xml:space="preserve">. </w:t>
      </w:r>
      <w:r w:rsidR="00F5688D">
        <w:rPr>
          <w:rFonts w:ascii="Times New Roman" w:hAnsi="Times New Roman" w:cs="Times New Roman"/>
          <w:sz w:val="24"/>
          <w:szCs w:val="24"/>
        </w:rPr>
        <w:t>Различные п</w:t>
      </w:r>
      <w:r w:rsidR="0044743E">
        <w:rPr>
          <w:rFonts w:ascii="Times New Roman" w:hAnsi="Times New Roman" w:cs="Times New Roman"/>
          <w:sz w:val="24"/>
          <w:szCs w:val="24"/>
        </w:rPr>
        <w:t>рограммы коучинга реализуются во многих ведущих университетах мира. Как правило, они не разрабатываются отдельно для иностранных специалистов, но все иностранные специалисты</w:t>
      </w:r>
      <w:r w:rsidR="00E74C9A">
        <w:rPr>
          <w:rFonts w:ascii="Times New Roman" w:hAnsi="Times New Roman" w:cs="Times New Roman"/>
          <w:sz w:val="24"/>
          <w:szCs w:val="24"/>
        </w:rPr>
        <w:t xml:space="preserve"> </w:t>
      </w:r>
      <w:r w:rsidR="0044743E">
        <w:rPr>
          <w:rFonts w:ascii="Times New Roman" w:hAnsi="Times New Roman" w:cs="Times New Roman"/>
          <w:sz w:val="24"/>
          <w:szCs w:val="24"/>
        </w:rPr>
        <w:t>могут участвовать в таких программах.</w:t>
      </w:r>
      <w:r w:rsidR="005407E7">
        <w:rPr>
          <w:rFonts w:ascii="Times New Roman" w:hAnsi="Times New Roman" w:cs="Times New Roman"/>
          <w:sz w:val="24"/>
          <w:szCs w:val="24"/>
        </w:rPr>
        <w:t xml:space="preserve"> </w:t>
      </w:r>
      <w:proofErr w:type="gramStart"/>
      <w:r w:rsidR="005407E7">
        <w:rPr>
          <w:rFonts w:ascii="Times New Roman" w:hAnsi="Times New Roman" w:cs="Times New Roman"/>
          <w:sz w:val="24"/>
          <w:szCs w:val="24"/>
        </w:rPr>
        <w:t>Более того, такие программы могут быть особенно полезны для иностранных</w:t>
      </w:r>
      <w:r w:rsidR="00D666B9">
        <w:rPr>
          <w:rFonts w:ascii="Times New Roman" w:hAnsi="Times New Roman" w:cs="Times New Roman"/>
          <w:sz w:val="24"/>
          <w:szCs w:val="24"/>
        </w:rPr>
        <w:t xml:space="preserve"> специалистов всех категорий, поскольку они помогают справиться с культурным шоком, снижают уровень волнения, повышают уверенность в себе, способствуют развитию креативности, стимулируют профессиональную активность, способствуют адаптации в новом коллективе и</w:t>
      </w:r>
      <w:r w:rsidR="00222B07">
        <w:rPr>
          <w:rFonts w:ascii="Times New Roman" w:hAnsi="Times New Roman" w:cs="Times New Roman"/>
          <w:sz w:val="24"/>
          <w:szCs w:val="24"/>
        </w:rPr>
        <w:t>,</w:t>
      </w:r>
      <w:r w:rsidR="00D666B9">
        <w:rPr>
          <w:rFonts w:ascii="Times New Roman" w:hAnsi="Times New Roman" w:cs="Times New Roman"/>
          <w:sz w:val="24"/>
          <w:szCs w:val="24"/>
        </w:rPr>
        <w:t xml:space="preserve"> </w:t>
      </w:r>
      <w:r w:rsidR="00222B07">
        <w:rPr>
          <w:rFonts w:ascii="Times New Roman" w:hAnsi="Times New Roman" w:cs="Times New Roman"/>
          <w:sz w:val="24"/>
          <w:szCs w:val="24"/>
        </w:rPr>
        <w:t>в конечном счёте, делают жизнь иностранного специалиста в другой стране более комфортной и успешной</w:t>
      </w:r>
      <w:r w:rsidR="00D666B9">
        <w:rPr>
          <w:rFonts w:ascii="Times New Roman" w:hAnsi="Times New Roman" w:cs="Times New Roman"/>
          <w:sz w:val="24"/>
          <w:szCs w:val="24"/>
        </w:rPr>
        <w:t>.</w:t>
      </w:r>
      <w:proofErr w:type="gramEnd"/>
    </w:p>
    <w:p w:rsidR="004A71A2" w:rsidRDefault="00222B07"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Такие программы разрабатываются </w:t>
      </w:r>
      <w:proofErr w:type="gramStart"/>
      <w:r w:rsidR="00F5688D">
        <w:rPr>
          <w:rFonts w:ascii="Times New Roman" w:hAnsi="Times New Roman" w:cs="Times New Roman"/>
          <w:sz w:val="24"/>
          <w:szCs w:val="24"/>
        </w:rPr>
        <w:t>опытными</w:t>
      </w:r>
      <w:proofErr w:type="gramEnd"/>
      <w:r w:rsidR="00F5688D">
        <w:rPr>
          <w:rFonts w:ascii="Times New Roman" w:hAnsi="Times New Roman" w:cs="Times New Roman"/>
          <w:sz w:val="24"/>
          <w:szCs w:val="24"/>
        </w:rPr>
        <w:t xml:space="preserve"> </w:t>
      </w:r>
      <w:r>
        <w:rPr>
          <w:rFonts w:ascii="Times New Roman" w:hAnsi="Times New Roman" w:cs="Times New Roman"/>
          <w:sz w:val="24"/>
          <w:szCs w:val="24"/>
        </w:rPr>
        <w:t>коучерами для различных категорий сотрудников университета: руководителей</w:t>
      </w:r>
      <w:r w:rsidR="00E74C9A">
        <w:rPr>
          <w:rFonts w:ascii="Times New Roman" w:hAnsi="Times New Roman" w:cs="Times New Roman"/>
          <w:sz w:val="24"/>
          <w:szCs w:val="24"/>
        </w:rPr>
        <w:t xml:space="preserve"> различных уровней</w:t>
      </w:r>
      <w:r>
        <w:rPr>
          <w:rFonts w:ascii="Times New Roman" w:hAnsi="Times New Roman" w:cs="Times New Roman"/>
          <w:sz w:val="24"/>
          <w:szCs w:val="24"/>
        </w:rPr>
        <w:t>, администраторов, научно-педагогических работников</w:t>
      </w:r>
      <w:r w:rsidR="00E74C9A">
        <w:rPr>
          <w:rFonts w:ascii="Times New Roman" w:hAnsi="Times New Roman" w:cs="Times New Roman"/>
          <w:sz w:val="24"/>
          <w:szCs w:val="24"/>
        </w:rPr>
        <w:t>, аспирантов и т.д.</w:t>
      </w:r>
    </w:p>
    <w:p w:rsidR="00E74C9A" w:rsidRDefault="00E74C9A"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наиболее популярными видами коучинга в </w:t>
      </w:r>
      <w:r w:rsidR="00F5688D">
        <w:rPr>
          <w:rFonts w:ascii="Times New Roman" w:hAnsi="Times New Roman" w:cs="Times New Roman"/>
          <w:sz w:val="24"/>
          <w:szCs w:val="24"/>
        </w:rPr>
        <w:t>зарубежных</w:t>
      </w:r>
      <w:r w:rsidR="00F5688D" w:rsidRPr="00F5688D">
        <w:rPr>
          <w:rFonts w:ascii="Times New Roman" w:hAnsi="Times New Roman" w:cs="Times New Roman"/>
          <w:sz w:val="24"/>
          <w:szCs w:val="24"/>
        </w:rPr>
        <w:t xml:space="preserve"> </w:t>
      </w:r>
      <w:r>
        <w:rPr>
          <w:rFonts w:ascii="Times New Roman" w:hAnsi="Times New Roman" w:cs="Times New Roman"/>
          <w:sz w:val="24"/>
          <w:szCs w:val="24"/>
        </w:rPr>
        <w:t>университетах являются:</w:t>
      </w:r>
    </w:p>
    <w:p w:rsidR="00E74C9A" w:rsidRPr="00E74C9A" w:rsidRDefault="00E74C9A"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74C9A">
        <w:rPr>
          <w:rFonts w:ascii="Times New Roman" w:hAnsi="Times New Roman" w:cs="Times New Roman"/>
          <w:sz w:val="24"/>
          <w:szCs w:val="24"/>
        </w:rPr>
        <w:t>Коучинг личностной эффективности</w:t>
      </w:r>
      <w:r w:rsidR="007B3C55" w:rsidRPr="007B3C55">
        <w:rPr>
          <w:rFonts w:ascii="Times New Roman" w:hAnsi="Times New Roman" w:cs="Times New Roman"/>
          <w:sz w:val="24"/>
          <w:szCs w:val="24"/>
        </w:rPr>
        <w:t xml:space="preserve"> (</w:t>
      </w:r>
      <w:r w:rsidR="007B3C55">
        <w:rPr>
          <w:rFonts w:ascii="Times New Roman" w:hAnsi="Times New Roman" w:cs="Times New Roman"/>
          <w:sz w:val="24"/>
          <w:szCs w:val="24"/>
          <w:lang w:val="en-US"/>
        </w:rPr>
        <w:t>Life</w:t>
      </w:r>
      <w:r w:rsidR="007B3C55" w:rsidRPr="007B3C55">
        <w:rPr>
          <w:rFonts w:ascii="Times New Roman" w:hAnsi="Times New Roman" w:cs="Times New Roman"/>
          <w:sz w:val="24"/>
          <w:szCs w:val="24"/>
        </w:rPr>
        <w:t xml:space="preserve"> </w:t>
      </w:r>
      <w:r w:rsidR="007B3C55">
        <w:rPr>
          <w:rFonts w:ascii="Times New Roman" w:hAnsi="Times New Roman" w:cs="Times New Roman"/>
          <w:sz w:val="24"/>
          <w:szCs w:val="24"/>
          <w:lang w:val="en-US"/>
        </w:rPr>
        <w:t>Coaching</w:t>
      </w:r>
      <w:r w:rsidR="007B3C55" w:rsidRPr="007B3C55">
        <w:rPr>
          <w:rFonts w:ascii="Times New Roman" w:hAnsi="Times New Roman" w:cs="Times New Roman"/>
          <w:sz w:val="24"/>
          <w:szCs w:val="24"/>
        </w:rPr>
        <w:t>)</w:t>
      </w:r>
      <w:r w:rsidRPr="003C1AC6">
        <w:rPr>
          <w:rFonts w:ascii="Times New Roman" w:hAnsi="Times New Roman" w:cs="Times New Roman"/>
          <w:sz w:val="24"/>
          <w:szCs w:val="24"/>
        </w:rPr>
        <w:t>:</w:t>
      </w:r>
      <w:r w:rsidRPr="00E74C9A">
        <w:rPr>
          <w:rFonts w:ascii="Times New Roman" w:hAnsi="Times New Roman" w:cs="Times New Roman"/>
          <w:sz w:val="24"/>
          <w:szCs w:val="24"/>
        </w:rPr>
        <w:t xml:space="preserve"> </w:t>
      </w:r>
    </w:p>
    <w:p w:rsidR="00E74C9A" w:rsidRPr="00E74C9A" w:rsidRDefault="003C1AC6" w:rsidP="00A8354A">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w:t>
      </w:r>
      <w:r w:rsidRPr="003C1AC6">
        <w:rPr>
          <w:rFonts w:ascii="Times New Roman" w:hAnsi="Times New Roman" w:cs="Times New Roman"/>
          <w:sz w:val="24"/>
          <w:szCs w:val="24"/>
        </w:rPr>
        <w:t xml:space="preserve"> </w:t>
      </w:r>
      <w:r w:rsidR="00E74C9A" w:rsidRPr="00E74C9A">
        <w:rPr>
          <w:rFonts w:ascii="Times New Roman" w:hAnsi="Times New Roman" w:cs="Times New Roman"/>
          <w:sz w:val="24"/>
          <w:szCs w:val="24"/>
        </w:rPr>
        <w:t>Мотивационный коучинг</w:t>
      </w:r>
      <w:r w:rsidR="007B3C55">
        <w:rPr>
          <w:rFonts w:ascii="Times New Roman" w:hAnsi="Times New Roman" w:cs="Times New Roman"/>
          <w:sz w:val="24"/>
          <w:szCs w:val="24"/>
        </w:rPr>
        <w:t xml:space="preserve"> (</w:t>
      </w:r>
      <w:r w:rsidR="007B3C55">
        <w:rPr>
          <w:rFonts w:ascii="Times New Roman" w:hAnsi="Times New Roman" w:cs="Times New Roman"/>
          <w:sz w:val="24"/>
          <w:szCs w:val="24"/>
          <w:lang w:val="en-US"/>
        </w:rPr>
        <w:t>Motivation</w:t>
      </w:r>
      <w:r w:rsidR="00F5688D" w:rsidRPr="00750444">
        <w:rPr>
          <w:rFonts w:ascii="Times New Roman" w:hAnsi="Times New Roman" w:cs="Times New Roman"/>
          <w:sz w:val="24"/>
          <w:szCs w:val="24"/>
        </w:rPr>
        <w:t xml:space="preserve"> </w:t>
      </w:r>
      <w:r w:rsidR="00F5688D">
        <w:rPr>
          <w:rFonts w:ascii="Times New Roman" w:hAnsi="Times New Roman" w:cs="Times New Roman"/>
          <w:sz w:val="24"/>
          <w:szCs w:val="24"/>
          <w:lang w:val="en-US"/>
        </w:rPr>
        <w:t>Coaching</w:t>
      </w:r>
      <w:r w:rsidR="007B3C55">
        <w:rPr>
          <w:rFonts w:ascii="Times New Roman" w:hAnsi="Times New Roman" w:cs="Times New Roman"/>
          <w:sz w:val="24"/>
          <w:szCs w:val="24"/>
        </w:rPr>
        <w:t>)</w:t>
      </w:r>
    </w:p>
    <w:p w:rsidR="00E74C9A" w:rsidRPr="007B3C55" w:rsidRDefault="003C1AC6" w:rsidP="00A8354A">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w:t>
      </w:r>
      <w:r w:rsidRPr="003C1AC6">
        <w:rPr>
          <w:rFonts w:ascii="Times New Roman" w:hAnsi="Times New Roman" w:cs="Times New Roman"/>
          <w:sz w:val="24"/>
          <w:szCs w:val="24"/>
        </w:rPr>
        <w:t xml:space="preserve"> </w:t>
      </w:r>
      <w:r w:rsidR="00E74C9A" w:rsidRPr="00E74C9A">
        <w:rPr>
          <w:rFonts w:ascii="Times New Roman" w:hAnsi="Times New Roman" w:cs="Times New Roman"/>
          <w:sz w:val="24"/>
          <w:szCs w:val="24"/>
        </w:rPr>
        <w:t>Коучинг целей/результатов</w:t>
      </w:r>
      <w:r w:rsidR="007B3C55" w:rsidRPr="007B3C55">
        <w:rPr>
          <w:rFonts w:ascii="Times New Roman" w:hAnsi="Times New Roman" w:cs="Times New Roman"/>
          <w:sz w:val="24"/>
          <w:szCs w:val="24"/>
        </w:rPr>
        <w:t xml:space="preserve"> (</w:t>
      </w:r>
      <w:r w:rsidR="007B3C55">
        <w:rPr>
          <w:rFonts w:ascii="Times New Roman" w:hAnsi="Times New Roman" w:cs="Times New Roman"/>
          <w:sz w:val="24"/>
          <w:szCs w:val="24"/>
          <w:lang w:val="en-US"/>
        </w:rPr>
        <w:t>Goal</w:t>
      </w:r>
      <w:r w:rsidR="007B3C55" w:rsidRPr="007B3C55">
        <w:rPr>
          <w:rFonts w:ascii="Times New Roman" w:hAnsi="Times New Roman" w:cs="Times New Roman"/>
          <w:sz w:val="24"/>
          <w:szCs w:val="24"/>
        </w:rPr>
        <w:t>-</w:t>
      </w:r>
      <w:r w:rsidR="007B3C55">
        <w:rPr>
          <w:rFonts w:ascii="Times New Roman" w:hAnsi="Times New Roman" w:cs="Times New Roman"/>
          <w:sz w:val="24"/>
          <w:szCs w:val="24"/>
          <w:lang w:val="en-US"/>
        </w:rPr>
        <w:t>focused</w:t>
      </w:r>
      <w:r w:rsidR="007B3C55" w:rsidRPr="007B3C55">
        <w:rPr>
          <w:rFonts w:ascii="Times New Roman" w:hAnsi="Times New Roman" w:cs="Times New Roman"/>
          <w:sz w:val="24"/>
          <w:szCs w:val="24"/>
        </w:rPr>
        <w:t xml:space="preserve"> </w:t>
      </w:r>
      <w:r w:rsidR="007B3C55">
        <w:rPr>
          <w:rFonts w:ascii="Times New Roman" w:hAnsi="Times New Roman" w:cs="Times New Roman"/>
          <w:sz w:val="24"/>
          <w:szCs w:val="24"/>
          <w:lang w:val="en-US"/>
        </w:rPr>
        <w:t>Coaching</w:t>
      </w:r>
      <w:r w:rsidR="007B3C55" w:rsidRPr="007B3C55">
        <w:rPr>
          <w:rFonts w:ascii="Times New Roman" w:hAnsi="Times New Roman" w:cs="Times New Roman"/>
          <w:sz w:val="24"/>
          <w:szCs w:val="24"/>
        </w:rPr>
        <w:t>)</w:t>
      </w:r>
    </w:p>
    <w:p w:rsidR="00E74C9A" w:rsidRPr="007B3C55" w:rsidRDefault="003C1AC6" w:rsidP="00A8354A">
      <w:pPr>
        <w:spacing w:after="0" w:line="360" w:lineRule="auto"/>
        <w:ind w:left="708" w:firstLine="708"/>
        <w:jc w:val="both"/>
        <w:rPr>
          <w:rFonts w:ascii="Times New Roman" w:hAnsi="Times New Roman" w:cs="Times New Roman"/>
          <w:sz w:val="24"/>
          <w:szCs w:val="24"/>
          <w:lang w:val="en-US"/>
        </w:rPr>
      </w:pPr>
      <w:r w:rsidRPr="007B3C55">
        <w:rPr>
          <w:rFonts w:ascii="Times New Roman" w:hAnsi="Times New Roman" w:cs="Times New Roman"/>
          <w:sz w:val="24"/>
          <w:szCs w:val="24"/>
          <w:lang w:val="en-US"/>
        </w:rPr>
        <w:t xml:space="preserve">• </w:t>
      </w:r>
      <w:r w:rsidR="00E74C9A" w:rsidRPr="00E74C9A">
        <w:rPr>
          <w:rFonts w:ascii="Times New Roman" w:hAnsi="Times New Roman" w:cs="Times New Roman"/>
          <w:sz w:val="24"/>
          <w:szCs w:val="24"/>
        </w:rPr>
        <w:t>Коучинг</w:t>
      </w:r>
      <w:r w:rsidR="00E74C9A" w:rsidRPr="007B3C55">
        <w:rPr>
          <w:rFonts w:ascii="Times New Roman" w:hAnsi="Times New Roman" w:cs="Times New Roman"/>
          <w:sz w:val="24"/>
          <w:szCs w:val="24"/>
          <w:lang w:val="en-US"/>
        </w:rPr>
        <w:t xml:space="preserve"> </w:t>
      </w:r>
      <w:r w:rsidR="00E74C9A" w:rsidRPr="00E74C9A">
        <w:rPr>
          <w:rFonts w:ascii="Times New Roman" w:hAnsi="Times New Roman" w:cs="Times New Roman"/>
          <w:sz w:val="24"/>
          <w:szCs w:val="24"/>
        </w:rPr>
        <w:t>карьеры</w:t>
      </w:r>
      <w:r w:rsidR="00E74C9A" w:rsidRPr="007B3C55">
        <w:rPr>
          <w:rFonts w:ascii="Times New Roman" w:hAnsi="Times New Roman" w:cs="Times New Roman"/>
          <w:sz w:val="24"/>
          <w:szCs w:val="24"/>
          <w:lang w:val="en-US"/>
        </w:rPr>
        <w:t xml:space="preserve"> </w:t>
      </w:r>
      <w:r w:rsidR="007B3C55">
        <w:rPr>
          <w:rFonts w:ascii="Times New Roman" w:hAnsi="Times New Roman" w:cs="Times New Roman"/>
          <w:sz w:val="24"/>
          <w:szCs w:val="24"/>
          <w:lang w:val="en-US"/>
        </w:rPr>
        <w:t>(Career Coaching)</w:t>
      </w:r>
    </w:p>
    <w:p w:rsidR="00E74C9A" w:rsidRPr="007B3C55" w:rsidRDefault="003C1AC6" w:rsidP="00A8354A">
      <w:pPr>
        <w:spacing w:after="0" w:line="360" w:lineRule="auto"/>
        <w:ind w:left="708" w:firstLine="708"/>
        <w:jc w:val="both"/>
        <w:rPr>
          <w:rFonts w:ascii="Times New Roman" w:hAnsi="Times New Roman" w:cs="Times New Roman"/>
          <w:sz w:val="24"/>
          <w:szCs w:val="24"/>
          <w:lang w:val="en-US"/>
        </w:rPr>
      </w:pPr>
      <w:r w:rsidRPr="007B3C55">
        <w:rPr>
          <w:rFonts w:ascii="Times New Roman" w:hAnsi="Times New Roman" w:cs="Times New Roman"/>
          <w:sz w:val="24"/>
          <w:szCs w:val="24"/>
          <w:lang w:val="en-US"/>
        </w:rPr>
        <w:t xml:space="preserve">• </w:t>
      </w:r>
      <w:r w:rsidR="00E74C9A" w:rsidRPr="00E74C9A">
        <w:rPr>
          <w:rFonts w:ascii="Times New Roman" w:hAnsi="Times New Roman" w:cs="Times New Roman"/>
          <w:sz w:val="24"/>
          <w:szCs w:val="24"/>
        </w:rPr>
        <w:t>Коучинг</w:t>
      </w:r>
      <w:r w:rsidR="00E74C9A" w:rsidRPr="007B3C55">
        <w:rPr>
          <w:rFonts w:ascii="Times New Roman" w:hAnsi="Times New Roman" w:cs="Times New Roman"/>
          <w:sz w:val="24"/>
          <w:szCs w:val="24"/>
          <w:lang w:val="en-US"/>
        </w:rPr>
        <w:t xml:space="preserve"> </w:t>
      </w:r>
      <w:r w:rsidR="00E74C9A" w:rsidRPr="00E74C9A">
        <w:rPr>
          <w:rFonts w:ascii="Times New Roman" w:hAnsi="Times New Roman" w:cs="Times New Roman"/>
          <w:sz w:val="24"/>
          <w:szCs w:val="24"/>
        </w:rPr>
        <w:t>взаимоотношений</w:t>
      </w:r>
      <w:r w:rsidR="00E74C9A" w:rsidRPr="007B3C55">
        <w:rPr>
          <w:rFonts w:ascii="Times New Roman" w:hAnsi="Times New Roman" w:cs="Times New Roman"/>
          <w:sz w:val="24"/>
          <w:szCs w:val="24"/>
          <w:lang w:val="en-US"/>
        </w:rPr>
        <w:t xml:space="preserve"> </w:t>
      </w:r>
      <w:r w:rsidR="007B3C55">
        <w:rPr>
          <w:rFonts w:ascii="Times New Roman" w:hAnsi="Times New Roman" w:cs="Times New Roman"/>
          <w:sz w:val="24"/>
          <w:szCs w:val="24"/>
          <w:lang w:val="en-US"/>
        </w:rPr>
        <w:t>(Relationship Coaching)</w:t>
      </w:r>
    </w:p>
    <w:p w:rsidR="00E74C9A" w:rsidRPr="007B3C55" w:rsidRDefault="003C1AC6" w:rsidP="00A8354A">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w:t>
      </w:r>
      <w:r w:rsidRPr="003C1AC6">
        <w:rPr>
          <w:rFonts w:ascii="Times New Roman" w:hAnsi="Times New Roman" w:cs="Times New Roman"/>
          <w:sz w:val="24"/>
          <w:szCs w:val="24"/>
        </w:rPr>
        <w:t xml:space="preserve"> </w:t>
      </w:r>
      <w:r w:rsidR="00E74C9A" w:rsidRPr="00E74C9A">
        <w:rPr>
          <w:rFonts w:ascii="Times New Roman" w:hAnsi="Times New Roman" w:cs="Times New Roman"/>
          <w:sz w:val="24"/>
          <w:szCs w:val="24"/>
        </w:rPr>
        <w:t xml:space="preserve">Коучинг управления временем </w:t>
      </w:r>
      <w:r w:rsidR="007B3C55" w:rsidRPr="007B3C55">
        <w:rPr>
          <w:rFonts w:ascii="Times New Roman" w:hAnsi="Times New Roman" w:cs="Times New Roman"/>
          <w:sz w:val="24"/>
          <w:szCs w:val="24"/>
        </w:rPr>
        <w:t>(</w:t>
      </w:r>
      <w:r w:rsidR="007B3C55">
        <w:rPr>
          <w:rFonts w:ascii="Times New Roman" w:hAnsi="Times New Roman" w:cs="Times New Roman"/>
          <w:sz w:val="24"/>
          <w:szCs w:val="24"/>
          <w:lang w:val="en-US"/>
        </w:rPr>
        <w:t>Time</w:t>
      </w:r>
      <w:r w:rsidR="007B3C55" w:rsidRPr="007B3C55">
        <w:rPr>
          <w:rFonts w:ascii="Times New Roman" w:hAnsi="Times New Roman" w:cs="Times New Roman"/>
          <w:sz w:val="24"/>
          <w:szCs w:val="24"/>
        </w:rPr>
        <w:t xml:space="preserve"> </w:t>
      </w:r>
      <w:r w:rsidR="007B3C55">
        <w:rPr>
          <w:rFonts w:ascii="Times New Roman" w:hAnsi="Times New Roman" w:cs="Times New Roman"/>
          <w:sz w:val="24"/>
          <w:szCs w:val="24"/>
          <w:lang w:val="en-US"/>
        </w:rPr>
        <w:t>Coaching</w:t>
      </w:r>
      <w:r w:rsidR="007B3C55" w:rsidRPr="007B3C55">
        <w:rPr>
          <w:rFonts w:ascii="Times New Roman" w:hAnsi="Times New Roman" w:cs="Times New Roman"/>
          <w:sz w:val="24"/>
          <w:szCs w:val="24"/>
        </w:rPr>
        <w:t>)</w:t>
      </w:r>
    </w:p>
    <w:p w:rsidR="007B3C55" w:rsidRPr="00750444" w:rsidRDefault="003C1AC6" w:rsidP="00A8354A">
      <w:pPr>
        <w:spacing w:after="0" w:line="360" w:lineRule="auto"/>
        <w:ind w:left="708"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Pr="003C1AC6">
        <w:rPr>
          <w:rFonts w:ascii="Times New Roman" w:hAnsi="Times New Roman" w:cs="Times New Roman"/>
          <w:sz w:val="24"/>
          <w:szCs w:val="24"/>
        </w:rPr>
        <w:t xml:space="preserve"> </w:t>
      </w:r>
      <w:r w:rsidR="00E74C9A" w:rsidRPr="00E74C9A">
        <w:rPr>
          <w:rFonts w:ascii="Times New Roman" w:hAnsi="Times New Roman" w:cs="Times New Roman"/>
          <w:sz w:val="24"/>
          <w:szCs w:val="24"/>
        </w:rPr>
        <w:t>Коучинг по интенсивным личностным переменам</w:t>
      </w:r>
      <w:r w:rsidR="007B3C55" w:rsidRPr="007B3C55">
        <w:rPr>
          <w:rFonts w:ascii="Times New Roman" w:hAnsi="Times New Roman" w:cs="Times New Roman"/>
          <w:sz w:val="24"/>
          <w:szCs w:val="24"/>
        </w:rPr>
        <w:t xml:space="preserve"> (</w:t>
      </w:r>
      <w:r w:rsidR="007B3C55">
        <w:rPr>
          <w:rFonts w:ascii="Times New Roman" w:hAnsi="Times New Roman" w:cs="Times New Roman"/>
          <w:sz w:val="24"/>
          <w:szCs w:val="24"/>
          <w:lang w:val="en-US"/>
        </w:rPr>
        <w:t>Coaching</w:t>
      </w:r>
      <w:r w:rsidR="007B3C55" w:rsidRPr="007B3C55">
        <w:rPr>
          <w:rFonts w:ascii="Times New Roman" w:hAnsi="Times New Roman" w:cs="Times New Roman"/>
          <w:sz w:val="24"/>
          <w:szCs w:val="24"/>
        </w:rPr>
        <w:t xml:space="preserve"> </w:t>
      </w:r>
      <w:r w:rsidR="007B3C55">
        <w:rPr>
          <w:rFonts w:ascii="Times New Roman" w:hAnsi="Times New Roman" w:cs="Times New Roman"/>
          <w:sz w:val="24"/>
          <w:szCs w:val="24"/>
          <w:lang w:val="en-US"/>
        </w:rPr>
        <w:t>for</w:t>
      </w:r>
      <w:r w:rsidR="007B3C55" w:rsidRPr="007B3C55">
        <w:rPr>
          <w:rFonts w:ascii="Times New Roman" w:hAnsi="Times New Roman" w:cs="Times New Roman"/>
          <w:sz w:val="24"/>
          <w:szCs w:val="24"/>
        </w:rPr>
        <w:t xml:space="preserve"> </w:t>
      </w:r>
      <w:r w:rsidR="007B3C55">
        <w:rPr>
          <w:rFonts w:ascii="Times New Roman" w:hAnsi="Times New Roman" w:cs="Times New Roman"/>
          <w:sz w:val="24"/>
          <w:szCs w:val="24"/>
          <w:lang w:val="en-US"/>
        </w:rPr>
        <w:t>Personal</w:t>
      </w:r>
      <w:r w:rsidR="007B3C55" w:rsidRPr="007B3C55">
        <w:rPr>
          <w:rFonts w:ascii="Times New Roman" w:hAnsi="Times New Roman" w:cs="Times New Roman"/>
          <w:sz w:val="24"/>
          <w:szCs w:val="24"/>
        </w:rPr>
        <w:t xml:space="preserve"> </w:t>
      </w:r>
      <w:proofErr w:type="gramEnd"/>
    </w:p>
    <w:p w:rsidR="00E74C9A" w:rsidRPr="007B3C55" w:rsidRDefault="007B3C55" w:rsidP="00A8354A">
      <w:pPr>
        <w:spacing w:after="0" w:line="360" w:lineRule="auto"/>
        <w:ind w:left="1416"/>
        <w:jc w:val="both"/>
        <w:rPr>
          <w:rFonts w:ascii="Times New Roman" w:hAnsi="Times New Roman" w:cs="Times New Roman"/>
          <w:sz w:val="24"/>
          <w:szCs w:val="24"/>
          <w:lang w:val="en-US"/>
        </w:rPr>
      </w:pPr>
      <w:r w:rsidRPr="00750444">
        <w:rPr>
          <w:rFonts w:ascii="Times New Roman" w:hAnsi="Times New Roman" w:cs="Times New Roman"/>
          <w:sz w:val="24"/>
          <w:szCs w:val="24"/>
        </w:rPr>
        <w:t xml:space="preserve">  </w:t>
      </w:r>
      <w:r>
        <w:rPr>
          <w:rFonts w:ascii="Times New Roman" w:hAnsi="Times New Roman" w:cs="Times New Roman"/>
          <w:sz w:val="24"/>
          <w:szCs w:val="24"/>
          <w:lang w:val="en-US"/>
        </w:rPr>
        <w:t>Change</w:t>
      </w:r>
      <w:r w:rsidRPr="007B3C55">
        <w:rPr>
          <w:rFonts w:ascii="Times New Roman" w:hAnsi="Times New Roman" w:cs="Times New Roman"/>
          <w:sz w:val="24"/>
          <w:szCs w:val="24"/>
          <w:lang w:val="en-US"/>
        </w:rPr>
        <w:t>)</w:t>
      </w:r>
    </w:p>
    <w:p w:rsidR="00E74C9A" w:rsidRPr="007B3C55" w:rsidRDefault="003C1AC6" w:rsidP="00A8354A">
      <w:pPr>
        <w:spacing w:after="0" w:line="360" w:lineRule="auto"/>
        <w:ind w:left="708" w:firstLine="708"/>
        <w:jc w:val="both"/>
        <w:rPr>
          <w:rFonts w:ascii="Times New Roman" w:hAnsi="Times New Roman" w:cs="Times New Roman"/>
          <w:sz w:val="24"/>
          <w:szCs w:val="24"/>
          <w:lang w:val="en-US"/>
        </w:rPr>
      </w:pPr>
      <w:r w:rsidRPr="007B3C55">
        <w:rPr>
          <w:rFonts w:ascii="Times New Roman" w:hAnsi="Times New Roman" w:cs="Times New Roman"/>
          <w:sz w:val="24"/>
          <w:szCs w:val="24"/>
          <w:lang w:val="en-US"/>
        </w:rPr>
        <w:t xml:space="preserve">• </w:t>
      </w:r>
      <w:r w:rsidR="00E74C9A" w:rsidRPr="00E74C9A">
        <w:rPr>
          <w:rFonts w:ascii="Times New Roman" w:hAnsi="Times New Roman" w:cs="Times New Roman"/>
          <w:sz w:val="24"/>
          <w:szCs w:val="24"/>
        </w:rPr>
        <w:t>Коучинг</w:t>
      </w:r>
      <w:r w:rsidR="00E74C9A" w:rsidRPr="007B3C55">
        <w:rPr>
          <w:rFonts w:ascii="Times New Roman" w:hAnsi="Times New Roman" w:cs="Times New Roman"/>
          <w:sz w:val="24"/>
          <w:szCs w:val="24"/>
          <w:lang w:val="en-US"/>
        </w:rPr>
        <w:t xml:space="preserve"> </w:t>
      </w:r>
      <w:r w:rsidR="00E74C9A" w:rsidRPr="00E74C9A">
        <w:rPr>
          <w:rFonts w:ascii="Times New Roman" w:hAnsi="Times New Roman" w:cs="Times New Roman"/>
          <w:sz w:val="24"/>
          <w:szCs w:val="24"/>
        </w:rPr>
        <w:t>аспирантов</w:t>
      </w:r>
      <w:r w:rsidR="00E74C9A" w:rsidRPr="007B3C55">
        <w:rPr>
          <w:rFonts w:ascii="Times New Roman" w:hAnsi="Times New Roman" w:cs="Times New Roman"/>
          <w:sz w:val="24"/>
          <w:szCs w:val="24"/>
          <w:lang w:val="en-US"/>
        </w:rPr>
        <w:t xml:space="preserve"> </w:t>
      </w:r>
      <w:r w:rsidR="007B3C55">
        <w:rPr>
          <w:rFonts w:ascii="Times New Roman" w:hAnsi="Times New Roman" w:cs="Times New Roman"/>
          <w:sz w:val="24"/>
          <w:szCs w:val="24"/>
          <w:lang w:val="en-US"/>
        </w:rPr>
        <w:t>(PhD Student Coaching)</w:t>
      </w:r>
    </w:p>
    <w:p w:rsidR="007B3C55" w:rsidRPr="00750444" w:rsidRDefault="003C1AC6" w:rsidP="00A8354A">
      <w:pPr>
        <w:spacing w:after="0" w:line="360" w:lineRule="auto"/>
        <w:ind w:left="708"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Pr="003C1AC6">
        <w:rPr>
          <w:rFonts w:ascii="Times New Roman" w:hAnsi="Times New Roman" w:cs="Times New Roman"/>
          <w:sz w:val="24"/>
          <w:szCs w:val="24"/>
        </w:rPr>
        <w:t xml:space="preserve"> </w:t>
      </w:r>
      <w:r w:rsidR="00E74C9A" w:rsidRPr="00E74C9A">
        <w:rPr>
          <w:rFonts w:ascii="Times New Roman" w:hAnsi="Times New Roman" w:cs="Times New Roman"/>
          <w:sz w:val="24"/>
          <w:szCs w:val="24"/>
        </w:rPr>
        <w:t xml:space="preserve">Коучинг эмоционального и духовного развития </w:t>
      </w:r>
      <w:r w:rsidR="007B3C55" w:rsidRPr="00750444">
        <w:rPr>
          <w:rFonts w:ascii="Times New Roman" w:hAnsi="Times New Roman" w:cs="Times New Roman"/>
          <w:sz w:val="24"/>
          <w:szCs w:val="24"/>
        </w:rPr>
        <w:t>(</w:t>
      </w:r>
      <w:r w:rsidR="007B3C55">
        <w:rPr>
          <w:rFonts w:ascii="Times New Roman" w:hAnsi="Times New Roman" w:cs="Times New Roman"/>
          <w:sz w:val="24"/>
          <w:szCs w:val="24"/>
          <w:lang w:val="en-US"/>
        </w:rPr>
        <w:t>Coaching</w:t>
      </w:r>
      <w:r w:rsidR="007B3C55" w:rsidRPr="00750444">
        <w:rPr>
          <w:rFonts w:ascii="Times New Roman" w:hAnsi="Times New Roman" w:cs="Times New Roman"/>
          <w:sz w:val="24"/>
          <w:szCs w:val="24"/>
        </w:rPr>
        <w:t xml:space="preserve"> </w:t>
      </w:r>
      <w:r w:rsidR="007B3C55">
        <w:rPr>
          <w:rFonts w:ascii="Times New Roman" w:hAnsi="Times New Roman" w:cs="Times New Roman"/>
          <w:sz w:val="24"/>
          <w:szCs w:val="24"/>
          <w:lang w:val="en-US"/>
        </w:rPr>
        <w:t>for</w:t>
      </w:r>
      <w:r w:rsidR="007B3C55" w:rsidRPr="00750444">
        <w:rPr>
          <w:rFonts w:ascii="Times New Roman" w:hAnsi="Times New Roman" w:cs="Times New Roman"/>
          <w:sz w:val="24"/>
          <w:szCs w:val="24"/>
        </w:rPr>
        <w:t xml:space="preserve"> </w:t>
      </w:r>
      <w:r w:rsidR="007B3C55">
        <w:rPr>
          <w:rFonts w:ascii="Times New Roman" w:hAnsi="Times New Roman" w:cs="Times New Roman"/>
          <w:sz w:val="24"/>
          <w:szCs w:val="24"/>
          <w:lang w:val="en-US"/>
        </w:rPr>
        <w:t>Spiritual</w:t>
      </w:r>
      <w:r w:rsidR="007B3C55" w:rsidRPr="00750444">
        <w:rPr>
          <w:rFonts w:ascii="Times New Roman" w:hAnsi="Times New Roman" w:cs="Times New Roman"/>
          <w:sz w:val="24"/>
          <w:szCs w:val="24"/>
        </w:rPr>
        <w:t xml:space="preserve"> </w:t>
      </w:r>
      <w:proofErr w:type="gramEnd"/>
    </w:p>
    <w:p w:rsidR="00E74C9A" w:rsidRPr="007B3C55" w:rsidRDefault="007B3C55" w:rsidP="00A8354A">
      <w:pPr>
        <w:spacing w:after="0" w:line="360" w:lineRule="auto"/>
        <w:ind w:left="708" w:firstLine="708"/>
        <w:jc w:val="both"/>
        <w:rPr>
          <w:rFonts w:ascii="Times New Roman" w:hAnsi="Times New Roman" w:cs="Times New Roman"/>
          <w:sz w:val="24"/>
          <w:szCs w:val="24"/>
          <w:lang w:val="en-US"/>
        </w:rPr>
      </w:pPr>
      <w:r w:rsidRPr="00750444">
        <w:rPr>
          <w:rFonts w:ascii="Times New Roman" w:hAnsi="Times New Roman" w:cs="Times New Roman"/>
          <w:sz w:val="24"/>
          <w:szCs w:val="24"/>
        </w:rPr>
        <w:t xml:space="preserve">  </w:t>
      </w:r>
      <w:r>
        <w:rPr>
          <w:rFonts w:ascii="Times New Roman" w:hAnsi="Times New Roman" w:cs="Times New Roman"/>
          <w:sz w:val="24"/>
          <w:szCs w:val="24"/>
          <w:lang w:val="en-US"/>
        </w:rPr>
        <w:t>Development)</w:t>
      </w:r>
    </w:p>
    <w:p w:rsidR="00E74C9A" w:rsidRPr="007B3C55" w:rsidRDefault="003C1AC6" w:rsidP="00A8354A">
      <w:pPr>
        <w:spacing w:after="0" w:line="360" w:lineRule="auto"/>
        <w:ind w:left="708" w:firstLine="708"/>
        <w:jc w:val="both"/>
        <w:rPr>
          <w:rFonts w:ascii="Times New Roman" w:hAnsi="Times New Roman" w:cs="Times New Roman"/>
          <w:sz w:val="24"/>
          <w:szCs w:val="24"/>
          <w:lang w:val="en-US"/>
        </w:rPr>
      </w:pPr>
      <w:r w:rsidRPr="007B3C55">
        <w:rPr>
          <w:rFonts w:ascii="Times New Roman" w:hAnsi="Times New Roman" w:cs="Times New Roman"/>
          <w:sz w:val="24"/>
          <w:szCs w:val="24"/>
          <w:lang w:val="en-US"/>
        </w:rPr>
        <w:t xml:space="preserve">• </w:t>
      </w:r>
      <w:r w:rsidR="00E74C9A" w:rsidRPr="00E74C9A">
        <w:rPr>
          <w:rFonts w:ascii="Times New Roman" w:hAnsi="Times New Roman" w:cs="Times New Roman"/>
          <w:sz w:val="24"/>
          <w:szCs w:val="24"/>
        </w:rPr>
        <w:t>Семейно</w:t>
      </w:r>
      <w:r w:rsidR="00E74C9A" w:rsidRPr="007B3C55">
        <w:rPr>
          <w:rFonts w:ascii="Times New Roman" w:hAnsi="Times New Roman" w:cs="Times New Roman"/>
          <w:sz w:val="24"/>
          <w:szCs w:val="24"/>
          <w:lang w:val="en-US"/>
        </w:rPr>
        <w:t>-</w:t>
      </w:r>
      <w:r w:rsidR="00E74C9A" w:rsidRPr="00E74C9A">
        <w:rPr>
          <w:rFonts w:ascii="Times New Roman" w:hAnsi="Times New Roman" w:cs="Times New Roman"/>
          <w:sz w:val="24"/>
          <w:szCs w:val="24"/>
        </w:rPr>
        <w:t>системный</w:t>
      </w:r>
      <w:r w:rsidR="00E74C9A" w:rsidRPr="007B3C55">
        <w:rPr>
          <w:rFonts w:ascii="Times New Roman" w:hAnsi="Times New Roman" w:cs="Times New Roman"/>
          <w:sz w:val="24"/>
          <w:szCs w:val="24"/>
          <w:lang w:val="en-US"/>
        </w:rPr>
        <w:t xml:space="preserve"> </w:t>
      </w:r>
      <w:r w:rsidR="00E74C9A" w:rsidRPr="00E74C9A">
        <w:rPr>
          <w:rFonts w:ascii="Times New Roman" w:hAnsi="Times New Roman" w:cs="Times New Roman"/>
          <w:sz w:val="24"/>
          <w:szCs w:val="24"/>
        </w:rPr>
        <w:t>коучинг</w:t>
      </w:r>
      <w:r w:rsidR="007B3C55">
        <w:rPr>
          <w:rFonts w:ascii="Times New Roman" w:hAnsi="Times New Roman" w:cs="Times New Roman"/>
          <w:sz w:val="24"/>
          <w:szCs w:val="24"/>
          <w:lang w:val="en-US"/>
        </w:rPr>
        <w:t xml:space="preserve"> (Family Coaching)</w:t>
      </w:r>
    </w:p>
    <w:p w:rsidR="003C1AC6" w:rsidRPr="00AF5260" w:rsidRDefault="003C1AC6" w:rsidP="00A8354A">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w:t>
      </w:r>
      <w:r w:rsidRPr="003C1AC6">
        <w:rPr>
          <w:rFonts w:ascii="Times New Roman" w:hAnsi="Times New Roman" w:cs="Times New Roman"/>
          <w:sz w:val="24"/>
          <w:szCs w:val="24"/>
        </w:rPr>
        <w:t xml:space="preserve"> </w:t>
      </w:r>
      <w:r w:rsidR="00E74C9A" w:rsidRPr="00E74C9A">
        <w:rPr>
          <w:rFonts w:ascii="Times New Roman" w:hAnsi="Times New Roman" w:cs="Times New Roman"/>
          <w:sz w:val="24"/>
          <w:szCs w:val="24"/>
        </w:rPr>
        <w:t>Финансовый/денежный коучинг</w:t>
      </w:r>
      <w:r w:rsidR="001C2FC5">
        <w:rPr>
          <w:rFonts w:ascii="Times New Roman" w:hAnsi="Times New Roman" w:cs="Times New Roman"/>
          <w:sz w:val="24"/>
          <w:szCs w:val="24"/>
        </w:rPr>
        <w:t xml:space="preserve"> (</w:t>
      </w:r>
      <w:r w:rsidR="001C2FC5">
        <w:rPr>
          <w:rFonts w:ascii="Times New Roman" w:hAnsi="Times New Roman" w:cs="Times New Roman"/>
          <w:sz w:val="24"/>
          <w:szCs w:val="24"/>
          <w:lang w:val="en-US"/>
        </w:rPr>
        <w:t>Financial</w:t>
      </w:r>
      <w:r w:rsidR="001C2FC5" w:rsidRPr="00AF5260">
        <w:rPr>
          <w:rFonts w:ascii="Times New Roman" w:hAnsi="Times New Roman" w:cs="Times New Roman"/>
          <w:sz w:val="24"/>
          <w:szCs w:val="24"/>
        </w:rPr>
        <w:t xml:space="preserve"> </w:t>
      </w:r>
      <w:r w:rsidR="001C2FC5">
        <w:rPr>
          <w:rFonts w:ascii="Times New Roman" w:hAnsi="Times New Roman" w:cs="Times New Roman"/>
          <w:sz w:val="24"/>
          <w:szCs w:val="24"/>
          <w:lang w:val="en-US"/>
        </w:rPr>
        <w:t>Coaching</w:t>
      </w:r>
      <w:r w:rsidR="001C2FC5">
        <w:rPr>
          <w:rFonts w:ascii="Times New Roman" w:hAnsi="Times New Roman" w:cs="Times New Roman"/>
          <w:sz w:val="24"/>
          <w:szCs w:val="24"/>
        </w:rPr>
        <w:t>)</w:t>
      </w:r>
    </w:p>
    <w:p w:rsidR="003C1AC6" w:rsidRPr="003C1AC6" w:rsidRDefault="003C1AC6" w:rsidP="00A8354A">
      <w:pPr>
        <w:pStyle w:val="a3"/>
        <w:numPr>
          <w:ilvl w:val="0"/>
          <w:numId w:val="1"/>
        </w:numPr>
        <w:tabs>
          <w:tab w:val="left" w:pos="851"/>
        </w:tabs>
        <w:spacing w:after="0" w:line="360" w:lineRule="auto"/>
        <w:jc w:val="both"/>
        <w:rPr>
          <w:rFonts w:ascii="Times New Roman" w:hAnsi="Times New Roman" w:cs="Times New Roman"/>
          <w:sz w:val="24"/>
          <w:szCs w:val="24"/>
        </w:rPr>
      </w:pPr>
      <w:r w:rsidRPr="003C1AC6">
        <w:rPr>
          <w:rFonts w:ascii="Times New Roman" w:hAnsi="Times New Roman" w:cs="Times New Roman"/>
          <w:sz w:val="24"/>
          <w:szCs w:val="24"/>
        </w:rPr>
        <w:t>Корпоративный коучинг</w:t>
      </w:r>
      <w:r w:rsidR="007B3C55">
        <w:rPr>
          <w:rFonts w:ascii="Times New Roman" w:hAnsi="Times New Roman" w:cs="Times New Roman"/>
          <w:sz w:val="24"/>
          <w:szCs w:val="24"/>
          <w:lang w:val="en-US"/>
        </w:rPr>
        <w:t xml:space="preserve"> (Corporate Coaching)</w:t>
      </w:r>
      <w:r>
        <w:rPr>
          <w:rFonts w:ascii="Times New Roman" w:hAnsi="Times New Roman" w:cs="Times New Roman"/>
          <w:sz w:val="24"/>
          <w:szCs w:val="24"/>
          <w:lang w:val="en-US"/>
        </w:rPr>
        <w:t>:</w:t>
      </w:r>
    </w:p>
    <w:p w:rsidR="003C1AC6" w:rsidRPr="003C1AC6" w:rsidRDefault="003C1AC6" w:rsidP="00A8354A">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w:t>
      </w:r>
      <w:r w:rsidRPr="003C1AC6">
        <w:rPr>
          <w:rFonts w:ascii="Times New Roman" w:hAnsi="Times New Roman" w:cs="Times New Roman"/>
          <w:sz w:val="24"/>
          <w:szCs w:val="24"/>
        </w:rPr>
        <w:t xml:space="preserve"> Коучинг высшего руководящего звена (</w:t>
      </w:r>
      <w:r w:rsidRPr="003C1AC6">
        <w:rPr>
          <w:rFonts w:ascii="Times New Roman" w:hAnsi="Times New Roman" w:cs="Times New Roman"/>
          <w:sz w:val="24"/>
          <w:szCs w:val="24"/>
          <w:lang w:val="en-US"/>
        </w:rPr>
        <w:t>Executive</w:t>
      </w:r>
      <w:r w:rsidRPr="003C1AC6">
        <w:rPr>
          <w:rFonts w:ascii="Times New Roman" w:hAnsi="Times New Roman" w:cs="Times New Roman"/>
          <w:sz w:val="24"/>
          <w:szCs w:val="24"/>
        </w:rPr>
        <w:t xml:space="preserve"> </w:t>
      </w:r>
      <w:r w:rsidRPr="003C1AC6">
        <w:rPr>
          <w:rFonts w:ascii="Times New Roman" w:hAnsi="Times New Roman" w:cs="Times New Roman"/>
          <w:sz w:val="24"/>
          <w:szCs w:val="24"/>
          <w:lang w:val="en-US"/>
        </w:rPr>
        <w:t>Coaching</w:t>
      </w:r>
      <w:r w:rsidRPr="003C1AC6">
        <w:rPr>
          <w:rFonts w:ascii="Times New Roman" w:hAnsi="Times New Roman" w:cs="Times New Roman"/>
          <w:sz w:val="24"/>
          <w:szCs w:val="24"/>
        </w:rPr>
        <w:t>)</w:t>
      </w:r>
    </w:p>
    <w:p w:rsidR="003C1AC6" w:rsidRPr="003C1AC6" w:rsidRDefault="003C1AC6" w:rsidP="00A8354A">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w:t>
      </w:r>
      <w:r w:rsidRPr="003C1AC6">
        <w:rPr>
          <w:rFonts w:ascii="Times New Roman" w:hAnsi="Times New Roman" w:cs="Times New Roman"/>
          <w:sz w:val="24"/>
          <w:szCs w:val="24"/>
        </w:rPr>
        <w:t xml:space="preserve"> Коучинг организационного развития (</w:t>
      </w:r>
      <w:r w:rsidRPr="003C1AC6">
        <w:rPr>
          <w:rFonts w:ascii="Times New Roman" w:hAnsi="Times New Roman" w:cs="Times New Roman"/>
          <w:sz w:val="24"/>
          <w:szCs w:val="24"/>
          <w:lang w:val="en-US"/>
        </w:rPr>
        <w:t>OD</w:t>
      </w:r>
      <w:r w:rsidRPr="003C1AC6">
        <w:rPr>
          <w:rFonts w:ascii="Times New Roman" w:hAnsi="Times New Roman" w:cs="Times New Roman"/>
          <w:sz w:val="24"/>
          <w:szCs w:val="24"/>
        </w:rPr>
        <w:t xml:space="preserve"> </w:t>
      </w:r>
      <w:r w:rsidRPr="003C1AC6">
        <w:rPr>
          <w:rFonts w:ascii="Times New Roman" w:hAnsi="Times New Roman" w:cs="Times New Roman"/>
          <w:sz w:val="24"/>
          <w:szCs w:val="24"/>
          <w:lang w:val="en-US"/>
        </w:rPr>
        <w:t>Coaching</w:t>
      </w:r>
      <w:r w:rsidRPr="003C1AC6">
        <w:rPr>
          <w:rFonts w:ascii="Times New Roman" w:hAnsi="Times New Roman" w:cs="Times New Roman"/>
          <w:sz w:val="24"/>
          <w:szCs w:val="24"/>
        </w:rPr>
        <w:t>)</w:t>
      </w:r>
    </w:p>
    <w:p w:rsidR="003C1AC6" w:rsidRPr="003C1AC6" w:rsidRDefault="003C1AC6" w:rsidP="00A8354A">
      <w:pPr>
        <w:spacing w:after="0" w:line="360" w:lineRule="auto"/>
        <w:ind w:left="708" w:firstLine="708"/>
        <w:jc w:val="both"/>
        <w:rPr>
          <w:rFonts w:ascii="Times New Roman" w:hAnsi="Times New Roman" w:cs="Times New Roman"/>
          <w:sz w:val="24"/>
          <w:szCs w:val="24"/>
          <w:lang w:val="en-US"/>
        </w:rPr>
      </w:pPr>
      <w:r w:rsidRPr="003C1AC6">
        <w:rPr>
          <w:rFonts w:ascii="Times New Roman" w:hAnsi="Times New Roman" w:cs="Times New Roman"/>
          <w:sz w:val="24"/>
          <w:szCs w:val="24"/>
          <w:lang w:val="en-US"/>
        </w:rPr>
        <w:t>• Коучинг в</w:t>
      </w:r>
      <w:r w:rsidR="001C2FC5" w:rsidRPr="001C2FC5">
        <w:rPr>
          <w:rFonts w:ascii="Times New Roman" w:hAnsi="Times New Roman" w:cs="Times New Roman"/>
          <w:sz w:val="24"/>
          <w:szCs w:val="24"/>
          <w:lang w:val="en-US"/>
        </w:rPr>
        <w:t xml:space="preserve"> </w:t>
      </w:r>
      <w:r w:rsidR="001C2FC5">
        <w:rPr>
          <w:rFonts w:ascii="Times New Roman" w:hAnsi="Times New Roman" w:cs="Times New Roman"/>
          <w:sz w:val="24"/>
          <w:szCs w:val="24"/>
        </w:rPr>
        <w:t>менеджменте</w:t>
      </w:r>
      <w:r w:rsidRPr="003C1AC6">
        <w:rPr>
          <w:rFonts w:ascii="Times New Roman" w:hAnsi="Times New Roman" w:cs="Times New Roman"/>
          <w:sz w:val="24"/>
          <w:szCs w:val="24"/>
          <w:lang w:val="en-US"/>
        </w:rPr>
        <w:t xml:space="preserve"> (Coaching Management)</w:t>
      </w:r>
    </w:p>
    <w:p w:rsidR="003C1AC6" w:rsidRPr="003C1AC6" w:rsidRDefault="003C1AC6" w:rsidP="00A8354A">
      <w:pPr>
        <w:spacing w:after="0" w:line="360" w:lineRule="auto"/>
        <w:ind w:left="708" w:firstLine="708"/>
        <w:jc w:val="both"/>
        <w:rPr>
          <w:rFonts w:ascii="Times New Roman" w:hAnsi="Times New Roman" w:cs="Times New Roman"/>
          <w:sz w:val="24"/>
          <w:szCs w:val="24"/>
          <w:lang w:val="en-US"/>
        </w:rPr>
      </w:pPr>
      <w:r w:rsidRPr="003C1AC6">
        <w:rPr>
          <w:rFonts w:ascii="Times New Roman" w:hAnsi="Times New Roman" w:cs="Times New Roman"/>
          <w:sz w:val="24"/>
          <w:szCs w:val="24"/>
          <w:lang w:val="en-US"/>
        </w:rPr>
        <w:t>• Коучинг</w:t>
      </w:r>
      <w:r w:rsidR="001C2FC5" w:rsidRPr="00750444">
        <w:rPr>
          <w:rFonts w:ascii="Times New Roman" w:hAnsi="Times New Roman" w:cs="Times New Roman"/>
          <w:sz w:val="24"/>
          <w:szCs w:val="24"/>
          <w:lang w:val="en-US"/>
        </w:rPr>
        <w:t xml:space="preserve"> </w:t>
      </w:r>
      <w:r w:rsidR="001C2FC5">
        <w:rPr>
          <w:rFonts w:ascii="Times New Roman" w:hAnsi="Times New Roman" w:cs="Times New Roman"/>
          <w:sz w:val="24"/>
          <w:szCs w:val="24"/>
        </w:rPr>
        <w:t>лидерства</w:t>
      </w:r>
      <w:r w:rsidRPr="003C1AC6">
        <w:rPr>
          <w:rFonts w:ascii="Times New Roman" w:hAnsi="Times New Roman" w:cs="Times New Roman"/>
          <w:sz w:val="24"/>
          <w:szCs w:val="24"/>
          <w:lang w:val="en-US"/>
        </w:rPr>
        <w:t xml:space="preserve"> (Leadership Coaching)</w:t>
      </w:r>
    </w:p>
    <w:p w:rsidR="003C1AC6" w:rsidRPr="003C1AC6" w:rsidRDefault="003C1AC6" w:rsidP="00A8354A">
      <w:pPr>
        <w:spacing w:after="0" w:line="360" w:lineRule="auto"/>
        <w:ind w:left="708" w:firstLine="708"/>
        <w:jc w:val="both"/>
        <w:rPr>
          <w:rFonts w:ascii="Times New Roman" w:hAnsi="Times New Roman" w:cs="Times New Roman"/>
          <w:sz w:val="24"/>
          <w:szCs w:val="24"/>
          <w:lang w:val="en-US"/>
        </w:rPr>
      </w:pPr>
      <w:r w:rsidRPr="003C1AC6">
        <w:rPr>
          <w:rFonts w:ascii="Times New Roman" w:hAnsi="Times New Roman" w:cs="Times New Roman"/>
          <w:sz w:val="24"/>
          <w:szCs w:val="24"/>
          <w:lang w:val="en-US"/>
        </w:rPr>
        <w:t xml:space="preserve">• </w:t>
      </w:r>
      <w:r w:rsidR="001C2FC5">
        <w:rPr>
          <w:rFonts w:ascii="Times New Roman" w:hAnsi="Times New Roman" w:cs="Times New Roman"/>
          <w:sz w:val="24"/>
          <w:szCs w:val="24"/>
        </w:rPr>
        <w:t>Командный</w:t>
      </w:r>
      <w:r w:rsidR="001C2FC5" w:rsidRPr="00750444">
        <w:rPr>
          <w:rFonts w:ascii="Times New Roman" w:hAnsi="Times New Roman" w:cs="Times New Roman"/>
          <w:sz w:val="24"/>
          <w:szCs w:val="24"/>
          <w:lang w:val="en-US"/>
        </w:rPr>
        <w:t xml:space="preserve"> </w:t>
      </w:r>
      <w:r w:rsidRPr="003C1AC6">
        <w:rPr>
          <w:rFonts w:ascii="Times New Roman" w:hAnsi="Times New Roman" w:cs="Times New Roman"/>
          <w:sz w:val="24"/>
          <w:szCs w:val="24"/>
          <w:lang w:val="en-US"/>
        </w:rPr>
        <w:t>коучинг (Team Coaching)</w:t>
      </w:r>
    </w:p>
    <w:p w:rsidR="00E74C9A" w:rsidRPr="007B3C55" w:rsidRDefault="003C1AC6" w:rsidP="00A8354A">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w:t>
      </w:r>
      <w:r w:rsidRPr="003C1AC6">
        <w:rPr>
          <w:rFonts w:ascii="Times New Roman" w:hAnsi="Times New Roman" w:cs="Times New Roman"/>
          <w:sz w:val="24"/>
          <w:szCs w:val="24"/>
        </w:rPr>
        <w:t xml:space="preserve"> </w:t>
      </w:r>
      <w:r w:rsidRPr="007B3C55">
        <w:rPr>
          <w:rFonts w:ascii="Times New Roman" w:hAnsi="Times New Roman" w:cs="Times New Roman"/>
          <w:sz w:val="24"/>
          <w:szCs w:val="24"/>
        </w:rPr>
        <w:t>Коучинг персонала (</w:t>
      </w:r>
      <w:r w:rsidRPr="003C1AC6">
        <w:rPr>
          <w:rFonts w:ascii="Times New Roman" w:hAnsi="Times New Roman" w:cs="Times New Roman"/>
          <w:sz w:val="24"/>
          <w:szCs w:val="24"/>
          <w:lang w:val="en-US"/>
        </w:rPr>
        <w:t>HR</w:t>
      </w:r>
      <w:r w:rsidRPr="007B3C55">
        <w:rPr>
          <w:rFonts w:ascii="Times New Roman" w:hAnsi="Times New Roman" w:cs="Times New Roman"/>
          <w:sz w:val="24"/>
          <w:szCs w:val="24"/>
        </w:rPr>
        <w:t xml:space="preserve"> </w:t>
      </w:r>
      <w:r w:rsidRPr="003C1AC6">
        <w:rPr>
          <w:rFonts w:ascii="Times New Roman" w:hAnsi="Times New Roman" w:cs="Times New Roman"/>
          <w:sz w:val="24"/>
          <w:szCs w:val="24"/>
          <w:lang w:val="en-US"/>
        </w:rPr>
        <w:t>Coaching</w:t>
      </w:r>
      <w:r w:rsidRPr="007B3C55">
        <w:rPr>
          <w:rFonts w:ascii="Times New Roman" w:hAnsi="Times New Roman" w:cs="Times New Roman"/>
          <w:sz w:val="24"/>
          <w:szCs w:val="24"/>
        </w:rPr>
        <w:t>)</w:t>
      </w:r>
    </w:p>
    <w:p w:rsidR="004A71A2" w:rsidRPr="00F5688D" w:rsidRDefault="00F5688D"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Зарубежные университеты для работы со своим персоналом часто приглашают коучеров со стороны. </w:t>
      </w:r>
      <w:r w:rsidR="001C2FC5">
        <w:rPr>
          <w:rFonts w:ascii="Times New Roman" w:hAnsi="Times New Roman" w:cs="Times New Roman"/>
          <w:sz w:val="24"/>
          <w:szCs w:val="24"/>
        </w:rPr>
        <w:t xml:space="preserve">Такой подход можно использовать и в российских университетах. Учитывая, что в настоящее </w:t>
      </w:r>
      <w:r w:rsidR="006430A5">
        <w:rPr>
          <w:rFonts w:ascii="Times New Roman" w:hAnsi="Times New Roman" w:cs="Times New Roman"/>
          <w:sz w:val="24"/>
          <w:szCs w:val="24"/>
        </w:rPr>
        <w:t xml:space="preserve">время </w:t>
      </w:r>
      <w:r w:rsidR="001C2FC5">
        <w:rPr>
          <w:rFonts w:ascii="Times New Roman" w:hAnsi="Times New Roman" w:cs="Times New Roman"/>
          <w:sz w:val="24"/>
          <w:szCs w:val="24"/>
        </w:rPr>
        <w:t xml:space="preserve">в российских вузах такие программы практически не реализуются, </w:t>
      </w:r>
      <w:r w:rsidR="00AF5260">
        <w:rPr>
          <w:rFonts w:ascii="Times New Roman" w:hAnsi="Times New Roman" w:cs="Times New Roman"/>
          <w:sz w:val="24"/>
          <w:szCs w:val="24"/>
        </w:rPr>
        <w:t xml:space="preserve">прежде чем предлагать такие программы иностранным специалистам </w:t>
      </w:r>
      <w:r w:rsidR="001C2FC5">
        <w:rPr>
          <w:rFonts w:ascii="Times New Roman" w:hAnsi="Times New Roman" w:cs="Times New Roman"/>
          <w:sz w:val="24"/>
          <w:szCs w:val="24"/>
        </w:rPr>
        <w:t>их необходимо апробировать на российском персонале.</w:t>
      </w:r>
    </w:p>
    <w:p w:rsidR="001A758A" w:rsidRDefault="007B3C55"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Некоторые ведущие университеты мира разрабатывают свои программы для подготовки коучеров</w:t>
      </w:r>
      <w:r>
        <w:rPr>
          <w:rStyle w:val="ab"/>
          <w:rFonts w:ascii="Times New Roman" w:hAnsi="Times New Roman" w:cs="Times New Roman"/>
          <w:sz w:val="24"/>
          <w:szCs w:val="24"/>
        </w:rPr>
        <w:footnoteReference w:id="18"/>
      </w:r>
      <w:r>
        <w:rPr>
          <w:rFonts w:ascii="Times New Roman" w:hAnsi="Times New Roman" w:cs="Times New Roman"/>
          <w:sz w:val="24"/>
          <w:szCs w:val="24"/>
        </w:rPr>
        <w:t>.</w:t>
      </w:r>
    </w:p>
    <w:p w:rsidR="001C2FC5" w:rsidRPr="007B3C55" w:rsidRDefault="001C2FC5"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Разработка и реализация программ коучинга в университете достаточно дорогое мероприятие, но как показывает опыт зарубежных вузов, активно реализующих такие программы, это приносит ощутимый эффект.</w:t>
      </w:r>
    </w:p>
    <w:p w:rsidR="00033275" w:rsidRDefault="00987FAE" w:rsidP="00A8354A">
      <w:pPr>
        <w:spacing w:after="0" w:line="360" w:lineRule="auto"/>
        <w:ind w:firstLine="708"/>
        <w:jc w:val="both"/>
        <w:rPr>
          <w:rFonts w:ascii="Times New Roman" w:hAnsi="Times New Roman" w:cs="Times New Roman"/>
          <w:sz w:val="24"/>
          <w:szCs w:val="24"/>
        </w:rPr>
      </w:pPr>
      <w:r w:rsidRPr="007B3C55">
        <w:rPr>
          <w:rFonts w:ascii="Times New Roman" w:hAnsi="Times New Roman" w:cs="Times New Roman"/>
          <w:sz w:val="24"/>
          <w:szCs w:val="24"/>
        </w:rPr>
        <w:t xml:space="preserve"> </w:t>
      </w:r>
      <w:r w:rsidR="00C46320" w:rsidRPr="007B3C55">
        <w:rPr>
          <w:rFonts w:ascii="Times New Roman" w:hAnsi="Times New Roman" w:cs="Times New Roman"/>
          <w:sz w:val="24"/>
          <w:szCs w:val="24"/>
        </w:rPr>
        <w:t xml:space="preserve"> </w:t>
      </w:r>
      <w:r w:rsidR="00BB0662" w:rsidRPr="00BB0662">
        <w:rPr>
          <w:rFonts w:ascii="Times New Roman" w:hAnsi="Times New Roman" w:cs="Times New Roman"/>
          <w:i/>
          <w:sz w:val="24"/>
          <w:szCs w:val="24"/>
        </w:rPr>
        <w:t>Программа изучения русского языка</w:t>
      </w:r>
      <w:r w:rsidR="00BB0662">
        <w:rPr>
          <w:rFonts w:ascii="Times New Roman" w:hAnsi="Times New Roman" w:cs="Times New Roman"/>
          <w:sz w:val="24"/>
          <w:szCs w:val="24"/>
        </w:rPr>
        <w:t xml:space="preserve">. В ведущих зарубежных вузах в документах, которые являются приложениями к трудовым контрактам, часто оговаривается, что иностранные специалисты должны в достаточной степени владеть национальным языком вуза, в котором они работают, с тем, чтобы общаться со своим окружением и иметь возможность нормально жить в стране. </w:t>
      </w:r>
    </w:p>
    <w:p w:rsidR="00033275" w:rsidRDefault="00BB0662"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 многих зарубежных вузах существует множество возможностей для изучения национального языка. Как правило, реализуется хотя бы одна бесплатная программа разговорного языка. </w:t>
      </w:r>
      <w:r w:rsidR="00DC7269">
        <w:rPr>
          <w:rFonts w:ascii="Times New Roman" w:hAnsi="Times New Roman" w:cs="Times New Roman"/>
          <w:sz w:val="24"/>
          <w:szCs w:val="24"/>
        </w:rPr>
        <w:t xml:space="preserve">Для этого </w:t>
      </w:r>
      <w:r w:rsidR="00394747">
        <w:rPr>
          <w:rFonts w:ascii="Times New Roman" w:hAnsi="Times New Roman" w:cs="Times New Roman"/>
          <w:sz w:val="24"/>
          <w:szCs w:val="24"/>
        </w:rPr>
        <w:t xml:space="preserve">в вузе </w:t>
      </w:r>
      <w:r w:rsidR="00DC7269">
        <w:rPr>
          <w:rFonts w:ascii="Times New Roman" w:hAnsi="Times New Roman" w:cs="Times New Roman"/>
          <w:sz w:val="24"/>
          <w:szCs w:val="24"/>
        </w:rPr>
        <w:t>выделяется помещение и оплачивается работа двух-трёх преподавателей, которые могут по очереди или вместе (в зависимости от количества обучающихся) обсуждать с обучаемыми сотрудниками различные темы.</w:t>
      </w:r>
      <w:r w:rsidR="00033275">
        <w:rPr>
          <w:rFonts w:ascii="Times New Roman" w:hAnsi="Times New Roman" w:cs="Times New Roman"/>
          <w:sz w:val="24"/>
          <w:szCs w:val="24"/>
        </w:rPr>
        <w:t xml:space="preserve"> Кроме этого, различные общественные организации и объединения людей (городские и муниципальные библиотеки, различные ассоциации и т.п.) часто предлагают подобные программы для иностранцев, как правило, приглашая на них преподавателей из средних школ. Подобную </w:t>
      </w:r>
      <w:proofErr w:type="gramStart"/>
      <w:r w:rsidR="00033275">
        <w:rPr>
          <w:rFonts w:ascii="Times New Roman" w:hAnsi="Times New Roman" w:cs="Times New Roman"/>
          <w:sz w:val="24"/>
          <w:szCs w:val="24"/>
        </w:rPr>
        <w:t>практику</w:t>
      </w:r>
      <w:proofErr w:type="gramEnd"/>
      <w:r w:rsidR="00033275">
        <w:rPr>
          <w:rFonts w:ascii="Times New Roman" w:hAnsi="Times New Roman" w:cs="Times New Roman"/>
          <w:sz w:val="24"/>
          <w:szCs w:val="24"/>
        </w:rPr>
        <w:t xml:space="preserve"> возможно ввести и в российских вузах.</w:t>
      </w:r>
    </w:p>
    <w:p w:rsidR="00DA6187" w:rsidRDefault="00033275"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Иностранцы, работающие в другой стране, особенно в высших учебных заведениях, как правило, и сами стремятся изучать язык этой страны. Поэтому необходимо всячески поддерживать это стремление, позволяя им, например, бесплатно посещать курсы русского языка, преподаваемые для иностранных студентов. </w:t>
      </w:r>
    </w:p>
    <w:p w:rsidR="00033275" w:rsidRDefault="00033275"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Учитывая, что многие иностранные специалисты вообще не знают русского языка, желательно организовать для них интенсивный и эффективный вводный курс русского языка. Кроме этого, </w:t>
      </w:r>
      <w:r w:rsidR="00DA6187">
        <w:rPr>
          <w:rFonts w:ascii="Times New Roman" w:hAnsi="Times New Roman" w:cs="Times New Roman"/>
          <w:sz w:val="24"/>
          <w:szCs w:val="24"/>
        </w:rPr>
        <w:t>иностранных преподавателей можно просить вести языковые клубы для студентов, где они могли бы общаться не только на родном языке, но и на русском.</w:t>
      </w:r>
    </w:p>
    <w:p w:rsidR="00394747" w:rsidRDefault="00DA6187" w:rsidP="00A8354A">
      <w:pPr>
        <w:spacing w:after="0" w:line="360" w:lineRule="auto"/>
        <w:ind w:firstLine="708"/>
        <w:jc w:val="both"/>
        <w:rPr>
          <w:rFonts w:ascii="Times New Roman" w:hAnsi="Times New Roman" w:cs="Times New Roman"/>
          <w:sz w:val="24"/>
          <w:szCs w:val="24"/>
        </w:rPr>
      </w:pPr>
      <w:r w:rsidRPr="00DA6187">
        <w:rPr>
          <w:rFonts w:ascii="Times New Roman" w:hAnsi="Times New Roman" w:cs="Times New Roman"/>
          <w:i/>
          <w:sz w:val="24"/>
          <w:szCs w:val="24"/>
        </w:rPr>
        <w:t>Программа «Друг семьи»</w:t>
      </w:r>
      <w:r>
        <w:rPr>
          <w:rFonts w:ascii="Times New Roman" w:hAnsi="Times New Roman" w:cs="Times New Roman"/>
          <w:sz w:val="24"/>
          <w:szCs w:val="24"/>
        </w:rPr>
        <w:t xml:space="preserve">. </w:t>
      </w:r>
      <w:r w:rsidR="00394747">
        <w:rPr>
          <w:rFonts w:ascii="Times New Roman" w:hAnsi="Times New Roman" w:cs="Times New Roman"/>
          <w:sz w:val="24"/>
          <w:szCs w:val="24"/>
        </w:rPr>
        <w:t xml:space="preserve">Зарубежные университеты, активно привлекающие иностранных специалистов, как правило, предлагают такую программу, которая достаточно хорошо зарекомендовала себя в разных странах. Поэтому её можно рекомендовать для внедрения и в российских вузах. </w:t>
      </w:r>
    </w:p>
    <w:p w:rsidR="00DA6187" w:rsidRDefault="00394747"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Суть такой программы заключается в том, что сотрудники университета добровольно приглашают к себе в гости на вечеринки иностранных коллег, часто вместе с другими сотрудниками своей национальности. Университеты могут выплачивать таким добровольцам небольшие суммы для организации такого вида социализации своих иностранных сотрудников. Кроме вечеринок рекомендуется проводить вместе и другие мероприятия</w:t>
      </w:r>
      <w:r w:rsidR="00C23E1A">
        <w:rPr>
          <w:rFonts w:ascii="Times New Roman" w:hAnsi="Times New Roman" w:cs="Times New Roman"/>
          <w:sz w:val="24"/>
          <w:szCs w:val="24"/>
        </w:rPr>
        <w:t>, например, культурные, спортивные, организовывать совместный отдых на природе и т.п.</w:t>
      </w:r>
    </w:p>
    <w:p w:rsidR="0071663F" w:rsidRPr="007B3C55" w:rsidRDefault="00C23E1A" w:rsidP="00A8354A">
      <w:pPr>
        <w:spacing w:after="0" w:line="360" w:lineRule="auto"/>
        <w:ind w:firstLine="708"/>
        <w:jc w:val="both"/>
        <w:rPr>
          <w:rFonts w:ascii="Times New Roman" w:hAnsi="Times New Roman" w:cs="Times New Roman"/>
          <w:sz w:val="20"/>
          <w:szCs w:val="20"/>
          <w:lang w:eastAsia="ru-RU"/>
        </w:rPr>
      </w:pPr>
      <w:r w:rsidRPr="00C23E1A">
        <w:rPr>
          <w:rFonts w:ascii="Times New Roman" w:hAnsi="Times New Roman" w:cs="Times New Roman"/>
          <w:i/>
          <w:sz w:val="24"/>
          <w:szCs w:val="24"/>
        </w:rPr>
        <w:lastRenderedPageBreak/>
        <w:t>Программы совместного отдыха (выезд на природу, экскурсии, встречи)</w:t>
      </w:r>
      <w:r>
        <w:rPr>
          <w:rFonts w:ascii="Times New Roman" w:hAnsi="Times New Roman" w:cs="Times New Roman"/>
          <w:sz w:val="24"/>
          <w:szCs w:val="24"/>
        </w:rPr>
        <w:t xml:space="preserve">. Университет может также поддерживать и совместный отдых своих сотрудников, предоставляя, например, льготные путёвки на свои базы отдыха, льготные абонементы для посещения спортивных сооружений, бесплатно предоставляя сотрудникам, организующим совместный с иностранцами отдых, спортивный инвентарь, транспорт, помещения, тренеров и т.п.  </w:t>
      </w:r>
    </w:p>
    <w:p w:rsidR="00CD7C88" w:rsidRDefault="00C23E1A" w:rsidP="00A8354A">
      <w:pPr>
        <w:spacing w:after="0" w:line="360" w:lineRule="auto"/>
        <w:jc w:val="both"/>
        <w:rPr>
          <w:rFonts w:ascii="Times New Roman" w:hAnsi="Times New Roman" w:cs="Times New Roman"/>
          <w:sz w:val="24"/>
          <w:szCs w:val="24"/>
        </w:rPr>
      </w:pPr>
      <w:r>
        <w:rPr>
          <w:rFonts w:ascii="Times New Roman" w:hAnsi="Times New Roman" w:cs="Times New Roman"/>
          <w:sz w:val="23"/>
          <w:szCs w:val="23"/>
          <w:lang w:eastAsia="ru-RU"/>
        </w:rPr>
        <w:tab/>
      </w:r>
      <w:r w:rsidRPr="00C23E1A">
        <w:rPr>
          <w:rFonts w:ascii="Times New Roman" w:hAnsi="Times New Roman" w:cs="Times New Roman"/>
          <w:i/>
          <w:sz w:val="24"/>
          <w:szCs w:val="24"/>
        </w:rPr>
        <w:t>Программа «Знакомство с городом»</w:t>
      </w:r>
      <w:r>
        <w:rPr>
          <w:rFonts w:ascii="Times New Roman" w:hAnsi="Times New Roman" w:cs="Times New Roman"/>
          <w:sz w:val="24"/>
          <w:szCs w:val="24"/>
        </w:rPr>
        <w:t xml:space="preserve">. </w:t>
      </w:r>
      <w:r w:rsidR="00CD7C88">
        <w:rPr>
          <w:rFonts w:ascii="Times New Roman" w:hAnsi="Times New Roman" w:cs="Times New Roman"/>
          <w:sz w:val="24"/>
          <w:szCs w:val="24"/>
        </w:rPr>
        <w:t>Реализация такой программы необязательна, но желательна, поскольку представляет собой не только форму культурного досуга, но и хорошее подспорье в работе менторов, оказывающих иностранным специалистам социально-бытовую поддержку. Для организации такой программы необходимо выделить транспорт, гида для проведения экскурсии на английском языке, проработать маршруты. Желательно сделать несколько экскурсий по городу, обращая внимание не только на культурные достопримечательности, но и на объекты социально-бытового назначения, которые могут понадобиться иностранным сотрудникам.</w:t>
      </w:r>
    </w:p>
    <w:p w:rsidR="00C72DB1" w:rsidRPr="007B3C55" w:rsidRDefault="00CD7C88" w:rsidP="00A8354A">
      <w:pPr>
        <w:spacing w:after="0" w:line="360" w:lineRule="auto"/>
        <w:jc w:val="both"/>
        <w:rPr>
          <w:rFonts w:ascii="Times New Roman" w:hAnsi="Times New Roman" w:cs="Times New Roman"/>
          <w:sz w:val="23"/>
          <w:szCs w:val="23"/>
          <w:lang w:eastAsia="ru-RU"/>
        </w:rPr>
      </w:pPr>
      <w:r>
        <w:rPr>
          <w:rFonts w:ascii="Times New Roman" w:hAnsi="Times New Roman" w:cs="Times New Roman"/>
          <w:sz w:val="24"/>
          <w:szCs w:val="24"/>
        </w:rPr>
        <w:tab/>
        <w:t>Все разрабатываемые программы должны иметь письменное описание</w:t>
      </w:r>
      <w:r w:rsidR="00500D51">
        <w:rPr>
          <w:rFonts w:ascii="Times New Roman" w:hAnsi="Times New Roman" w:cs="Times New Roman"/>
          <w:sz w:val="24"/>
          <w:szCs w:val="24"/>
        </w:rPr>
        <w:t xml:space="preserve"> сути программы</w:t>
      </w:r>
      <w:r>
        <w:rPr>
          <w:rFonts w:ascii="Times New Roman" w:hAnsi="Times New Roman" w:cs="Times New Roman"/>
          <w:sz w:val="24"/>
          <w:szCs w:val="24"/>
        </w:rPr>
        <w:t xml:space="preserve">, положения и формы приказов (там, где это уместно), </w:t>
      </w:r>
      <w:r w:rsidR="006430A5">
        <w:rPr>
          <w:rFonts w:ascii="Times New Roman" w:hAnsi="Times New Roman" w:cs="Times New Roman"/>
          <w:sz w:val="24"/>
          <w:szCs w:val="24"/>
        </w:rPr>
        <w:t xml:space="preserve">должны быть назначены </w:t>
      </w:r>
      <w:r>
        <w:rPr>
          <w:rFonts w:ascii="Times New Roman" w:hAnsi="Times New Roman" w:cs="Times New Roman"/>
          <w:sz w:val="24"/>
          <w:szCs w:val="24"/>
        </w:rPr>
        <w:t>сотрудник</w:t>
      </w:r>
      <w:r w:rsidR="006430A5">
        <w:rPr>
          <w:rFonts w:ascii="Times New Roman" w:hAnsi="Times New Roman" w:cs="Times New Roman"/>
          <w:sz w:val="24"/>
          <w:szCs w:val="24"/>
        </w:rPr>
        <w:t>и, отвечающие</w:t>
      </w:r>
      <w:r>
        <w:rPr>
          <w:rFonts w:ascii="Times New Roman" w:hAnsi="Times New Roman" w:cs="Times New Roman"/>
          <w:sz w:val="24"/>
          <w:szCs w:val="24"/>
        </w:rPr>
        <w:t xml:space="preserve"> за реализацию или координацию программ. Для каждой программы должен быть определён бюджет и порядок выдачи и расходования средств, а также порядок предоставления отчётности по расходованным средствам. Необходимо также определить порядок выделения транспортных средств, инвентаря</w:t>
      </w:r>
      <w:r w:rsidR="004A1F87">
        <w:rPr>
          <w:rFonts w:ascii="Times New Roman" w:hAnsi="Times New Roman" w:cs="Times New Roman"/>
          <w:sz w:val="24"/>
          <w:szCs w:val="24"/>
        </w:rPr>
        <w:t>,</w:t>
      </w:r>
      <w:r>
        <w:rPr>
          <w:rFonts w:ascii="Times New Roman" w:hAnsi="Times New Roman" w:cs="Times New Roman"/>
          <w:sz w:val="24"/>
          <w:szCs w:val="24"/>
        </w:rPr>
        <w:t xml:space="preserve"> оборудования</w:t>
      </w:r>
      <w:r w:rsidR="004A1F87">
        <w:rPr>
          <w:rFonts w:ascii="Times New Roman" w:hAnsi="Times New Roman" w:cs="Times New Roman"/>
          <w:sz w:val="24"/>
          <w:szCs w:val="24"/>
        </w:rPr>
        <w:t xml:space="preserve"> и т.п.</w:t>
      </w:r>
    </w:p>
    <w:p w:rsidR="00C72DB1" w:rsidRPr="007B3C55" w:rsidRDefault="00C72DB1" w:rsidP="0001616B">
      <w:pPr>
        <w:spacing w:after="0" w:line="240" w:lineRule="auto"/>
        <w:jc w:val="both"/>
        <w:rPr>
          <w:rFonts w:ascii="Times New Roman" w:hAnsi="Times New Roman" w:cs="Times New Roman"/>
          <w:sz w:val="23"/>
          <w:szCs w:val="23"/>
          <w:lang w:eastAsia="ru-RU"/>
        </w:rPr>
      </w:pPr>
    </w:p>
    <w:p w:rsidR="00831F24" w:rsidRPr="00DF04B9" w:rsidRDefault="00831F24">
      <w:pPr>
        <w:spacing w:after="200" w:line="276" w:lineRule="auto"/>
        <w:rPr>
          <w:rFonts w:ascii="Times New Roman" w:hAnsi="Times New Roman" w:cs="Times New Roman"/>
          <w:b/>
          <w:sz w:val="24"/>
          <w:szCs w:val="24"/>
          <w:lang w:eastAsia="ru-RU"/>
        </w:rPr>
      </w:pPr>
      <w:r w:rsidRPr="00DF04B9">
        <w:rPr>
          <w:rFonts w:ascii="Times New Roman" w:hAnsi="Times New Roman" w:cs="Times New Roman"/>
          <w:b/>
          <w:sz w:val="24"/>
          <w:szCs w:val="24"/>
          <w:lang w:eastAsia="ru-RU"/>
        </w:rPr>
        <w:br w:type="page"/>
      </w:r>
    </w:p>
    <w:p w:rsidR="004A1F87" w:rsidRDefault="0088397D" w:rsidP="00A8354A">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lastRenderedPageBreak/>
        <w:t>IV</w:t>
      </w:r>
      <w:r w:rsidRPr="0088397D">
        <w:rPr>
          <w:rFonts w:ascii="Times New Roman" w:hAnsi="Times New Roman" w:cs="Times New Roman"/>
          <w:b/>
          <w:sz w:val="24"/>
          <w:szCs w:val="24"/>
          <w:lang w:eastAsia="ru-RU"/>
        </w:rPr>
        <w:t xml:space="preserve">. </w:t>
      </w:r>
      <w:r w:rsidR="004A1F87" w:rsidRPr="004A1F87">
        <w:rPr>
          <w:rFonts w:ascii="Times New Roman" w:hAnsi="Times New Roman" w:cs="Times New Roman"/>
          <w:b/>
          <w:sz w:val="24"/>
          <w:szCs w:val="24"/>
          <w:lang w:eastAsia="ru-RU"/>
        </w:rPr>
        <w:t>Основные требования, показатели и критерии эффективности работы сервисов поддержки международных специалистов</w:t>
      </w:r>
      <w:r w:rsidR="004A1F87">
        <w:rPr>
          <w:rFonts w:ascii="Times New Roman" w:hAnsi="Times New Roman" w:cs="Times New Roman"/>
          <w:sz w:val="23"/>
          <w:szCs w:val="23"/>
          <w:lang w:eastAsia="ru-RU"/>
        </w:rPr>
        <w:t xml:space="preserve"> </w:t>
      </w:r>
    </w:p>
    <w:p w:rsidR="004A1F87" w:rsidRPr="005F5090" w:rsidRDefault="004A1F87" w:rsidP="00A8354A">
      <w:pPr>
        <w:spacing w:after="0" w:line="360" w:lineRule="auto"/>
        <w:rPr>
          <w:rFonts w:ascii="Times New Roman" w:hAnsi="Times New Roman" w:cs="Times New Roman"/>
          <w:sz w:val="24"/>
          <w:szCs w:val="24"/>
          <w:lang w:eastAsia="ru-RU"/>
        </w:rPr>
      </w:pPr>
    </w:p>
    <w:p w:rsidR="00CF2145" w:rsidRPr="009D0772" w:rsidRDefault="00CF2145" w:rsidP="00A8354A">
      <w:pPr>
        <w:spacing w:after="0" w:line="360" w:lineRule="auto"/>
        <w:ind w:firstLine="708"/>
        <w:rPr>
          <w:rFonts w:ascii="Times New Roman" w:hAnsi="Times New Roman" w:cs="Times New Roman"/>
          <w:b/>
          <w:i/>
          <w:sz w:val="24"/>
          <w:szCs w:val="24"/>
          <w:lang w:eastAsia="ru-RU"/>
        </w:rPr>
      </w:pPr>
      <w:r w:rsidRPr="009D0772">
        <w:rPr>
          <w:rFonts w:ascii="Times New Roman" w:hAnsi="Times New Roman" w:cs="Times New Roman"/>
          <w:b/>
          <w:i/>
          <w:sz w:val="24"/>
          <w:szCs w:val="24"/>
          <w:lang w:eastAsia="ru-RU"/>
        </w:rPr>
        <w:t>Основные требования к системе сервисов поддержки</w:t>
      </w:r>
    </w:p>
    <w:p w:rsidR="00CF2145" w:rsidRDefault="00CF2145" w:rsidP="00A8354A">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Открытость </w:t>
      </w:r>
      <w:r w:rsidR="009D0772">
        <w:rPr>
          <w:rFonts w:ascii="Times New Roman" w:hAnsi="Times New Roman" w:cs="Times New Roman"/>
          <w:sz w:val="24"/>
          <w:szCs w:val="24"/>
          <w:lang w:eastAsia="ru-RU"/>
        </w:rPr>
        <w:t xml:space="preserve">системы </w:t>
      </w:r>
      <w:r>
        <w:rPr>
          <w:rFonts w:ascii="Times New Roman" w:hAnsi="Times New Roman" w:cs="Times New Roman"/>
          <w:sz w:val="24"/>
          <w:szCs w:val="24"/>
          <w:lang w:eastAsia="ru-RU"/>
        </w:rPr>
        <w:t xml:space="preserve">и прозрачность </w:t>
      </w:r>
      <w:r w:rsidR="009D0772">
        <w:rPr>
          <w:rFonts w:ascii="Times New Roman" w:hAnsi="Times New Roman" w:cs="Times New Roman"/>
          <w:sz w:val="24"/>
          <w:szCs w:val="24"/>
          <w:lang w:eastAsia="ru-RU"/>
        </w:rPr>
        <w:t>процессов</w:t>
      </w:r>
      <w:r>
        <w:rPr>
          <w:rFonts w:ascii="Times New Roman" w:hAnsi="Times New Roman" w:cs="Times New Roman"/>
          <w:sz w:val="24"/>
          <w:szCs w:val="24"/>
          <w:lang w:eastAsia="ru-RU"/>
        </w:rPr>
        <w:t>.</w:t>
      </w:r>
      <w:r w:rsidR="009D0772">
        <w:rPr>
          <w:rFonts w:ascii="Times New Roman" w:hAnsi="Times New Roman" w:cs="Times New Roman"/>
          <w:sz w:val="24"/>
          <w:szCs w:val="24"/>
          <w:lang w:eastAsia="ru-RU"/>
        </w:rPr>
        <w:t xml:space="preserve"> Сущность системы сервисов поддержки должна быть описана в политике (концепции) предоставления сервисов международным специалистам и в других документах, которые должны быть в открытом доступе (например</w:t>
      </w:r>
      <w:r w:rsidR="00FF42FF">
        <w:rPr>
          <w:rFonts w:ascii="Times New Roman" w:hAnsi="Times New Roman" w:cs="Times New Roman"/>
          <w:sz w:val="24"/>
          <w:szCs w:val="24"/>
          <w:lang w:eastAsia="ru-RU"/>
        </w:rPr>
        <w:t>,</w:t>
      </w:r>
      <w:r w:rsidR="009D0772">
        <w:rPr>
          <w:rFonts w:ascii="Times New Roman" w:hAnsi="Times New Roman" w:cs="Times New Roman"/>
          <w:sz w:val="24"/>
          <w:szCs w:val="24"/>
          <w:lang w:eastAsia="ru-RU"/>
        </w:rPr>
        <w:t xml:space="preserve"> размещены на сайте). Все процессы оказания помощи международным специалистам, выделения для этого финансовых  ресурсов должны быть максимально прозрачны и доступны для проверки общественностью.</w:t>
      </w:r>
    </w:p>
    <w:p w:rsidR="00CF2145" w:rsidRDefault="00CF2145" w:rsidP="00A8354A">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BC550B">
        <w:rPr>
          <w:rFonts w:ascii="Times New Roman" w:hAnsi="Times New Roman" w:cs="Times New Roman"/>
          <w:sz w:val="24"/>
          <w:szCs w:val="24"/>
          <w:lang w:eastAsia="ru-RU"/>
        </w:rPr>
        <w:t>Функционировать система сервисов поддержки должна на основе официально объявленных университетских ценностей. Ценности должны неукоснительно соблюдаться всеми сотрудниками университета. В ведущих зарубежных вузах подчёркивают, что несоблюдение моральных ценностей руководством университета скрыть невозможно, это сразу становится достоянием общественности, деморализует сотрудников, ведёт к коррозии корпоративной культуры, и в значительной степени снижает эффективность работы, в том числе и по обеспечению поддержки международных специалистов.</w:t>
      </w:r>
    </w:p>
    <w:p w:rsidR="00A4645B" w:rsidRDefault="00CF2145" w:rsidP="00A8354A">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A4645B">
        <w:rPr>
          <w:rFonts w:ascii="Times New Roman" w:hAnsi="Times New Roman" w:cs="Times New Roman"/>
          <w:sz w:val="24"/>
          <w:szCs w:val="24"/>
          <w:lang w:eastAsia="ru-RU"/>
        </w:rPr>
        <w:t xml:space="preserve">Система </w:t>
      </w:r>
      <w:r w:rsidR="00BC550B">
        <w:rPr>
          <w:rFonts w:ascii="Times New Roman" w:hAnsi="Times New Roman" w:cs="Times New Roman"/>
          <w:sz w:val="24"/>
          <w:szCs w:val="24"/>
          <w:lang w:eastAsia="ru-RU"/>
        </w:rPr>
        <w:t xml:space="preserve">сервисов поддержки международных специалистов </w:t>
      </w:r>
      <w:r w:rsidR="00A4645B">
        <w:rPr>
          <w:rFonts w:ascii="Times New Roman" w:hAnsi="Times New Roman" w:cs="Times New Roman"/>
          <w:sz w:val="24"/>
          <w:szCs w:val="24"/>
          <w:lang w:eastAsia="ru-RU"/>
        </w:rPr>
        <w:t xml:space="preserve">должна </w:t>
      </w:r>
      <w:r w:rsidR="00135E55">
        <w:rPr>
          <w:rFonts w:ascii="Times New Roman" w:hAnsi="Times New Roman" w:cs="Times New Roman"/>
          <w:sz w:val="24"/>
          <w:szCs w:val="24"/>
          <w:lang w:eastAsia="ru-RU"/>
        </w:rPr>
        <w:t xml:space="preserve">быть </w:t>
      </w:r>
      <w:r w:rsidR="00A4645B">
        <w:rPr>
          <w:rFonts w:ascii="Times New Roman" w:hAnsi="Times New Roman" w:cs="Times New Roman"/>
          <w:sz w:val="24"/>
          <w:szCs w:val="24"/>
          <w:lang w:eastAsia="ru-RU"/>
        </w:rPr>
        <w:t>согласов</w:t>
      </w:r>
      <w:r w:rsidR="00135E55">
        <w:rPr>
          <w:rFonts w:ascii="Times New Roman" w:hAnsi="Times New Roman" w:cs="Times New Roman"/>
          <w:sz w:val="24"/>
          <w:szCs w:val="24"/>
          <w:lang w:eastAsia="ru-RU"/>
        </w:rPr>
        <w:t>ана</w:t>
      </w:r>
      <w:r w:rsidR="00A4645B">
        <w:rPr>
          <w:rFonts w:ascii="Times New Roman" w:hAnsi="Times New Roman" w:cs="Times New Roman"/>
          <w:sz w:val="24"/>
          <w:szCs w:val="24"/>
          <w:lang w:eastAsia="ru-RU"/>
        </w:rPr>
        <w:t xml:space="preserve"> со стратегией и кадровой политикой университета. </w:t>
      </w:r>
      <w:r w:rsidR="00135E55">
        <w:rPr>
          <w:rFonts w:ascii="Times New Roman" w:hAnsi="Times New Roman" w:cs="Times New Roman"/>
          <w:sz w:val="24"/>
          <w:szCs w:val="24"/>
          <w:lang w:eastAsia="ru-RU"/>
        </w:rPr>
        <w:t>Создать эффективные сервисы поддержки без тщательного кадрового планирования, без определения основной системы карьеры для научно-педагогических работников (срочной или бессрочной), без чёткого понимания, в какие подразделения, каких и сколько сотрудников необходимо пригласить, какие ресурсы для этого необходимо выделить</w:t>
      </w:r>
      <w:r w:rsidR="00FF42FF">
        <w:rPr>
          <w:rFonts w:ascii="Times New Roman" w:hAnsi="Times New Roman" w:cs="Times New Roman"/>
          <w:sz w:val="24"/>
          <w:szCs w:val="24"/>
          <w:lang w:eastAsia="ru-RU"/>
        </w:rPr>
        <w:t>,</w:t>
      </w:r>
      <w:r w:rsidR="00135E55">
        <w:rPr>
          <w:rFonts w:ascii="Times New Roman" w:hAnsi="Times New Roman" w:cs="Times New Roman"/>
          <w:sz w:val="24"/>
          <w:szCs w:val="24"/>
          <w:lang w:eastAsia="ru-RU"/>
        </w:rPr>
        <w:t xml:space="preserve"> весьма затруднительно.</w:t>
      </w:r>
    </w:p>
    <w:p w:rsidR="005F5090" w:rsidRDefault="009D0772" w:rsidP="00A8354A">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A4645B">
        <w:rPr>
          <w:rFonts w:ascii="Times New Roman" w:hAnsi="Times New Roman" w:cs="Times New Roman"/>
          <w:sz w:val="24"/>
          <w:szCs w:val="24"/>
          <w:lang w:eastAsia="ru-RU"/>
        </w:rPr>
        <w:t xml:space="preserve"> </w:t>
      </w:r>
      <w:r w:rsidR="00FF6E4B">
        <w:rPr>
          <w:rFonts w:ascii="Times New Roman" w:hAnsi="Times New Roman" w:cs="Times New Roman"/>
          <w:sz w:val="24"/>
          <w:szCs w:val="24"/>
          <w:lang w:eastAsia="ru-RU"/>
        </w:rPr>
        <w:t>К м</w:t>
      </w:r>
      <w:r w:rsidR="00E17712">
        <w:rPr>
          <w:rFonts w:ascii="Times New Roman" w:hAnsi="Times New Roman" w:cs="Times New Roman"/>
          <w:sz w:val="24"/>
          <w:szCs w:val="24"/>
          <w:lang w:eastAsia="ru-RU"/>
        </w:rPr>
        <w:t>еждународным и российским специалистам должны предъявляться о</w:t>
      </w:r>
      <w:r w:rsidR="00CF2145">
        <w:rPr>
          <w:rFonts w:ascii="Times New Roman" w:hAnsi="Times New Roman" w:cs="Times New Roman"/>
          <w:sz w:val="24"/>
          <w:szCs w:val="24"/>
          <w:lang w:eastAsia="ru-RU"/>
        </w:rPr>
        <w:t xml:space="preserve">динаковые требования и </w:t>
      </w:r>
      <w:r w:rsidR="00E17712">
        <w:rPr>
          <w:rFonts w:ascii="Times New Roman" w:hAnsi="Times New Roman" w:cs="Times New Roman"/>
          <w:sz w:val="24"/>
          <w:szCs w:val="24"/>
          <w:lang w:eastAsia="ru-RU"/>
        </w:rPr>
        <w:t xml:space="preserve">применяться одинаковые </w:t>
      </w:r>
      <w:r w:rsidR="00CF2145">
        <w:rPr>
          <w:rFonts w:ascii="Times New Roman" w:hAnsi="Times New Roman" w:cs="Times New Roman"/>
          <w:sz w:val="24"/>
          <w:szCs w:val="24"/>
          <w:lang w:eastAsia="ru-RU"/>
        </w:rPr>
        <w:t xml:space="preserve">процедуры оценки, </w:t>
      </w:r>
      <w:r w:rsidR="00E17712">
        <w:rPr>
          <w:rFonts w:ascii="Times New Roman" w:hAnsi="Times New Roman" w:cs="Times New Roman"/>
          <w:sz w:val="24"/>
          <w:szCs w:val="24"/>
          <w:lang w:eastAsia="ru-RU"/>
        </w:rPr>
        <w:t>одинаковым должен быть и компенсационный пакет</w:t>
      </w:r>
      <w:r w:rsidR="00CF2145">
        <w:rPr>
          <w:rFonts w:ascii="Times New Roman" w:hAnsi="Times New Roman" w:cs="Times New Roman"/>
          <w:sz w:val="24"/>
          <w:szCs w:val="24"/>
          <w:lang w:eastAsia="ru-RU"/>
        </w:rPr>
        <w:t>.</w:t>
      </w:r>
      <w:r w:rsidR="00E17712">
        <w:rPr>
          <w:rFonts w:ascii="Times New Roman" w:hAnsi="Times New Roman" w:cs="Times New Roman"/>
          <w:sz w:val="24"/>
          <w:szCs w:val="24"/>
          <w:lang w:eastAsia="ru-RU"/>
        </w:rPr>
        <w:t xml:space="preserve"> </w:t>
      </w:r>
      <w:r w:rsidR="00DD047B">
        <w:rPr>
          <w:rFonts w:ascii="Times New Roman" w:hAnsi="Times New Roman" w:cs="Times New Roman"/>
          <w:sz w:val="24"/>
          <w:szCs w:val="24"/>
          <w:lang w:eastAsia="ru-RU"/>
        </w:rPr>
        <w:t>Для университета, в принципе, нет разницы, кто будет давать высокие результаты – иностранец или гражданин своей страны. Международный конкурс объявляется с целью обеспечения большей вероятности привлечения высококвалифицированных специалистов, поскольку международный академический рынок труда значительно шире национального.</w:t>
      </w:r>
    </w:p>
    <w:p w:rsidR="00A4645B" w:rsidRDefault="009D0772" w:rsidP="00A8354A">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A4645B">
        <w:rPr>
          <w:rFonts w:ascii="Times New Roman" w:hAnsi="Times New Roman" w:cs="Times New Roman"/>
          <w:sz w:val="24"/>
          <w:szCs w:val="24"/>
          <w:lang w:eastAsia="ru-RU"/>
        </w:rPr>
        <w:t xml:space="preserve">. Сервисы должны </w:t>
      </w:r>
      <w:r w:rsidR="0047552B">
        <w:rPr>
          <w:rFonts w:ascii="Times New Roman" w:hAnsi="Times New Roman" w:cs="Times New Roman"/>
          <w:sz w:val="24"/>
          <w:szCs w:val="24"/>
          <w:lang w:eastAsia="ru-RU"/>
        </w:rPr>
        <w:t xml:space="preserve">быть эффективными, то есть </w:t>
      </w:r>
      <w:r w:rsidR="00A4645B">
        <w:rPr>
          <w:rFonts w:ascii="Times New Roman" w:hAnsi="Times New Roman" w:cs="Times New Roman"/>
          <w:sz w:val="24"/>
          <w:szCs w:val="24"/>
          <w:lang w:eastAsia="ru-RU"/>
        </w:rPr>
        <w:t xml:space="preserve">предоставлять реальную </w:t>
      </w:r>
      <w:r w:rsidR="00DD047B">
        <w:rPr>
          <w:rFonts w:ascii="Times New Roman" w:hAnsi="Times New Roman" w:cs="Times New Roman"/>
          <w:sz w:val="24"/>
          <w:szCs w:val="24"/>
          <w:lang w:eastAsia="ru-RU"/>
        </w:rPr>
        <w:t xml:space="preserve">поддержку и </w:t>
      </w:r>
      <w:r w:rsidR="00A4645B">
        <w:rPr>
          <w:rFonts w:ascii="Times New Roman" w:hAnsi="Times New Roman" w:cs="Times New Roman"/>
          <w:sz w:val="24"/>
          <w:szCs w:val="24"/>
          <w:lang w:eastAsia="ru-RU"/>
        </w:rPr>
        <w:t>защиту для иностран</w:t>
      </w:r>
      <w:r>
        <w:rPr>
          <w:rFonts w:ascii="Times New Roman" w:hAnsi="Times New Roman" w:cs="Times New Roman"/>
          <w:sz w:val="24"/>
          <w:szCs w:val="24"/>
          <w:lang w:eastAsia="ru-RU"/>
        </w:rPr>
        <w:t>ных специалистов.</w:t>
      </w:r>
      <w:r w:rsidR="00DD047B">
        <w:rPr>
          <w:rFonts w:ascii="Times New Roman" w:hAnsi="Times New Roman" w:cs="Times New Roman"/>
          <w:sz w:val="24"/>
          <w:szCs w:val="24"/>
          <w:lang w:eastAsia="ru-RU"/>
        </w:rPr>
        <w:t xml:space="preserve"> </w:t>
      </w:r>
      <w:r w:rsidR="0047552B">
        <w:rPr>
          <w:rFonts w:ascii="Times New Roman" w:hAnsi="Times New Roman" w:cs="Times New Roman"/>
          <w:sz w:val="24"/>
          <w:szCs w:val="24"/>
          <w:lang w:eastAsia="ru-RU"/>
        </w:rPr>
        <w:t xml:space="preserve">Иностранцам жить и работать в другой стране всегда сложно, поэтому ещё до принятия решения о переезде они должны видеть, что в университете существует надёжная система поддержки. Принято считать, что система сервисов является высоконадёжной, если в университете введена система бессрочного </w:t>
      </w:r>
      <w:r w:rsidR="0047552B">
        <w:rPr>
          <w:rFonts w:ascii="Times New Roman" w:hAnsi="Times New Roman" w:cs="Times New Roman"/>
          <w:sz w:val="24"/>
          <w:szCs w:val="24"/>
          <w:lang w:eastAsia="ru-RU"/>
        </w:rPr>
        <w:lastRenderedPageBreak/>
        <w:t xml:space="preserve">найма. Как правило, в этом случае университет способен обеспечить и другие </w:t>
      </w:r>
      <w:r w:rsidR="00FF6E4B">
        <w:rPr>
          <w:rFonts w:ascii="Times New Roman" w:hAnsi="Times New Roman" w:cs="Times New Roman"/>
          <w:sz w:val="24"/>
          <w:szCs w:val="24"/>
          <w:lang w:eastAsia="ru-RU"/>
        </w:rPr>
        <w:t>услуги по поддержке международных специалистов</w:t>
      </w:r>
      <w:r w:rsidR="008153BA">
        <w:rPr>
          <w:rFonts w:ascii="Times New Roman" w:hAnsi="Times New Roman" w:cs="Times New Roman"/>
          <w:sz w:val="24"/>
          <w:szCs w:val="24"/>
          <w:lang w:eastAsia="ru-RU"/>
        </w:rPr>
        <w:t>, поскольку они требуют значительно меньших затрат по сравнению с системой бессрочного найма</w:t>
      </w:r>
      <w:r w:rsidR="0047552B">
        <w:rPr>
          <w:rFonts w:ascii="Times New Roman" w:hAnsi="Times New Roman" w:cs="Times New Roman"/>
          <w:sz w:val="24"/>
          <w:szCs w:val="24"/>
          <w:lang w:eastAsia="ru-RU"/>
        </w:rPr>
        <w:t>.</w:t>
      </w:r>
    </w:p>
    <w:p w:rsidR="005E3CAA" w:rsidRDefault="009D0772" w:rsidP="00A8354A">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CF2145">
        <w:rPr>
          <w:rFonts w:ascii="Times New Roman" w:hAnsi="Times New Roman" w:cs="Times New Roman"/>
          <w:sz w:val="24"/>
          <w:szCs w:val="24"/>
          <w:lang w:eastAsia="ru-RU"/>
        </w:rPr>
        <w:t xml:space="preserve">. </w:t>
      </w:r>
      <w:r w:rsidR="008B4297">
        <w:rPr>
          <w:rFonts w:ascii="Times New Roman" w:hAnsi="Times New Roman" w:cs="Times New Roman"/>
          <w:sz w:val="24"/>
          <w:szCs w:val="24"/>
          <w:lang w:eastAsia="ru-RU"/>
        </w:rPr>
        <w:t>Для создания эффективных сервисов поддержки необходимо культивирование корпоративной культуры изменений, п</w:t>
      </w:r>
      <w:r w:rsidR="00CF2145">
        <w:rPr>
          <w:rFonts w:ascii="Times New Roman" w:hAnsi="Times New Roman" w:cs="Times New Roman"/>
          <w:sz w:val="24"/>
          <w:szCs w:val="24"/>
          <w:lang w:eastAsia="ru-RU"/>
        </w:rPr>
        <w:t xml:space="preserve">онимание </w:t>
      </w:r>
      <w:r w:rsidR="004D66CB">
        <w:rPr>
          <w:rFonts w:ascii="Times New Roman" w:hAnsi="Times New Roman" w:cs="Times New Roman"/>
          <w:sz w:val="24"/>
          <w:szCs w:val="24"/>
          <w:lang w:eastAsia="ru-RU"/>
        </w:rPr>
        <w:t xml:space="preserve">руководством и основными (а желательно всеми) сотрудниками университета </w:t>
      </w:r>
      <w:r w:rsidR="00CF2145">
        <w:rPr>
          <w:rFonts w:ascii="Times New Roman" w:hAnsi="Times New Roman" w:cs="Times New Roman"/>
          <w:sz w:val="24"/>
          <w:szCs w:val="24"/>
          <w:lang w:eastAsia="ru-RU"/>
        </w:rPr>
        <w:t>необходимости привлечения талантов</w:t>
      </w:r>
      <w:r w:rsidR="00FF42FF">
        <w:rPr>
          <w:rFonts w:ascii="Times New Roman" w:hAnsi="Times New Roman" w:cs="Times New Roman"/>
          <w:sz w:val="24"/>
          <w:szCs w:val="24"/>
          <w:lang w:eastAsia="ru-RU"/>
        </w:rPr>
        <w:t xml:space="preserve">. В российских вузах ещё приходится сталкиваться с непониманием и даже сопротивлением сотрудников, считающих, что нет никакой необходимости в привлечении международных специалистов, что у нас достаточно своих высококвалифицированных </w:t>
      </w:r>
      <w:r w:rsidR="005E3CAA">
        <w:rPr>
          <w:rFonts w:ascii="Times New Roman" w:hAnsi="Times New Roman" w:cs="Times New Roman"/>
          <w:sz w:val="24"/>
          <w:szCs w:val="24"/>
          <w:lang w:eastAsia="ru-RU"/>
        </w:rPr>
        <w:t>кадровых</w:t>
      </w:r>
      <w:r w:rsidR="00FF42FF">
        <w:rPr>
          <w:rFonts w:ascii="Times New Roman" w:hAnsi="Times New Roman" w:cs="Times New Roman"/>
          <w:sz w:val="24"/>
          <w:szCs w:val="24"/>
          <w:lang w:eastAsia="ru-RU"/>
        </w:rPr>
        <w:t xml:space="preserve"> ресурсов и надо просто платить достаточно высокую зарплату для их привлечения</w:t>
      </w:r>
      <w:r w:rsidR="005E3CAA">
        <w:rPr>
          <w:rFonts w:ascii="Times New Roman" w:hAnsi="Times New Roman" w:cs="Times New Roman"/>
          <w:sz w:val="24"/>
          <w:szCs w:val="24"/>
          <w:lang w:eastAsia="ru-RU"/>
        </w:rPr>
        <w:t xml:space="preserve"> в университет</w:t>
      </w:r>
      <w:r w:rsidR="00FF42FF">
        <w:rPr>
          <w:rFonts w:ascii="Times New Roman" w:hAnsi="Times New Roman" w:cs="Times New Roman"/>
          <w:sz w:val="24"/>
          <w:szCs w:val="24"/>
          <w:lang w:eastAsia="ru-RU"/>
        </w:rPr>
        <w:t xml:space="preserve">. </w:t>
      </w:r>
    </w:p>
    <w:p w:rsidR="00FF42FF" w:rsidRDefault="00FF42FF"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В действительности всё не так просто. </w:t>
      </w:r>
      <w:r>
        <w:rPr>
          <w:rFonts w:ascii="Times New Roman" w:hAnsi="Times New Roman" w:cs="Times New Roman"/>
          <w:sz w:val="24"/>
          <w:szCs w:val="24"/>
        </w:rPr>
        <w:t>В</w:t>
      </w:r>
      <w:r w:rsidRPr="00FF42FF">
        <w:rPr>
          <w:rFonts w:ascii="Times New Roman" w:hAnsi="Times New Roman" w:cs="Times New Roman"/>
          <w:sz w:val="24"/>
          <w:szCs w:val="24"/>
        </w:rPr>
        <w:t xml:space="preserve"> </w:t>
      </w:r>
      <w:r w:rsidR="00265079">
        <w:rPr>
          <w:rFonts w:ascii="Times New Roman" w:hAnsi="Times New Roman" w:cs="Times New Roman"/>
          <w:sz w:val="24"/>
          <w:szCs w:val="24"/>
        </w:rPr>
        <w:t>современном</w:t>
      </w:r>
      <w:r w:rsidRPr="00FF42FF">
        <w:rPr>
          <w:rFonts w:ascii="Times New Roman" w:hAnsi="Times New Roman" w:cs="Times New Roman"/>
          <w:sz w:val="24"/>
          <w:szCs w:val="24"/>
        </w:rPr>
        <w:t xml:space="preserve"> мире идёт настоящая охота за талантами во всех сферах деятельности, в том числе, и прежде всего, в академической сфере. </w:t>
      </w:r>
      <w:r w:rsidR="00265079" w:rsidRPr="00FF42FF">
        <w:rPr>
          <w:rFonts w:ascii="Times New Roman" w:hAnsi="Times New Roman" w:cs="Times New Roman"/>
          <w:sz w:val="24"/>
          <w:szCs w:val="24"/>
        </w:rPr>
        <w:t xml:space="preserve">Известно, что импорт носителей высокого интеллекта на несколько порядков выгоднее импорта технологий, а тем более товаров. </w:t>
      </w:r>
      <w:r w:rsidR="00265079">
        <w:rPr>
          <w:rFonts w:ascii="Times New Roman" w:hAnsi="Times New Roman" w:cs="Times New Roman"/>
          <w:sz w:val="24"/>
          <w:szCs w:val="24"/>
        </w:rPr>
        <w:t>Поэтому в</w:t>
      </w:r>
      <w:r w:rsidRPr="00FF42FF">
        <w:rPr>
          <w:rFonts w:ascii="Times New Roman" w:hAnsi="Times New Roman" w:cs="Times New Roman"/>
          <w:sz w:val="24"/>
          <w:szCs w:val="24"/>
        </w:rPr>
        <w:t xml:space="preserve"> Соединённых Штатах Америки</w:t>
      </w:r>
      <w:r w:rsidR="00265079">
        <w:rPr>
          <w:rFonts w:ascii="Times New Roman" w:hAnsi="Times New Roman" w:cs="Times New Roman"/>
          <w:sz w:val="24"/>
          <w:szCs w:val="24"/>
        </w:rPr>
        <w:t>, например,</w:t>
      </w:r>
      <w:r w:rsidRPr="00FF42FF">
        <w:rPr>
          <w:rFonts w:ascii="Times New Roman" w:hAnsi="Times New Roman" w:cs="Times New Roman"/>
          <w:sz w:val="24"/>
          <w:szCs w:val="24"/>
        </w:rPr>
        <w:t xml:space="preserve"> привлечение талантов в науку и образование является одной из важнейших задач государственной политики. </w:t>
      </w:r>
      <w:r w:rsidR="00265079">
        <w:rPr>
          <w:rFonts w:ascii="Times New Roman" w:hAnsi="Times New Roman" w:cs="Times New Roman"/>
          <w:sz w:val="24"/>
          <w:szCs w:val="24"/>
        </w:rPr>
        <w:t>В настоящее время по разным оценкам</w:t>
      </w:r>
      <w:r w:rsidRPr="00FF42FF">
        <w:rPr>
          <w:rFonts w:ascii="Times New Roman" w:hAnsi="Times New Roman" w:cs="Times New Roman"/>
          <w:sz w:val="24"/>
          <w:szCs w:val="24"/>
        </w:rPr>
        <w:t xml:space="preserve"> приблизительно </w:t>
      </w:r>
      <w:r w:rsidR="00265079">
        <w:rPr>
          <w:rFonts w:ascii="Times New Roman" w:hAnsi="Times New Roman" w:cs="Times New Roman"/>
          <w:sz w:val="24"/>
          <w:szCs w:val="24"/>
        </w:rPr>
        <w:t xml:space="preserve">от </w:t>
      </w:r>
      <w:r w:rsidRPr="00FF42FF">
        <w:rPr>
          <w:rFonts w:ascii="Times New Roman" w:hAnsi="Times New Roman" w:cs="Times New Roman"/>
          <w:sz w:val="24"/>
          <w:szCs w:val="24"/>
        </w:rPr>
        <w:t>сорок</w:t>
      </w:r>
      <w:r w:rsidR="00265079">
        <w:rPr>
          <w:rFonts w:ascii="Times New Roman" w:hAnsi="Times New Roman" w:cs="Times New Roman"/>
          <w:sz w:val="24"/>
          <w:szCs w:val="24"/>
        </w:rPr>
        <w:t>а до пятидесяти</w:t>
      </w:r>
      <w:r w:rsidRPr="00FF42FF">
        <w:rPr>
          <w:rFonts w:ascii="Times New Roman" w:hAnsi="Times New Roman" w:cs="Times New Roman"/>
          <w:sz w:val="24"/>
          <w:szCs w:val="24"/>
        </w:rPr>
        <w:t xml:space="preserve"> процентов научных сотрудников, работающих в США, это выходцы из других стран. Такой высокий результат деятельности по привлечению высококвалифицированных иностранных сотрудников обеспечивается не только высоким уровнем материального вознаграждения, но и путём создания привлекательной рабочей среды</w:t>
      </w:r>
      <w:r w:rsidR="008B4297">
        <w:rPr>
          <w:rFonts w:ascii="Times New Roman" w:hAnsi="Times New Roman" w:cs="Times New Roman"/>
          <w:sz w:val="24"/>
          <w:szCs w:val="24"/>
        </w:rPr>
        <w:t xml:space="preserve"> и корпоративной культуры, способствующей этому</w:t>
      </w:r>
      <w:r w:rsidRPr="00FF42FF">
        <w:rPr>
          <w:rFonts w:ascii="Times New Roman" w:hAnsi="Times New Roman" w:cs="Times New Roman"/>
          <w:sz w:val="24"/>
          <w:szCs w:val="24"/>
        </w:rPr>
        <w:t xml:space="preserve">, а также </w:t>
      </w:r>
      <w:r w:rsidRPr="00FF42FF">
        <w:rPr>
          <w:rFonts w:ascii="Times New Roman" w:hAnsi="Times New Roman" w:cs="Times New Roman"/>
          <w:sz w:val="24"/>
          <w:szCs w:val="24"/>
          <w:lang w:val="en-US"/>
        </w:rPr>
        <w:t>c</w:t>
      </w:r>
      <w:r w:rsidRPr="00FF42FF">
        <w:rPr>
          <w:rFonts w:ascii="Times New Roman" w:hAnsi="Times New Roman" w:cs="Times New Roman"/>
          <w:sz w:val="24"/>
          <w:szCs w:val="24"/>
        </w:rPr>
        <w:t xml:space="preserve"> помощью использования специальных технологий рекрутмента</w:t>
      </w:r>
      <w:r w:rsidR="00265079">
        <w:rPr>
          <w:rFonts w:ascii="Times New Roman" w:hAnsi="Times New Roman" w:cs="Times New Roman"/>
          <w:sz w:val="24"/>
          <w:szCs w:val="24"/>
        </w:rPr>
        <w:t xml:space="preserve"> и эффективных сервисов поддержки</w:t>
      </w:r>
      <w:r w:rsidRPr="00FF42FF">
        <w:rPr>
          <w:rFonts w:ascii="Times New Roman" w:hAnsi="Times New Roman" w:cs="Times New Roman"/>
          <w:sz w:val="24"/>
          <w:szCs w:val="24"/>
        </w:rPr>
        <w:t>.</w:t>
      </w:r>
    </w:p>
    <w:p w:rsidR="00265079" w:rsidRPr="00265079" w:rsidRDefault="00265079" w:rsidP="00A8354A">
      <w:pPr>
        <w:spacing w:after="0" w:line="360" w:lineRule="auto"/>
        <w:ind w:firstLine="709"/>
        <w:jc w:val="both"/>
        <w:rPr>
          <w:rFonts w:ascii="Times New Roman" w:hAnsi="Times New Roman" w:cs="Times New Roman"/>
          <w:sz w:val="24"/>
          <w:szCs w:val="24"/>
        </w:rPr>
      </w:pPr>
      <w:r w:rsidRPr="00265079">
        <w:rPr>
          <w:rFonts w:ascii="Times New Roman" w:hAnsi="Times New Roman" w:cs="Times New Roman"/>
          <w:sz w:val="24"/>
          <w:szCs w:val="24"/>
        </w:rPr>
        <w:t>В настоящее время высшие учебные заведения европейских стран активно внедряют положительный опыт США по привлечению талантов со всего мира, адаптируя его к своим национальным условиям деятельности.</w:t>
      </w:r>
    </w:p>
    <w:p w:rsidR="00265079" w:rsidRDefault="00265079" w:rsidP="00A8354A">
      <w:pPr>
        <w:spacing w:after="0" w:line="360" w:lineRule="auto"/>
        <w:ind w:firstLine="709"/>
        <w:jc w:val="both"/>
        <w:rPr>
          <w:rFonts w:ascii="Times New Roman" w:hAnsi="Times New Roman" w:cs="Times New Roman"/>
          <w:sz w:val="24"/>
          <w:szCs w:val="24"/>
        </w:rPr>
      </w:pPr>
      <w:r w:rsidRPr="00265079">
        <w:rPr>
          <w:rFonts w:ascii="Times New Roman" w:hAnsi="Times New Roman" w:cs="Times New Roman"/>
          <w:sz w:val="24"/>
          <w:szCs w:val="24"/>
        </w:rPr>
        <w:t>Привлечение талантливых иностранных научно-педагогических работников со всего мира осуществляется с целью повышения качества научной и образовательной деятельности в вузе, взаимодействия и обмена идеями с ведущими зарубежными научными коллективами с тем, чтобы исключить возможность застоя и отставания, всегда находиться в центре передовой научной деятельности и принимать в ней самое непосредственное участие. Иностранные сотрудники в значительной степени содействуют интернационализации образовательного учреждения, что, кроме всего прочего, помогает выпускникам этого учреждения быстрее адаптироваться к профессиональной среде в условиях</w:t>
      </w:r>
      <w:r w:rsidRPr="00265079">
        <w:rPr>
          <w:rFonts w:ascii="Times New Roman" w:hAnsi="Times New Roman" w:cs="Times New Roman"/>
          <w:color w:val="FF0000"/>
          <w:sz w:val="24"/>
          <w:szCs w:val="24"/>
        </w:rPr>
        <w:t xml:space="preserve"> </w:t>
      </w:r>
      <w:r w:rsidRPr="00265079">
        <w:rPr>
          <w:rFonts w:ascii="Times New Roman" w:hAnsi="Times New Roman" w:cs="Times New Roman"/>
          <w:sz w:val="24"/>
          <w:szCs w:val="24"/>
        </w:rPr>
        <w:t>глобализации, расширяет их возможности по трудоустройству, способствует быстрому продвижению по карьерной лестнице.</w:t>
      </w:r>
    </w:p>
    <w:p w:rsidR="00265079" w:rsidRPr="00265079" w:rsidRDefault="00276352"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Создание соответствующей корпоративной культуры, способствующей (а не сопротивляющейся) привлечению международных специалистов требует проведения большой разъяснительной работы среди сотрудников университета, и прежде всего среди ключевых сотрудников (принимающих решения), для </w:t>
      </w:r>
      <w:proofErr w:type="gramStart"/>
      <w:r>
        <w:rPr>
          <w:rFonts w:ascii="Times New Roman" w:hAnsi="Times New Roman" w:cs="Times New Roman"/>
          <w:sz w:val="24"/>
          <w:szCs w:val="24"/>
        </w:rPr>
        <w:t>формирования</w:t>
      </w:r>
      <w:proofErr w:type="gramEnd"/>
      <w:r>
        <w:rPr>
          <w:rFonts w:ascii="Times New Roman" w:hAnsi="Times New Roman" w:cs="Times New Roman"/>
          <w:sz w:val="24"/>
          <w:szCs w:val="24"/>
        </w:rPr>
        <w:t xml:space="preserve"> так называемого </w:t>
      </w:r>
      <w:r w:rsidR="00795914">
        <w:rPr>
          <w:rFonts w:ascii="Times New Roman" w:hAnsi="Times New Roman" w:cs="Times New Roman"/>
          <w:sz w:val="24"/>
          <w:szCs w:val="24"/>
        </w:rPr>
        <w:t xml:space="preserve">управленческого и академического </w:t>
      </w:r>
      <w:r>
        <w:rPr>
          <w:rFonts w:ascii="Times New Roman" w:hAnsi="Times New Roman" w:cs="Times New Roman"/>
          <w:sz w:val="24"/>
          <w:szCs w:val="24"/>
        </w:rPr>
        <w:t xml:space="preserve">ядра, которое будет способствовать необходимым переменам в учебном заведении. </w:t>
      </w:r>
    </w:p>
    <w:p w:rsidR="006606D7" w:rsidRDefault="009D0772"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7</w:t>
      </w:r>
      <w:r w:rsidR="00A4645B">
        <w:rPr>
          <w:rFonts w:ascii="Times New Roman" w:hAnsi="Times New Roman" w:cs="Times New Roman"/>
          <w:sz w:val="24"/>
          <w:szCs w:val="24"/>
          <w:lang w:eastAsia="ru-RU"/>
        </w:rPr>
        <w:t xml:space="preserve">. </w:t>
      </w:r>
      <w:r w:rsidR="001E5958">
        <w:rPr>
          <w:rFonts w:ascii="Times New Roman" w:hAnsi="Times New Roman" w:cs="Times New Roman"/>
          <w:sz w:val="24"/>
          <w:szCs w:val="24"/>
          <w:lang w:eastAsia="ru-RU"/>
        </w:rPr>
        <w:t xml:space="preserve">Благоприятная </w:t>
      </w:r>
      <w:r w:rsidR="00A4645B">
        <w:rPr>
          <w:rFonts w:ascii="Times New Roman" w:hAnsi="Times New Roman" w:cs="Times New Roman"/>
          <w:sz w:val="24"/>
          <w:szCs w:val="24"/>
          <w:lang w:eastAsia="ru-RU"/>
        </w:rPr>
        <w:t>профессиональная среда</w:t>
      </w:r>
      <w:r w:rsidR="008B4297">
        <w:rPr>
          <w:rFonts w:ascii="Times New Roman" w:hAnsi="Times New Roman" w:cs="Times New Roman"/>
          <w:sz w:val="24"/>
          <w:szCs w:val="24"/>
          <w:lang w:eastAsia="ru-RU"/>
        </w:rPr>
        <w:t xml:space="preserve">, по мнению зарубежных специалистов (в частности консультантов настоящего проекта из Университета </w:t>
      </w:r>
      <w:proofErr w:type="spellStart"/>
      <w:r w:rsidR="008B4297">
        <w:rPr>
          <w:rFonts w:ascii="Times New Roman" w:hAnsi="Times New Roman" w:cs="Times New Roman"/>
          <w:sz w:val="24"/>
          <w:szCs w:val="24"/>
          <w:lang w:eastAsia="ru-RU"/>
        </w:rPr>
        <w:t>Аалто</w:t>
      </w:r>
      <w:proofErr w:type="spellEnd"/>
      <w:r w:rsidR="008B4297">
        <w:rPr>
          <w:rFonts w:ascii="Times New Roman" w:hAnsi="Times New Roman" w:cs="Times New Roman"/>
          <w:sz w:val="24"/>
          <w:szCs w:val="24"/>
          <w:lang w:eastAsia="ru-RU"/>
        </w:rPr>
        <w:t>, Финляндия)</w:t>
      </w:r>
      <w:r w:rsidR="00A4645B">
        <w:rPr>
          <w:rFonts w:ascii="Times New Roman" w:hAnsi="Times New Roman" w:cs="Times New Roman"/>
          <w:sz w:val="24"/>
          <w:szCs w:val="24"/>
          <w:lang w:eastAsia="ru-RU"/>
        </w:rPr>
        <w:t>,</w:t>
      </w:r>
      <w:r w:rsidR="008B4297">
        <w:rPr>
          <w:rFonts w:ascii="Times New Roman" w:hAnsi="Times New Roman" w:cs="Times New Roman"/>
          <w:sz w:val="24"/>
          <w:szCs w:val="24"/>
          <w:lang w:eastAsia="ru-RU"/>
        </w:rPr>
        <w:t xml:space="preserve"> наряду с бессрочной системой найма </w:t>
      </w:r>
      <w:r w:rsidR="00A661F7">
        <w:rPr>
          <w:rFonts w:ascii="Times New Roman" w:hAnsi="Times New Roman" w:cs="Times New Roman"/>
          <w:sz w:val="24"/>
          <w:szCs w:val="24"/>
          <w:lang w:eastAsia="ru-RU"/>
        </w:rPr>
        <w:t>является важнейшим элементом фундамента</w:t>
      </w:r>
      <w:r w:rsidR="008B4297">
        <w:rPr>
          <w:rFonts w:ascii="Times New Roman" w:hAnsi="Times New Roman" w:cs="Times New Roman"/>
          <w:sz w:val="24"/>
          <w:szCs w:val="24"/>
          <w:lang w:eastAsia="ru-RU"/>
        </w:rPr>
        <w:t xml:space="preserve">, на основе </w:t>
      </w:r>
      <w:r w:rsidR="00A661F7">
        <w:rPr>
          <w:rFonts w:ascii="Times New Roman" w:hAnsi="Times New Roman" w:cs="Times New Roman"/>
          <w:sz w:val="24"/>
          <w:szCs w:val="24"/>
          <w:lang w:eastAsia="ru-RU"/>
        </w:rPr>
        <w:t>которого создаются сервисы</w:t>
      </w:r>
      <w:r w:rsidR="00A4645B">
        <w:rPr>
          <w:rFonts w:ascii="Times New Roman" w:hAnsi="Times New Roman" w:cs="Times New Roman"/>
          <w:sz w:val="24"/>
          <w:szCs w:val="24"/>
          <w:lang w:eastAsia="ru-RU"/>
        </w:rPr>
        <w:t xml:space="preserve"> </w:t>
      </w:r>
      <w:r w:rsidR="00A661F7">
        <w:rPr>
          <w:rFonts w:ascii="Times New Roman" w:hAnsi="Times New Roman" w:cs="Times New Roman"/>
          <w:sz w:val="24"/>
          <w:szCs w:val="24"/>
          <w:lang w:eastAsia="ru-RU"/>
        </w:rPr>
        <w:t>поддержки международных специалистов.</w:t>
      </w:r>
      <w:r w:rsidR="00304330">
        <w:rPr>
          <w:rFonts w:ascii="Times New Roman" w:hAnsi="Times New Roman" w:cs="Times New Roman"/>
          <w:sz w:val="24"/>
          <w:szCs w:val="24"/>
          <w:lang w:eastAsia="ru-RU"/>
        </w:rPr>
        <w:t xml:space="preserve"> Такая среда должна включать не только </w:t>
      </w:r>
      <w:r w:rsidR="00304330" w:rsidRPr="00A661F7">
        <w:rPr>
          <w:rFonts w:ascii="Times New Roman" w:hAnsi="Times New Roman" w:cs="Times New Roman"/>
          <w:sz w:val="24"/>
          <w:szCs w:val="24"/>
        </w:rPr>
        <w:t>современн</w:t>
      </w:r>
      <w:r w:rsidR="00304330">
        <w:rPr>
          <w:rFonts w:ascii="Times New Roman" w:hAnsi="Times New Roman" w:cs="Times New Roman"/>
          <w:sz w:val="24"/>
          <w:szCs w:val="24"/>
        </w:rPr>
        <w:t>ую</w:t>
      </w:r>
      <w:r w:rsidR="00304330" w:rsidRPr="00A661F7">
        <w:rPr>
          <w:rFonts w:ascii="Times New Roman" w:hAnsi="Times New Roman" w:cs="Times New Roman"/>
          <w:sz w:val="24"/>
          <w:szCs w:val="24"/>
        </w:rPr>
        <w:t xml:space="preserve"> материально-техническ</w:t>
      </w:r>
      <w:r w:rsidR="00304330">
        <w:rPr>
          <w:rFonts w:ascii="Times New Roman" w:hAnsi="Times New Roman" w:cs="Times New Roman"/>
          <w:sz w:val="24"/>
          <w:szCs w:val="24"/>
        </w:rPr>
        <w:t>ую</w:t>
      </w:r>
      <w:r w:rsidR="00304330" w:rsidRPr="00A661F7">
        <w:rPr>
          <w:rFonts w:ascii="Times New Roman" w:hAnsi="Times New Roman" w:cs="Times New Roman"/>
          <w:sz w:val="24"/>
          <w:szCs w:val="24"/>
        </w:rPr>
        <w:t xml:space="preserve"> баз</w:t>
      </w:r>
      <w:r w:rsidR="00304330">
        <w:rPr>
          <w:rFonts w:ascii="Times New Roman" w:hAnsi="Times New Roman" w:cs="Times New Roman"/>
          <w:sz w:val="24"/>
          <w:szCs w:val="24"/>
        </w:rPr>
        <w:t>у</w:t>
      </w:r>
      <w:r w:rsidR="00304330" w:rsidRPr="00A661F7">
        <w:rPr>
          <w:rFonts w:ascii="Times New Roman" w:hAnsi="Times New Roman" w:cs="Times New Roman"/>
          <w:sz w:val="24"/>
          <w:szCs w:val="24"/>
        </w:rPr>
        <w:t xml:space="preserve"> и  научн</w:t>
      </w:r>
      <w:r w:rsidR="00304330">
        <w:rPr>
          <w:rFonts w:ascii="Times New Roman" w:hAnsi="Times New Roman" w:cs="Times New Roman"/>
          <w:sz w:val="24"/>
          <w:szCs w:val="24"/>
        </w:rPr>
        <w:t>ую</w:t>
      </w:r>
      <w:r w:rsidR="00304330" w:rsidRPr="00A661F7">
        <w:rPr>
          <w:rFonts w:ascii="Times New Roman" w:hAnsi="Times New Roman" w:cs="Times New Roman"/>
          <w:sz w:val="24"/>
          <w:szCs w:val="24"/>
        </w:rPr>
        <w:t xml:space="preserve"> инфраструктур</w:t>
      </w:r>
      <w:r w:rsidR="00304330">
        <w:rPr>
          <w:rFonts w:ascii="Times New Roman" w:hAnsi="Times New Roman" w:cs="Times New Roman"/>
          <w:sz w:val="24"/>
          <w:szCs w:val="24"/>
        </w:rPr>
        <w:t>у, в</w:t>
      </w:r>
      <w:r w:rsidR="00A661F7" w:rsidRPr="00A661F7">
        <w:rPr>
          <w:rFonts w:ascii="Times New Roman" w:hAnsi="Times New Roman" w:cs="Times New Roman"/>
          <w:sz w:val="24"/>
          <w:szCs w:val="24"/>
        </w:rPr>
        <w:t>ысококвалифицированны</w:t>
      </w:r>
      <w:r w:rsidR="00304330">
        <w:rPr>
          <w:rFonts w:ascii="Times New Roman" w:hAnsi="Times New Roman" w:cs="Times New Roman"/>
          <w:sz w:val="24"/>
          <w:szCs w:val="24"/>
        </w:rPr>
        <w:t>х</w:t>
      </w:r>
      <w:r w:rsidR="00A661F7" w:rsidRPr="00A661F7">
        <w:rPr>
          <w:rFonts w:ascii="Times New Roman" w:hAnsi="Times New Roman" w:cs="Times New Roman"/>
          <w:sz w:val="24"/>
          <w:szCs w:val="24"/>
        </w:rPr>
        <w:t xml:space="preserve"> профессионал</w:t>
      </w:r>
      <w:r w:rsidR="00304330">
        <w:rPr>
          <w:rFonts w:ascii="Times New Roman" w:hAnsi="Times New Roman" w:cs="Times New Roman"/>
          <w:sz w:val="24"/>
          <w:szCs w:val="24"/>
        </w:rPr>
        <w:t xml:space="preserve">ов </w:t>
      </w:r>
      <w:r w:rsidR="00A661F7" w:rsidRPr="00A661F7">
        <w:rPr>
          <w:rFonts w:ascii="Times New Roman" w:hAnsi="Times New Roman" w:cs="Times New Roman"/>
          <w:sz w:val="24"/>
          <w:szCs w:val="24"/>
        </w:rPr>
        <w:t>для совместной работы, студент</w:t>
      </w:r>
      <w:r w:rsidR="00304330">
        <w:rPr>
          <w:rFonts w:ascii="Times New Roman" w:hAnsi="Times New Roman" w:cs="Times New Roman"/>
          <w:sz w:val="24"/>
          <w:szCs w:val="24"/>
        </w:rPr>
        <w:t>ов</w:t>
      </w:r>
      <w:r w:rsidR="00A661F7" w:rsidRPr="00A661F7">
        <w:rPr>
          <w:rFonts w:ascii="Times New Roman" w:hAnsi="Times New Roman" w:cs="Times New Roman"/>
          <w:sz w:val="24"/>
          <w:szCs w:val="24"/>
        </w:rPr>
        <w:t xml:space="preserve"> и аспирант</w:t>
      </w:r>
      <w:r w:rsidR="00304330">
        <w:rPr>
          <w:rFonts w:ascii="Times New Roman" w:hAnsi="Times New Roman" w:cs="Times New Roman"/>
          <w:sz w:val="24"/>
          <w:szCs w:val="24"/>
        </w:rPr>
        <w:t>ов</w:t>
      </w:r>
      <w:r w:rsidR="00A661F7" w:rsidRPr="00A661F7">
        <w:rPr>
          <w:rFonts w:ascii="Times New Roman" w:hAnsi="Times New Roman" w:cs="Times New Roman"/>
          <w:sz w:val="24"/>
          <w:szCs w:val="24"/>
        </w:rPr>
        <w:t xml:space="preserve"> с высоким уровнем подготовки, возможность </w:t>
      </w:r>
      <w:proofErr w:type="spellStart"/>
      <w:r w:rsidR="00A661F7" w:rsidRPr="00A661F7">
        <w:rPr>
          <w:rFonts w:ascii="Times New Roman" w:hAnsi="Times New Roman" w:cs="Times New Roman"/>
          <w:sz w:val="24"/>
          <w:szCs w:val="24"/>
        </w:rPr>
        <w:t>мультидисциплинарного</w:t>
      </w:r>
      <w:proofErr w:type="spellEnd"/>
      <w:r w:rsidR="00A661F7" w:rsidRPr="00A661F7">
        <w:rPr>
          <w:rFonts w:ascii="Times New Roman" w:hAnsi="Times New Roman" w:cs="Times New Roman"/>
          <w:sz w:val="24"/>
          <w:szCs w:val="24"/>
        </w:rPr>
        <w:t xml:space="preserve"> сотрудничества, возможность коммерциализации результатов интеллектуальной деятельности, эффективн</w:t>
      </w:r>
      <w:r w:rsidR="00304330">
        <w:rPr>
          <w:rFonts w:ascii="Times New Roman" w:hAnsi="Times New Roman" w:cs="Times New Roman"/>
          <w:sz w:val="24"/>
          <w:szCs w:val="24"/>
        </w:rPr>
        <w:t>ую</w:t>
      </w:r>
      <w:r w:rsidR="00A661F7" w:rsidRPr="00A661F7">
        <w:rPr>
          <w:rFonts w:ascii="Times New Roman" w:hAnsi="Times New Roman" w:cs="Times New Roman"/>
          <w:sz w:val="24"/>
          <w:szCs w:val="24"/>
        </w:rPr>
        <w:t xml:space="preserve"> систем</w:t>
      </w:r>
      <w:r w:rsidR="00304330">
        <w:rPr>
          <w:rFonts w:ascii="Times New Roman" w:hAnsi="Times New Roman" w:cs="Times New Roman"/>
          <w:sz w:val="24"/>
          <w:szCs w:val="24"/>
        </w:rPr>
        <w:t>у</w:t>
      </w:r>
      <w:r w:rsidR="00A661F7" w:rsidRPr="00A661F7">
        <w:rPr>
          <w:rFonts w:ascii="Times New Roman" w:hAnsi="Times New Roman" w:cs="Times New Roman"/>
          <w:sz w:val="24"/>
          <w:szCs w:val="24"/>
        </w:rPr>
        <w:t xml:space="preserve"> защиты интеллектуальной собственности, </w:t>
      </w:r>
      <w:r w:rsidR="00304330">
        <w:rPr>
          <w:rFonts w:ascii="Times New Roman" w:hAnsi="Times New Roman" w:cs="Times New Roman"/>
          <w:sz w:val="24"/>
          <w:szCs w:val="24"/>
        </w:rPr>
        <w:t xml:space="preserve">но и англоязычную среду. </w:t>
      </w:r>
      <w:proofErr w:type="gramStart"/>
      <w:r w:rsidR="00304330" w:rsidRPr="00304330">
        <w:rPr>
          <w:rFonts w:ascii="Times New Roman" w:hAnsi="Times New Roman" w:cs="Times New Roman"/>
          <w:sz w:val="24"/>
          <w:szCs w:val="24"/>
        </w:rPr>
        <w:t>Опыт вузов в неанглоязычных странах показывает, что без привлечения значительного количества иностранных специалистов, как научно-педагогических</w:t>
      </w:r>
      <w:r w:rsidR="00810C06">
        <w:rPr>
          <w:rFonts w:ascii="Times New Roman" w:hAnsi="Times New Roman" w:cs="Times New Roman"/>
          <w:sz w:val="24"/>
          <w:szCs w:val="24"/>
        </w:rPr>
        <w:t xml:space="preserve"> работников</w:t>
      </w:r>
      <w:r w:rsidR="00304330" w:rsidRPr="00304330">
        <w:rPr>
          <w:rFonts w:ascii="Times New Roman" w:hAnsi="Times New Roman" w:cs="Times New Roman"/>
          <w:sz w:val="24"/>
          <w:szCs w:val="24"/>
        </w:rPr>
        <w:t xml:space="preserve">, так и административных сотрудников, постоянно работающих в различных подразделениях вуза, </w:t>
      </w:r>
      <w:r w:rsidR="00810C06">
        <w:rPr>
          <w:rFonts w:ascii="Times New Roman" w:hAnsi="Times New Roman" w:cs="Times New Roman"/>
          <w:sz w:val="24"/>
          <w:szCs w:val="24"/>
        </w:rPr>
        <w:t xml:space="preserve">без </w:t>
      </w:r>
      <w:r w:rsidR="006606D7">
        <w:rPr>
          <w:rFonts w:ascii="Times New Roman" w:hAnsi="Times New Roman" w:cs="Times New Roman"/>
          <w:sz w:val="24"/>
          <w:szCs w:val="24"/>
        </w:rPr>
        <w:t xml:space="preserve">постоянного общения сотрудников на английском языке, </w:t>
      </w:r>
      <w:r w:rsidR="00304330" w:rsidRPr="00304330">
        <w:rPr>
          <w:rFonts w:ascii="Times New Roman" w:hAnsi="Times New Roman" w:cs="Times New Roman"/>
          <w:sz w:val="24"/>
          <w:szCs w:val="24"/>
        </w:rPr>
        <w:t xml:space="preserve">чтения значительного количества курсов на английском языке, введения системы написания и защиты выпускных квалификационных работ на английском языке, такую среду создать весьма затруднительно. </w:t>
      </w:r>
      <w:proofErr w:type="gramEnd"/>
    </w:p>
    <w:p w:rsidR="00A661F7" w:rsidRPr="00304330" w:rsidRDefault="00304330"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Благоприятная профессиональная среда немыслима </w:t>
      </w:r>
      <w:r w:rsidR="006606D7">
        <w:rPr>
          <w:rFonts w:ascii="Times New Roman" w:hAnsi="Times New Roman" w:cs="Times New Roman"/>
          <w:sz w:val="24"/>
          <w:szCs w:val="24"/>
        </w:rPr>
        <w:t xml:space="preserve">также </w:t>
      </w:r>
      <w:r>
        <w:rPr>
          <w:rFonts w:ascii="Times New Roman" w:hAnsi="Times New Roman" w:cs="Times New Roman"/>
          <w:sz w:val="24"/>
          <w:szCs w:val="24"/>
        </w:rPr>
        <w:t xml:space="preserve">без </w:t>
      </w:r>
      <w:proofErr w:type="spellStart"/>
      <w:r>
        <w:rPr>
          <w:rFonts w:ascii="Times New Roman" w:hAnsi="Times New Roman" w:cs="Times New Roman"/>
          <w:sz w:val="24"/>
          <w:szCs w:val="24"/>
        </w:rPr>
        <w:t>разбюрократизации</w:t>
      </w:r>
      <w:proofErr w:type="spellEnd"/>
      <w:r>
        <w:rPr>
          <w:rFonts w:ascii="Times New Roman" w:hAnsi="Times New Roman" w:cs="Times New Roman"/>
          <w:sz w:val="24"/>
          <w:szCs w:val="24"/>
        </w:rPr>
        <w:t xml:space="preserve"> системы</w:t>
      </w:r>
      <w:r w:rsidR="006606D7">
        <w:rPr>
          <w:rFonts w:ascii="Times New Roman" w:hAnsi="Times New Roman" w:cs="Times New Roman"/>
          <w:sz w:val="24"/>
          <w:szCs w:val="24"/>
        </w:rPr>
        <w:t xml:space="preserve"> управления, предоставления научно-педагогическим работникам свободы научного творчества. </w:t>
      </w:r>
      <w:r w:rsidRPr="00304330">
        <w:rPr>
          <w:rFonts w:ascii="Times New Roman" w:hAnsi="Times New Roman" w:cs="Times New Roman"/>
          <w:sz w:val="24"/>
          <w:szCs w:val="24"/>
        </w:rPr>
        <w:t xml:space="preserve">  </w:t>
      </w:r>
    </w:p>
    <w:p w:rsidR="00475946" w:rsidRDefault="006606D7" w:rsidP="00A8354A">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D0772">
        <w:rPr>
          <w:rFonts w:ascii="Times New Roman" w:hAnsi="Times New Roman" w:cs="Times New Roman"/>
          <w:sz w:val="24"/>
          <w:szCs w:val="24"/>
          <w:lang w:eastAsia="ru-RU"/>
        </w:rPr>
        <w:t>8</w:t>
      </w:r>
      <w:r w:rsidR="00CF2145">
        <w:rPr>
          <w:rFonts w:ascii="Times New Roman" w:hAnsi="Times New Roman" w:cs="Times New Roman"/>
          <w:sz w:val="24"/>
          <w:szCs w:val="24"/>
          <w:lang w:eastAsia="ru-RU"/>
        </w:rPr>
        <w:t xml:space="preserve">. </w:t>
      </w:r>
      <w:r w:rsidR="00475946">
        <w:rPr>
          <w:rFonts w:ascii="Times New Roman" w:hAnsi="Times New Roman" w:cs="Times New Roman"/>
          <w:sz w:val="24"/>
          <w:szCs w:val="24"/>
          <w:lang w:eastAsia="ru-RU"/>
        </w:rPr>
        <w:t>Система сервисов поддержки международных специалистов должна быть э</w:t>
      </w:r>
      <w:r w:rsidR="00CF2145">
        <w:rPr>
          <w:rFonts w:ascii="Times New Roman" w:hAnsi="Times New Roman" w:cs="Times New Roman"/>
          <w:sz w:val="24"/>
          <w:szCs w:val="24"/>
          <w:lang w:eastAsia="ru-RU"/>
        </w:rPr>
        <w:t>кономическ</w:t>
      </w:r>
      <w:r w:rsidR="00475946">
        <w:rPr>
          <w:rFonts w:ascii="Times New Roman" w:hAnsi="Times New Roman" w:cs="Times New Roman"/>
          <w:sz w:val="24"/>
          <w:szCs w:val="24"/>
          <w:lang w:eastAsia="ru-RU"/>
        </w:rPr>
        <w:t>и</w:t>
      </w:r>
      <w:r w:rsidR="00CF2145">
        <w:rPr>
          <w:rFonts w:ascii="Times New Roman" w:hAnsi="Times New Roman" w:cs="Times New Roman"/>
          <w:sz w:val="24"/>
          <w:szCs w:val="24"/>
          <w:lang w:eastAsia="ru-RU"/>
        </w:rPr>
        <w:t xml:space="preserve"> эффективно</w:t>
      </w:r>
      <w:r w:rsidR="00475946">
        <w:rPr>
          <w:rFonts w:ascii="Times New Roman" w:hAnsi="Times New Roman" w:cs="Times New Roman"/>
          <w:sz w:val="24"/>
          <w:szCs w:val="24"/>
          <w:lang w:eastAsia="ru-RU"/>
        </w:rPr>
        <w:t xml:space="preserve">й. </w:t>
      </w:r>
      <w:r w:rsidR="00475946" w:rsidRPr="00475946">
        <w:rPr>
          <w:rFonts w:ascii="Times New Roman" w:hAnsi="Times New Roman" w:cs="Times New Roman"/>
          <w:sz w:val="24"/>
          <w:szCs w:val="24"/>
        </w:rPr>
        <w:t xml:space="preserve">Известно, что одним из основных принципов </w:t>
      </w:r>
      <w:r w:rsidR="005E3CAA">
        <w:rPr>
          <w:rFonts w:ascii="Times New Roman" w:hAnsi="Times New Roman" w:cs="Times New Roman"/>
          <w:sz w:val="24"/>
          <w:szCs w:val="24"/>
        </w:rPr>
        <w:t xml:space="preserve">создания и </w:t>
      </w:r>
      <w:r w:rsidR="00475946" w:rsidRPr="00475946">
        <w:rPr>
          <w:rFonts w:ascii="Times New Roman" w:hAnsi="Times New Roman" w:cs="Times New Roman"/>
          <w:sz w:val="24"/>
          <w:szCs w:val="24"/>
        </w:rPr>
        <w:t xml:space="preserve">функционирования </w:t>
      </w:r>
      <w:r w:rsidR="00475946">
        <w:rPr>
          <w:rFonts w:ascii="Times New Roman" w:hAnsi="Times New Roman" w:cs="Times New Roman"/>
          <w:sz w:val="24"/>
          <w:szCs w:val="24"/>
        </w:rPr>
        <w:t xml:space="preserve">любой </w:t>
      </w:r>
      <w:r w:rsidR="003B10AE">
        <w:rPr>
          <w:rFonts w:ascii="Times New Roman" w:hAnsi="Times New Roman" w:cs="Times New Roman"/>
          <w:sz w:val="24"/>
          <w:szCs w:val="24"/>
        </w:rPr>
        <w:t>организационной структуры</w:t>
      </w:r>
      <w:r w:rsidR="003B10AE" w:rsidRPr="00475946">
        <w:rPr>
          <w:rFonts w:ascii="Times New Roman" w:hAnsi="Times New Roman" w:cs="Times New Roman"/>
          <w:sz w:val="24"/>
          <w:szCs w:val="24"/>
        </w:rPr>
        <w:t xml:space="preserve"> </w:t>
      </w:r>
      <w:r w:rsidR="003B10AE">
        <w:rPr>
          <w:rFonts w:ascii="Times New Roman" w:hAnsi="Times New Roman" w:cs="Times New Roman"/>
          <w:sz w:val="24"/>
          <w:szCs w:val="24"/>
        </w:rPr>
        <w:t xml:space="preserve">или </w:t>
      </w:r>
      <w:r w:rsidR="00475946" w:rsidRPr="00475946">
        <w:rPr>
          <w:rFonts w:ascii="Times New Roman" w:hAnsi="Times New Roman" w:cs="Times New Roman"/>
          <w:sz w:val="24"/>
          <w:szCs w:val="24"/>
        </w:rPr>
        <w:t xml:space="preserve">системы является принцип экономической эффективности. Создание </w:t>
      </w:r>
      <w:r w:rsidR="00475946">
        <w:rPr>
          <w:rFonts w:ascii="Times New Roman" w:hAnsi="Times New Roman" w:cs="Times New Roman"/>
          <w:sz w:val="24"/>
          <w:szCs w:val="24"/>
        </w:rPr>
        <w:t xml:space="preserve">в университете </w:t>
      </w:r>
      <w:r w:rsidR="00475946" w:rsidRPr="00475946">
        <w:rPr>
          <w:rFonts w:ascii="Times New Roman" w:hAnsi="Times New Roman" w:cs="Times New Roman"/>
          <w:sz w:val="24"/>
          <w:szCs w:val="24"/>
        </w:rPr>
        <w:t xml:space="preserve">дополнительной </w:t>
      </w:r>
      <w:r w:rsidR="00475946">
        <w:rPr>
          <w:rFonts w:ascii="Times New Roman" w:hAnsi="Times New Roman" w:cs="Times New Roman"/>
          <w:sz w:val="24"/>
          <w:szCs w:val="24"/>
        </w:rPr>
        <w:t>системы</w:t>
      </w:r>
      <w:r w:rsidR="00475946" w:rsidRPr="00475946">
        <w:rPr>
          <w:rFonts w:ascii="Times New Roman" w:hAnsi="Times New Roman" w:cs="Times New Roman"/>
          <w:sz w:val="24"/>
          <w:szCs w:val="24"/>
        </w:rPr>
        <w:t xml:space="preserve">, обеспечивающей </w:t>
      </w:r>
      <w:r w:rsidR="00475946">
        <w:rPr>
          <w:rFonts w:ascii="Times New Roman" w:hAnsi="Times New Roman" w:cs="Times New Roman"/>
          <w:sz w:val="24"/>
          <w:szCs w:val="24"/>
        </w:rPr>
        <w:t>поддержку международных специалистов</w:t>
      </w:r>
      <w:r w:rsidR="00475946" w:rsidRPr="00475946">
        <w:rPr>
          <w:rFonts w:ascii="Times New Roman" w:hAnsi="Times New Roman" w:cs="Times New Roman"/>
          <w:sz w:val="24"/>
          <w:szCs w:val="24"/>
        </w:rPr>
        <w:t xml:space="preserve">, неизбежно влечёт определённые расходы, поэтому эта система должна быть экономически целесообразной в том смысле, что прямые расходы на её содержание  должны быть оправданы прямыми или косвенными доходами. К сожалению, далеко не всегда можно дать однозначные количественные оценки, подтверждающие эту целесообразность, а оптимизация </w:t>
      </w:r>
      <w:proofErr w:type="spellStart"/>
      <w:r w:rsidR="00475946" w:rsidRPr="00475946">
        <w:rPr>
          <w:rFonts w:ascii="Times New Roman" w:hAnsi="Times New Roman" w:cs="Times New Roman"/>
          <w:sz w:val="24"/>
          <w:szCs w:val="24"/>
        </w:rPr>
        <w:t>оргструктуры</w:t>
      </w:r>
      <w:proofErr w:type="spellEnd"/>
      <w:r w:rsidR="00475946" w:rsidRPr="00475946">
        <w:rPr>
          <w:rFonts w:ascii="Times New Roman" w:hAnsi="Times New Roman" w:cs="Times New Roman"/>
          <w:sz w:val="24"/>
          <w:szCs w:val="24"/>
        </w:rPr>
        <w:t>, как правило, осуществляется на основе экспертных оценок в динамике; иными словами, она формируется постепенно и всегда субъективна.</w:t>
      </w:r>
    </w:p>
    <w:p w:rsidR="0051088E" w:rsidRPr="0051088E" w:rsidRDefault="0051088E" w:rsidP="00A8354A">
      <w:pPr>
        <w:spacing w:after="0" w:line="360" w:lineRule="auto"/>
        <w:ind w:firstLine="709"/>
        <w:jc w:val="both"/>
        <w:rPr>
          <w:rFonts w:ascii="Times New Roman" w:hAnsi="Times New Roman" w:cs="Times New Roman"/>
          <w:sz w:val="24"/>
          <w:szCs w:val="24"/>
        </w:rPr>
      </w:pPr>
      <w:r w:rsidRPr="0051088E">
        <w:rPr>
          <w:rFonts w:ascii="Times New Roman" w:hAnsi="Times New Roman" w:cs="Times New Roman"/>
          <w:sz w:val="24"/>
          <w:szCs w:val="24"/>
        </w:rPr>
        <w:lastRenderedPageBreak/>
        <w:t xml:space="preserve">Для определения целесообразности создания </w:t>
      </w:r>
      <w:r>
        <w:rPr>
          <w:rFonts w:ascii="Times New Roman" w:hAnsi="Times New Roman" w:cs="Times New Roman"/>
          <w:sz w:val="24"/>
          <w:szCs w:val="24"/>
        </w:rPr>
        <w:t xml:space="preserve">сервисов поддержки и </w:t>
      </w:r>
      <w:r w:rsidRPr="0051088E">
        <w:rPr>
          <w:rFonts w:ascii="Times New Roman" w:hAnsi="Times New Roman" w:cs="Times New Roman"/>
          <w:sz w:val="24"/>
          <w:szCs w:val="24"/>
        </w:rPr>
        <w:t>специальн</w:t>
      </w:r>
      <w:r>
        <w:rPr>
          <w:rFonts w:ascii="Times New Roman" w:hAnsi="Times New Roman" w:cs="Times New Roman"/>
          <w:sz w:val="24"/>
          <w:szCs w:val="24"/>
        </w:rPr>
        <w:t>ых</w:t>
      </w:r>
      <w:r w:rsidRPr="0051088E">
        <w:rPr>
          <w:rFonts w:ascii="Times New Roman" w:hAnsi="Times New Roman" w:cs="Times New Roman"/>
          <w:sz w:val="24"/>
          <w:szCs w:val="24"/>
        </w:rPr>
        <w:t xml:space="preserve"> структур</w:t>
      </w:r>
      <w:r>
        <w:rPr>
          <w:rFonts w:ascii="Times New Roman" w:hAnsi="Times New Roman" w:cs="Times New Roman"/>
          <w:sz w:val="24"/>
          <w:szCs w:val="24"/>
        </w:rPr>
        <w:t xml:space="preserve"> или служб</w:t>
      </w:r>
      <w:r w:rsidRPr="0051088E">
        <w:rPr>
          <w:rFonts w:ascii="Times New Roman" w:hAnsi="Times New Roman" w:cs="Times New Roman"/>
          <w:sz w:val="24"/>
          <w:szCs w:val="24"/>
        </w:rPr>
        <w:t xml:space="preserve">, </w:t>
      </w:r>
      <w:r>
        <w:rPr>
          <w:rFonts w:ascii="Times New Roman" w:hAnsi="Times New Roman" w:cs="Times New Roman"/>
          <w:sz w:val="24"/>
          <w:szCs w:val="24"/>
        </w:rPr>
        <w:t>реализующих услуги для международных специалистов</w:t>
      </w:r>
      <w:r w:rsidRPr="0051088E">
        <w:rPr>
          <w:rFonts w:ascii="Times New Roman" w:hAnsi="Times New Roman" w:cs="Times New Roman"/>
          <w:sz w:val="24"/>
          <w:szCs w:val="24"/>
        </w:rPr>
        <w:t>, необходимо идентифицировать возможные количественные индикаторы экономической эффективности, а также основные качественные показатели, показывающие необходимость и основные выгоды от создания такой структуры.</w:t>
      </w:r>
    </w:p>
    <w:p w:rsidR="0051088E" w:rsidRPr="0051088E" w:rsidRDefault="0051088E" w:rsidP="00A8354A">
      <w:pPr>
        <w:spacing w:after="0" w:line="360" w:lineRule="auto"/>
        <w:ind w:firstLine="709"/>
        <w:jc w:val="both"/>
        <w:rPr>
          <w:rFonts w:ascii="Times New Roman" w:hAnsi="Times New Roman" w:cs="Times New Roman"/>
          <w:sz w:val="24"/>
          <w:szCs w:val="24"/>
        </w:rPr>
      </w:pPr>
      <w:r w:rsidRPr="0051088E">
        <w:rPr>
          <w:rFonts w:ascii="Times New Roman" w:hAnsi="Times New Roman" w:cs="Times New Roman"/>
          <w:sz w:val="24"/>
          <w:szCs w:val="24"/>
        </w:rPr>
        <w:t xml:space="preserve">Очевидно, что </w:t>
      </w:r>
      <w:r>
        <w:rPr>
          <w:rFonts w:ascii="Times New Roman" w:hAnsi="Times New Roman" w:cs="Times New Roman"/>
          <w:sz w:val="24"/>
          <w:szCs w:val="24"/>
        </w:rPr>
        <w:t>сервисы поддержки не буду</w:t>
      </w:r>
      <w:r w:rsidRPr="0051088E">
        <w:rPr>
          <w:rFonts w:ascii="Times New Roman" w:hAnsi="Times New Roman" w:cs="Times New Roman"/>
          <w:sz w:val="24"/>
          <w:szCs w:val="24"/>
        </w:rPr>
        <w:t xml:space="preserve">т приносить прямые доходы в виде денежных средств. Тем не менее, эффективность </w:t>
      </w:r>
      <w:r>
        <w:rPr>
          <w:rFonts w:ascii="Times New Roman" w:hAnsi="Times New Roman" w:cs="Times New Roman"/>
          <w:sz w:val="24"/>
          <w:szCs w:val="24"/>
        </w:rPr>
        <w:t>сервисов</w:t>
      </w:r>
      <w:r w:rsidRPr="0051088E">
        <w:rPr>
          <w:rFonts w:ascii="Times New Roman" w:hAnsi="Times New Roman" w:cs="Times New Roman"/>
          <w:sz w:val="24"/>
          <w:szCs w:val="24"/>
        </w:rPr>
        <w:t xml:space="preserve"> можно оценивать с помощью ряда косвенных количественных и качественных показателей</w:t>
      </w:r>
      <w:r>
        <w:rPr>
          <w:rFonts w:ascii="Times New Roman" w:hAnsi="Times New Roman" w:cs="Times New Roman"/>
          <w:sz w:val="24"/>
          <w:szCs w:val="24"/>
        </w:rPr>
        <w:t>, которые будут рассмотрены ниже</w:t>
      </w:r>
      <w:r w:rsidRPr="0051088E">
        <w:rPr>
          <w:rFonts w:ascii="Times New Roman" w:hAnsi="Times New Roman" w:cs="Times New Roman"/>
          <w:sz w:val="24"/>
          <w:szCs w:val="24"/>
        </w:rPr>
        <w:t xml:space="preserve">. </w:t>
      </w:r>
    </w:p>
    <w:p w:rsidR="009B6F16" w:rsidRDefault="009D0772"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CF2145">
        <w:rPr>
          <w:rFonts w:ascii="Times New Roman" w:hAnsi="Times New Roman" w:cs="Times New Roman"/>
          <w:sz w:val="24"/>
          <w:szCs w:val="24"/>
          <w:lang w:eastAsia="ru-RU"/>
        </w:rPr>
        <w:t xml:space="preserve">. </w:t>
      </w:r>
      <w:r w:rsidR="0051088E">
        <w:rPr>
          <w:rFonts w:ascii="Times New Roman" w:hAnsi="Times New Roman" w:cs="Times New Roman"/>
          <w:sz w:val="24"/>
          <w:szCs w:val="24"/>
          <w:lang w:eastAsia="ru-RU"/>
        </w:rPr>
        <w:t xml:space="preserve">Оперативность деятельности системы сервисов поддержки является одним из важнейших требований к ней. </w:t>
      </w:r>
      <w:proofErr w:type="gramStart"/>
      <w:r w:rsidR="009B6F16">
        <w:rPr>
          <w:rFonts w:ascii="Times New Roman" w:hAnsi="Times New Roman" w:cs="Times New Roman"/>
          <w:sz w:val="24"/>
          <w:szCs w:val="24"/>
          <w:lang w:eastAsia="ru-RU"/>
        </w:rPr>
        <w:t xml:space="preserve">Учитывая, что такая система состоит из множества структур или служб, в её деятельности принимает участие множество сотрудников из различных подразделений, в том числе тех, которые </w:t>
      </w:r>
      <w:r w:rsidR="001F6B8D">
        <w:rPr>
          <w:rFonts w:ascii="Times New Roman" w:hAnsi="Times New Roman" w:cs="Times New Roman"/>
          <w:sz w:val="24"/>
          <w:szCs w:val="24"/>
          <w:lang w:eastAsia="ru-RU"/>
        </w:rPr>
        <w:t>напрямую не входят в неё, в самом начале её создания и в процессе функционирования необходимо постоянно заботиться о её быстродействии и принимать меры по её обеспечению.</w:t>
      </w:r>
      <w:proofErr w:type="gramEnd"/>
      <w:r w:rsidR="001F6B8D">
        <w:rPr>
          <w:rFonts w:ascii="Times New Roman" w:hAnsi="Times New Roman" w:cs="Times New Roman"/>
          <w:sz w:val="24"/>
          <w:szCs w:val="24"/>
          <w:lang w:eastAsia="ru-RU"/>
        </w:rPr>
        <w:t xml:space="preserve"> </w:t>
      </w:r>
      <w:proofErr w:type="gramStart"/>
      <w:r w:rsidR="001F6B8D">
        <w:rPr>
          <w:rFonts w:ascii="Times New Roman" w:hAnsi="Times New Roman" w:cs="Times New Roman"/>
          <w:sz w:val="24"/>
          <w:szCs w:val="24"/>
          <w:lang w:eastAsia="ru-RU"/>
        </w:rPr>
        <w:t xml:space="preserve">К таким мерам можно отнести введение принципа «одного окна» при работе с международными специалистами, введение </w:t>
      </w:r>
      <w:r w:rsidR="00117289">
        <w:rPr>
          <w:rFonts w:ascii="Times New Roman" w:hAnsi="Times New Roman" w:cs="Times New Roman"/>
          <w:sz w:val="24"/>
          <w:szCs w:val="24"/>
          <w:lang w:eastAsia="ru-RU"/>
        </w:rPr>
        <w:t>«</w:t>
      </w:r>
      <w:r w:rsidR="001F6B8D">
        <w:rPr>
          <w:rFonts w:ascii="Times New Roman" w:hAnsi="Times New Roman" w:cs="Times New Roman"/>
          <w:sz w:val="24"/>
          <w:szCs w:val="24"/>
          <w:lang w:eastAsia="ru-RU"/>
        </w:rPr>
        <w:t>телефона доверия</w:t>
      </w:r>
      <w:r w:rsidR="00117289">
        <w:rPr>
          <w:rFonts w:ascii="Times New Roman" w:hAnsi="Times New Roman" w:cs="Times New Roman"/>
          <w:sz w:val="24"/>
          <w:szCs w:val="24"/>
          <w:lang w:eastAsia="ru-RU"/>
        </w:rPr>
        <w:t>»</w:t>
      </w:r>
      <w:r w:rsidR="001F6B8D">
        <w:rPr>
          <w:rFonts w:ascii="Times New Roman" w:hAnsi="Times New Roman" w:cs="Times New Roman"/>
          <w:sz w:val="24"/>
          <w:szCs w:val="24"/>
          <w:lang w:eastAsia="ru-RU"/>
        </w:rPr>
        <w:t xml:space="preserve"> для них, установление сроков рассмотрения документов (ответов на обращения, решения проблем)</w:t>
      </w:r>
      <w:r w:rsidR="00D11FB0">
        <w:rPr>
          <w:rFonts w:ascii="Times New Roman" w:hAnsi="Times New Roman" w:cs="Times New Roman"/>
          <w:sz w:val="24"/>
          <w:szCs w:val="24"/>
          <w:lang w:eastAsia="ru-RU"/>
        </w:rPr>
        <w:t>, проведение опросов международных специалистов, определение порядка подчинённости руководителей структур и служб, входящих в систему сервисов поддержки, введение в должностные обязанности руководителя системы сервисов поддержки положения о необходимости незамедлительного рассмотрения жалоб и обращений</w:t>
      </w:r>
      <w:proofErr w:type="gramEnd"/>
      <w:r w:rsidR="00D11FB0">
        <w:rPr>
          <w:rFonts w:ascii="Times New Roman" w:hAnsi="Times New Roman" w:cs="Times New Roman"/>
          <w:sz w:val="24"/>
          <w:szCs w:val="24"/>
          <w:lang w:eastAsia="ru-RU"/>
        </w:rPr>
        <w:t xml:space="preserve"> международных специалистов и </w:t>
      </w:r>
      <w:r w:rsidR="00FF6E4B">
        <w:rPr>
          <w:rFonts w:ascii="Times New Roman" w:hAnsi="Times New Roman" w:cs="Times New Roman"/>
          <w:sz w:val="24"/>
          <w:szCs w:val="24"/>
          <w:lang w:eastAsia="ru-RU"/>
        </w:rPr>
        <w:t xml:space="preserve">оперативного </w:t>
      </w:r>
      <w:r w:rsidR="00D11FB0">
        <w:rPr>
          <w:rFonts w:ascii="Times New Roman" w:hAnsi="Times New Roman" w:cs="Times New Roman"/>
          <w:sz w:val="24"/>
          <w:szCs w:val="24"/>
          <w:lang w:eastAsia="ru-RU"/>
        </w:rPr>
        <w:t>принятия мер</w:t>
      </w:r>
      <w:r w:rsidR="00FF6E4B">
        <w:rPr>
          <w:rFonts w:ascii="Times New Roman" w:hAnsi="Times New Roman" w:cs="Times New Roman"/>
          <w:sz w:val="24"/>
          <w:szCs w:val="24"/>
          <w:lang w:eastAsia="ru-RU"/>
        </w:rPr>
        <w:t xml:space="preserve"> по решению возникающих конфликтов и проблем внутри системы</w:t>
      </w:r>
      <w:r w:rsidR="00D11FB0">
        <w:rPr>
          <w:rFonts w:ascii="Times New Roman" w:hAnsi="Times New Roman" w:cs="Times New Roman"/>
          <w:sz w:val="24"/>
          <w:szCs w:val="24"/>
          <w:lang w:eastAsia="ru-RU"/>
        </w:rPr>
        <w:t>.</w:t>
      </w:r>
      <w:r w:rsidR="00FF6E4B">
        <w:rPr>
          <w:rFonts w:ascii="Times New Roman" w:hAnsi="Times New Roman" w:cs="Times New Roman"/>
          <w:sz w:val="24"/>
          <w:szCs w:val="24"/>
          <w:lang w:eastAsia="ru-RU"/>
        </w:rPr>
        <w:t xml:space="preserve"> </w:t>
      </w:r>
    </w:p>
    <w:p w:rsidR="00CF2145" w:rsidRDefault="009D0772"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9B5AA7">
        <w:rPr>
          <w:rFonts w:ascii="Times New Roman" w:hAnsi="Times New Roman" w:cs="Times New Roman"/>
          <w:sz w:val="24"/>
          <w:szCs w:val="24"/>
          <w:lang w:eastAsia="ru-RU"/>
        </w:rPr>
        <w:t>0</w:t>
      </w:r>
      <w:r w:rsidR="00CF2145">
        <w:rPr>
          <w:rFonts w:ascii="Times New Roman" w:hAnsi="Times New Roman" w:cs="Times New Roman"/>
          <w:sz w:val="24"/>
          <w:szCs w:val="24"/>
          <w:lang w:eastAsia="ru-RU"/>
        </w:rPr>
        <w:t>. Гибкость</w:t>
      </w:r>
      <w:r w:rsidR="009B5AA7">
        <w:rPr>
          <w:rFonts w:ascii="Times New Roman" w:hAnsi="Times New Roman" w:cs="Times New Roman"/>
          <w:sz w:val="24"/>
          <w:szCs w:val="24"/>
          <w:lang w:eastAsia="ru-RU"/>
        </w:rPr>
        <w:t xml:space="preserve"> системы сервисов</w:t>
      </w:r>
      <w:r w:rsidR="00CF2145">
        <w:rPr>
          <w:rFonts w:ascii="Times New Roman" w:hAnsi="Times New Roman" w:cs="Times New Roman"/>
          <w:sz w:val="24"/>
          <w:szCs w:val="24"/>
          <w:lang w:eastAsia="ru-RU"/>
        </w:rPr>
        <w:t xml:space="preserve">, </w:t>
      </w:r>
      <w:r w:rsidR="009B5AA7">
        <w:rPr>
          <w:rFonts w:ascii="Times New Roman" w:hAnsi="Times New Roman" w:cs="Times New Roman"/>
          <w:sz w:val="24"/>
          <w:szCs w:val="24"/>
          <w:lang w:eastAsia="ru-RU"/>
        </w:rPr>
        <w:t xml:space="preserve">её </w:t>
      </w:r>
      <w:r w:rsidR="00CF2145">
        <w:rPr>
          <w:rFonts w:ascii="Times New Roman" w:hAnsi="Times New Roman" w:cs="Times New Roman"/>
          <w:sz w:val="24"/>
          <w:szCs w:val="24"/>
          <w:lang w:eastAsia="ru-RU"/>
        </w:rPr>
        <w:t xml:space="preserve">быстрая адаптация к меняющимся условиям </w:t>
      </w:r>
      <w:r w:rsidR="009B5AA7">
        <w:rPr>
          <w:rFonts w:ascii="Times New Roman" w:hAnsi="Times New Roman" w:cs="Times New Roman"/>
          <w:sz w:val="24"/>
          <w:szCs w:val="24"/>
          <w:lang w:eastAsia="ru-RU"/>
        </w:rPr>
        <w:t xml:space="preserve">ещё одно важное требование к системе сервисов. </w:t>
      </w:r>
      <w:proofErr w:type="gramStart"/>
      <w:r w:rsidR="009B5AA7">
        <w:rPr>
          <w:rFonts w:ascii="Times New Roman" w:hAnsi="Times New Roman" w:cs="Times New Roman"/>
          <w:sz w:val="24"/>
          <w:szCs w:val="24"/>
          <w:lang w:eastAsia="ru-RU"/>
        </w:rPr>
        <w:t>Внутренние изменения в университете, например реорганизация его структурных подразделений, изменение приоритетных направлений научной деятельности, изменение или разработка новых образовательных программ, появление дополнительных возможностей для</w:t>
      </w:r>
      <w:r w:rsidR="00117289">
        <w:rPr>
          <w:rFonts w:ascii="Times New Roman" w:hAnsi="Times New Roman" w:cs="Times New Roman"/>
          <w:sz w:val="24"/>
          <w:szCs w:val="24"/>
          <w:lang w:eastAsia="ru-RU"/>
        </w:rPr>
        <w:t xml:space="preserve"> отдыха и т.д.; а также изменение внешних условий, например изменение макроэкономических показателей и уменьшение финансирования или изменение геополитических условий и переориентация на другие рынки труда, изменения на рынке жилья города и т.п., возможно могут</w:t>
      </w:r>
      <w:proofErr w:type="gramEnd"/>
      <w:r w:rsidR="00117289">
        <w:rPr>
          <w:rFonts w:ascii="Times New Roman" w:hAnsi="Times New Roman" w:cs="Times New Roman"/>
          <w:sz w:val="24"/>
          <w:szCs w:val="24"/>
          <w:lang w:eastAsia="ru-RU"/>
        </w:rPr>
        <w:t xml:space="preserve"> требовать определённых изменений и в организации предоставления сервисов поддержки. </w:t>
      </w:r>
      <w:r w:rsidR="00B17FF5">
        <w:rPr>
          <w:rFonts w:ascii="Times New Roman" w:hAnsi="Times New Roman" w:cs="Times New Roman"/>
          <w:sz w:val="24"/>
          <w:szCs w:val="24"/>
          <w:lang w:eastAsia="ru-RU"/>
        </w:rPr>
        <w:t xml:space="preserve">Обязанность </w:t>
      </w:r>
      <w:r w:rsidR="006F18A9">
        <w:rPr>
          <w:rFonts w:ascii="Times New Roman" w:hAnsi="Times New Roman" w:cs="Times New Roman"/>
          <w:sz w:val="24"/>
          <w:szCs w:val="24"/>
          <w:lang w:eastAsia="ru-RU"/>
        </w:rPr>
        <w:t xml:space="preserve">оценки необходимости таких изменений и их быстрого </w:t>
      </w:r>
      <w:r w:rsidR="00B17FF5">
        <w:rPr>
          <w:rFonts w:ascii="Times New Roman" w:hAnsi="Times New Roman" w:cs="Times New Roman"/>
          <w:sz w:val="24"/>
          <w:szCs w:val="24"/>
          <w:lang w:eastAsia="ru-RU"/>
        </w:rPr>
        <w:t xml:space="preserve">осуществления должна быть закреплена </w:t>
      </w:r>
      <w:r w:rsidR="00767F22">
        <w:rPr>
          <w:rFonts w:ascii="Times New Roman" w:hAnsi="Times New Roman" w:cs="Times New Roman"/>
          <w:sz w:val="24"/>
          <w:szCs w:val="24"/>
          <w:lang w:eastAsia="ru-RU"/>
        </w:rPr>
        <w:t xml:space="preserve">за </w:t>
      </w:r>
      <w:r w:rsidR="00B17FF5">
        <w:rPr>
          <w:rFonts w:ascii="Times New Roman" w:hAnsi="Times New Roman" w:cs="Times New Roman"/>
          <w:sz w:val="24"/>
          <w:szCs w:val="24"/>
          <w:lang w:eastAsia="ru-RU"/>
        </w:rPr>
        <w:t>определённым должностным лицом.</w:t>
      </w:r>
      <w:r w:rsidR="00117289">
        <w:rPr>
          <w:rFonts w:ascii="Times New Roman" w:hAnsi="Times New Roman" w:cs="Times New Roman"/>
          <w:sz w:val="24"/>
          <w:szCs w:val="24"/>
          <w:lang w:eastAsia="ru-RU"/>
        </w:rPr>
        <w:t xml:space="preserve"> </w:t>
      </w:r>
      <w:r w:rsidR="009B5AA7">
        <w:rPr>
          <w:rFonts w:ascii="Times New Roman" w:hAnsi="Times New Roman" w:cs="Times New Roman"/>
          <w:sz w:val="24"/>
          <w:szCs w:val="24"/>
          <w:lang w:eastAsia="ru-RU"/>
        </w:rPr>
        <w:t xml:space="preserve">   </w:t>
      </w:r>
    </w:p>
    <w:p w:rsidR="009B5AA7" w:rsidRDefault="009B5AA7"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 Для обеспечения эффективности, оперативности и гибкости системы поддержки она должна иметь службу</w:t>
      </w:r>
      <w:r w:rsidRPr="00FF6E4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функцию контроля, которая осуществляет постоянный </w:t>
      </w:r>
      <w:r>
        <w:rPr>
          <w:rFonts w:ascii="Times New Roman" w:hAnsi="Times New Roman" w:cs="Times New Roman"/>
          <w:sz w:val="24"/>
          <w:szCs w:val="24"/>
          <w:lang w:eastAsia="ru-RU"/>
        </w:rPr>
        <w:lastRenderedPageBreak/>
        <w:t>мониторинг деятельности и результатов деятельности сотрудников, предоставляющих услуги международным специалистам. Для этого необходимо разработать положение об осуществлении контроля деятельности, которое бы определяло лиц, ответственных за такой контроль, виды и периодичность осуществления контроля. Контроль может осуществляться</w:t>
      </w:r>
      <w:r w:rsidR="006F18A9">
        <w:rPr>
          <w:rFonts w:ascii="Times New Roman" w:hAnsi="Times New Roman" w:cs="Times New Roman"/>
          <w:sz w:val="24"/>
          <w:szCs w:val="24"/>
          <w:lang w:eastAsia="ru-RU"/>
        </w:rPr>
        <w:t>, например,</w:t>
      </w:r>
      <w:r>
        <w:rPr>
          <w:rFonts w:ascii="Times New Roman" w:hAnsi="Times New Roman" w:cs="Times New Roman"/>
          <w:sz w:val="24"/>
          <w:szCs w:val="24"/>
          <w:lang w:eastAsia="ru-RU"/>
        </w:rPr>
        <w:t xml:space="preserve"> путём проведения периодических опросов международных специалистов, менторов и сотрудников различных структур. </w:t>
      </w:r>
      <w:r w:rsidR="006F18A9">
        <w:rPr>
          <w:rFonts w:ascii="Times New Roman" w:hAnsi="Times New Roman" w:cs="Times New Roman"/>
          <w:sz w:val="24"/>
          <w:szCs w:val="24"/>
          <w:lang w:eastAsia="ru-RU"/>
        </w:rPr>
        <w:t>Для этого также следует предусмотреть возможность подачи жалоб и предложений в</w:t>
      </w:r>
      <w:r>
        <w:rPr>
          <w:rFonts w:ascii="Times New Roman" w:hAnsi="Times New Roman" w:cs="Times New Roman"/>
          <w:sz w:val="24"/>
          <w:szCs w:val="24"/>
          <w:lang w:eastAsia="ru-RU"/>
        </w:rPr>
        <w:t xml:space="preserve"> разделе сайта, обеспечивающего поддержку международных специалистов. </w:t>
      </w:r>
    </w:p>
    <w:p w:rsidR="0048675F" w:rsidRDefault="009D0772"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CF2145">
        <w:rPr>
          <w:rFonts w:ascii="Times New Roman" w:hAnsi="Times New Roman" w:cs="Times New Roman"/>
          <w:sz w:val="24"/>
          <w:szCs w:val="24"/>
          <w:lang w:eastAsia="ru-RU"/>
        </w:rPr>
        <w:t xml:space="preserve">. </w:t>
      </w:r>
      <w:r w:rsidR="00B648FC">
        <w:rPr>
          <w:rFonts w:ascii="Times New Roman" w:hAnsi="Times New Roman" w:cs="Times New Roman"/>
          <w:sz w:val="24"/>
          <w:szCs w:val="24"/>
          <w:lang w:eastAsia="ru-RU"/>
        </w:rPr>
        <w:t>Использование ресурсов</w:t>
      </w:r>
      <w:r w:rsidR="00B17FF5">
        <w:rPr>
          <w:rFonts w:ascii="Times New Roman" w:hAnsi="Times New Roman" w:cs="Times New Roman"/>
          <w:sz w:val="24"/>
          <w:szCs w:val="24"/>
          <w:lang w:eastAsia="ru-RU"/>
        </w:rPr>
        <w:t xml:space="preserve"> </w:t>
      </w:r>
      <w:r w:rsidR="00B648FC">
        <w:rPr>
          <w:rFonts w:ascii="Times New Roman" w:hAnsi="Times New Roman" w:cs="Times New Roman"/>
          <w:sz w:val="24"/>
          <w:szCs w:val="24"/>
          <w:lang w:eastAsia="ru-RU"/>
        </w:rPr>
        <w:t>федеральной</w:t>
      </w:r>
      <w:r w:rsidR="00B17FF5">
        <w:rPr>
          <w:rFonts w:ascii="Times New Roman" w:hAnsi="Times New Roman" w:cs="Times New Roman"/>
          <w:sz w:val="24"/>
          <w:szCs w:val="24"/>
          <w:lang w:eastAsia="ru-RU"/>
        </w:rPr>
        <w:t xml:space="preserve"> и местн</w:t>
      </w:r>
      <w:r w:rsidR="00B648FC">
        <w:rPr>
          <w:rFonts w:ascii="Times New Roman" w:hAnsi="Times New Roman" w:cs="Times New Roman"/>
          <w:sz w:val="24"/>
          <w:szCs w:val="24"/>
          <w:lang w:eastAsia="ru-RU"/>
        </w:rPr>
        <w:t>ой</w:t>
      </w:r>
      <w:r w:rsidR="00B17FF5">
        <w:rPr>
          <w:rFonts w:ascii="Times New Roman" w:hAnsi="Times New Roman" w:cs="Times New Roman"/>
          <w:sz w:val="24"/>
          <w:szCs w:val="24"/>
          <w:lang w:eastAsia="ru-RU"/>
        </w:rPr>
        <w:t xml:space="preserve"> власт</w:t>
      </w:r>
      <w:r w:rsidR="00B648FC">
        <w:rPr>
          <w:rFonts w:ascii="Times New Roman" w:hAnsi="Times New Roman" w:cs="Times New Roman"/>
          <w:sz w:val="24"/>
          <w:szCs w:val="24"/>
          <w:lang w:eastAsia="ru-RU"/>
        </w:rPr>
        <w:t>и</w:t>
      </w:r>
      <w:r w:rsidR="007F7671">
        <w:rPr>
          <w:rFonts w:ascii="Times New Roman" w:hAnsi="Times New Roman" w:cs="Times New Roman"/>
          <w:sz w:val="24"/>
          <w:szCs w:val="24"/>
          <w:lang w:eastAsia="ru-RU"/>
        </w:rPr>
        <w:t xml:space="preserve"> в предоставлении сервисов международным специалистам </w:t>
      </w:r>
      <w:r w:rsidR="000C3FE2">
        <w:rPr>
          <w:rFonts w:ascii="Times New Roman" w:hAnsi="Times New Roman" w:cs="Times New Roman"/>
          <w:sz w:val="24"/>
          <w:szCs w:val="24"/>
          <w:lang w:eastAsia="ru-RU"/>
        </w:rPr>
        <w:t>может быть ещё одним</w:t>
      </w:r>
      <w:r w:rsidR="007F7671">
        <w:rPr>
          <w:rFonts w:ascii="Times New Roman" w:hAnsi="Times New Roman" w:cs="Times New Roman"/>
          <w:sz w:val="24"/>
          <w:szCs w:val="24"/>
          <w:lang w:eastAsia="ru-RU"/>
        </w:rPr>
        <w:t xml:space="preserve"> требованием к системе поддержки. </w:t>
      </w:r>
      <w:proofErr w:type="gramStart"/>
      <w:r w:rsidR="007F7671">
        <w:rPr>
          <w:rFonts w:ascii="Times New Roman" w:hAnsi="Times New Roman" w:cs="Times New Roman"/>
          <w:sz w:val="24"/>
          <w:szCs w:val="24"/>
          <w:lang w:eastAsia="ru-RU"/>
        </w:rPr>
        <w:t xml:space="preserve">Такая помощь может осуществляться </w:t>
      </w:r>
      <w:r w:rsidR="000C3FE2">
        <w:rPr>
          <w:rFonts w:ascii="Times New Roman" w:hAnsi="Times New Roman" w:cs="Times New Roman"/>
          <w:sz w:val="24"/>
          <w:szCs w:val="24"/>
          <w:lang w:eastAsia="ru-RU"/>
        </w:rPr>
        <w:t>путём</w:t>
      </w:r>
      <w:r w:rsidR="007F7671">
        <w:rPr>
          <w:rFonts w:ascii="Times New Roman" w:hAnsi="Times New Roman" w:cs="Times New Roman"/>
          <w:sz w:val="24"/>
          <w:szCs w:val="24"/>
          <w:lang w:eastAsia="ru-RU"/>
        </w:rPr>
        <w:t xml:space="preserve"> создани</w:t>
      </w:r>
      <w:r w:rsidR="000C3FE2">
        <w:rPr>
          <w:rFonts w:ascii="Times New Roman" w:hAnsi="Times New Roman" w:cs="Times New Roman"/>
          <w:sz w:val="24"/>
          <w:szCs w:val="24"/>
          <w:lang w:eastAsia="ru-RU"/>
        </w:rPr>
        <w:t xml:space="preserve">я общенационального сайта и руководства </w:t>
      </w:r>
      <w:r w:rsidR="00D2136D">
        <w:rPr>
          <w:rFonts w:ascii="Times New Roman" w:hAnsi="Times New Roman" w:cs="Times New Roman"/>
          <w:sz w:val="24"/>
          <w:szCs w:val="24"/>
          <w:lang w:eastAsia="ru-RU"/>
        </w:rPr>
        <w:t xml:space="preserve">по осуществлению трудовой деятельности в России </w:t>
      </w:r>
      <w:r w:rsidR="000C3FE2">
        <w:rPr>
          <w:rFonts w:ascii="Times New Roman" w:hAnsi="Times New Roman" w:cs="Times New Roman"/>
          <w:sz w:val="24"/>
          <w:szCs w:val="24"/>
          <w:lang w:eastAsia="ru-RU"/>
        </w:rPr>
        <w:t>для международных специалистов</w:t>
      </w:r>
      <w:r w:rsidR="00D2136D">
        <w:rPr>
          <w:rFonts w:ascii="Times New Roman" w:hAnsi="Times New Roman" w:cs="Times New Roman"/>
          <w:sz w:val="24"/>
          <w:szCs w:val="24"/>
          <w:lang w:eastAsia="ru-RU"/>
        </w:rPr>
        <w:t xml:space="preserve"> (по примеру других стран)</w:t>
      </w:r>
      <w:r w:rsidR="00B648FC">
        <w:rPr>
          <w:rFonts w:ascii="Times New Roman" w:hAnsi="Times New Roman" w:cs="Times New Roman"/>
          <w:sz w:val="24"/>
          <w:szCs w:val="24"/>
          <w:lang w:eastAsia="ru-RU"/>
        </w:rPr>
        <w:t xml:space="preserve">, </w:t>
      </w:r>
      <w:r w:rsidR="00553B4D">
        <w:rPr>
          <w:rFonts w:ascii="Times New Roman" w:hAnsi="Times New Roman" w:cs="Times New Roman"/>
          <w:sz w:val="24"/>
          <w:szCs w:val="24"/>
          <w:lang w:eastAsia="ru-RU"/>
        </w:rPr>
        <w:t xml:space="preserve">а также путём </w:t>
      </w:r>
      <w:r w:rsidR="00B648FC">
        <w:rPr>
          <w:rFonts w:ascii="Times New Roman" w:hAnsi="Times New Roman" w:cs="Times New Roman"/>
          <w:sz w:val="24"/>
          <w:szCs w:val="24"/>
          <w:lang w:eastAsia="ru-RU"/>
        </w:rPr>
        <w:t>разработки местной властью специальных программ поддержки иностранных специалистов, работающих в городе</w:t>
      </w:r>
      <w:r w:rsidR="0048675F">
        <w:rPr>
          <w:rFonts w:ascii="Times New Roman" w:hAnsi="Times New Roman" w:cs="Times New Roman"/>
          <w:sz w:val="24"/>
          <w:szCs w:val="24"/>
          <w:lang w:eastAsia="ru-RU"/>
        </w:rPr>
        <w:t>, предоставления им возможности бесплатно изучать русский язык</w:t>
      </w:r>
      <w:r w:rsidR="006F18A9">
        <w:rPr>
          <w:rFonts w:ascii="Times New Roman" w:hAnsi="Times New Roman" w:cs="Times New Roman"/>
          <w:sz w:val="24"/>
          <w:szCs w:val="24"/>
          <w:lang w:eastAsia="ru-RU"/>
        </w:rPr>
        <w:t xml:space="preserve">, иметь в городе место встречи, иметь возможность льготного посещения театров, музеев, различных культурных мероприятий </w:t>
      </w:r>
      <w:r w:rsidR="0048675F">
        <w:rPr>
          <w:rFonts w:ascii="Times New Roman" w:hAnsi="Times New Roman" w:cs="Times New Roman"/>
          <w:sz w:val="24"/>
          <w:szCs w:val="24"/>
          <w:lang w:eastAsia="ru-RU"/>
        </w:rPr>
        <w:t xml:space="preserve"> и т</w:t>
      </w:r>
      <w:proofErr w:type="gramEnd"/>
      <w:r w:rsidR="0048675F">
        <w:rPr>
          <w:rFonts w:ascii="Times New Roman" w:hAnsi="Times New Roman" w:cs="Times New Roman"/>
          <w:sz w:val="24"/>
          <w:szCs w:val="24"/>
          <w:lang w:eastAsia="ru-RU"/>
        </w:rPr>
        <w:t>.п</w:t>
      </w:r>
      <w:r w:rsidR="000C3FE2">
        <w:rPr>
          <w:rFonts w:ascii="Times New Roman" w:hAnsi="Times New Roman" w:cs="Times New Roman"/>
          <w:sz w:val="24"/>
          <w:szCs w:val="24"/>
          <w:lang w:eastAsia="ru-RU"/>
        </w:rPr>
        <w:t>.</w:t>
      </w:r>
      <w:r w:rsidR="0048675F">
        <w:rPr>
          <w:rFonts w:ascii="Times New Roman" w:hAnsi="Times New Roman" w:cs="Times New Roman"/>
          <w:sz w:val="24"/>
          <w:szCs w:val="24"/>
          <w:lang w:eastAsia="ru-RU"/>
        </w:rPr>
        <w:t xml:space="preserve"> Такие программы могут разрабатываться по согласованию с университетом или несколькими университетами города.</w:t>
      </w:r>
      <w:r w:rsidR="000C3FE2">
        <w:rPr>
          <w:rFonts w:ascii="Times New Roman" w:hAnsi="Times New Roman" w:cs="Times New Roman"/>
          <w:sz w:val="24"/>
          <w:szCs w:val="24"/>
          <w:lang w:eastAsia="ru-RU"/>
        </w:rPr>
        <w:t xml:space="preserve"> </w:t>
      </w:r>
    </w:p>
    <w:p w:rsidR="00D2136D" w:rsidRPr="00B648FC" w:rsidRDefault="00B648FC"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настоящее время </w:t>
      </w:r>
      <w:r w:rsidR="00DD3699">
        <w:rPr>
          <w:rFonts w:ascii="Times New Roman" w:hAnsi="Times New Roman" w:cs="Times New Roman"/>
          <w:sz w:val="24"/>
          <w:szCs w:val="24"/>
          <w:lang w:eastAsia="ru-RU"/>
        </w:rPr>
        <w:t xml:space="preserve">для целей поддержки международных специалистов </w:t>
      </w:r>
      <w:r>
        <w:rPr>
          <w:rFonts w:ascii="Times New Roman" w:hAnsi="Times New Roman" w:cs="Times New Roman"/>
          <w:sz w:val="24"/>
          <w:szCs w:val="24"/>
          <w:lang w:eastAsia="ru-RU"/>
        </w:rPr>
        <w:t>м</w:t>
      </w:r>
      <w:r w:rsidR="00D2136D">
        <w:rPr>
          <w:rFonts w:ascii="Times New Roman" w:hAnsi="Times New Roman" w:cs="Times New Roman"/>
          <w:sz w:val="24"/>
          <w:szCs w:val="24"/>
          <w:lang w:eastAsia="ru-RU"/>
        </w:rPr>
        <w:t>ожно использовать существующие сайты</w:t>
      </w:r>
      <w:r w:rsidR="0048675F">
        <w:rPr>
          <w:rFonts w:ascii="Times New Roman" w:hAnsi="Times New Roman" w:cs="Times New Roman"/>
          <w:sz w:val="24"/>
          <w:szCs w:val="24"/>
          <w:lang w:eastAsia="ru-RU"/>
        </w:rPr>
        <w:t xml:space="preserve"> российского федерального правительства</w:t>
      </w:r>
      <w:r w:rsidR="00D2136D">
        <w:rPr>
          <w:rFonts w:ascii="Times New Roman" w:hAnsi="Times New Roman" w:cs="Times New Roman"/>
          <w:sz w:val="24"/>
          <w:szCs w:val="24"/>
          <w:lang w:eastAsia="ru-RU"/>
        </w:rPr>
        <w:t xml:space="preserve">, например сайт </w:t>
      </w:r>
      <w:r w:rsidR="00D2136D">
        <w:rPr>
          <w:rFonts w:ascii="Times New Roman" w:hAnsi="Times New Roman" w:cs="Times New Roman"/>
          <w:sz w:val="24"/>
          <w:szCs w:val="24"/>
          <w:lang w:val="en-US" w:eastAsia="ru-RU"/>
        </w:rPr>
        <w:t>Russian</w:t>
      </w:r>
      <w:r w:rsidR="00D2136D" w:rsidRPr="00D2136D">
        <w:rPr>
          <w:rFonts w:ascii="Times New Roman" w:hAnsi="Times New Roman" w:cs="Times New Roman"/>
          <w:sz w:val="24"/>
          <w:szCs w:val="24"/>
          <w:lang w:eastAsia="ru-RU"/>
        </w:rPr>
        <w:t xml:space="preserve"> </w:t>
      </w:r>
      <w:r w:rsidR="00D2136D">
        <w:rPr>
          <w:rFonts w:ascii="Times New Roman" w:hAnsi="Times New Roman" w:cs="Times New Roman"/>
          <w:sz w:val="24"/>
          <w:szCs w:val="24"/>
          <w:lang w:val="en-US" w:eastAsia="ru-RU"/>
        </w:rPr>
        <w:t>Federation</w:t>
      </w:r>
      <w:r w:rsidR="00D2136D" w:rsidRPr="00D2136D">
        <w:rPr>
          <w:rFonts w:ascii="Times New Roman" w:hAnsi="Times New Roman" w:cs="Times New Roman"/>
          <w:sz w:val="24"/>
          <w:szCs w:val="24"/>
          <w:lang w:eastAsia="ru-RU"/>
        </w:rPr>
        <w:t xml:space="preserve"> </w:t>
      </w:r>
      <w:r w:rsidR="00D2136D">
        <w:rPr>
          <w:rFonts w:ascii="Times New Roman" w:hAnsi="Times New Roman" w:cs="Times New Roman"/>
          <w:sz w:val="24"/>
          <w:szCs w:val="24"/>
          <w:lang w:val="en-US" w:eastAsia="ru-RU"/>
        </w:rPr>
        <w:t>Electronic</w:t>
      </w:r>
      <w:r w:rsidR="00D2136D" w:rsidRPr="00D2136D">
        <w:rPr>
          <w:rFonts w:ascii="Times New Roman" w:hAnsi="Times New Roman" w:cs="Times New Roman"/>
          <w:sz w:val="24"/>
          <w:szCs w:val="24"/>
          <w:lang w:eastAsia="ru-RU"/>
        </w:rPr>
        <w:t xml:space="preserve"> </w:t>
      </w:r>
      <w:r w:rsidR="00D2136D">
        <w:rPr>
          <w:rFonts w:ascii="Times New Roman" w:hAnsi="Times New Roman" w:cs="Times New Roman"/>
          <w:sz w:val="24"/>
          <w:szCs w:val="24"/>
          <w:lang w:val="en-US" w:eastAsia="ru-RU"/>
        </w:rPr>
        <w:t>Government</w:t>
      </w:r>
      <w:r w:rsidR="00D2136D">
        <w:rPr>
          <w:rFonts w:ascii="Times New Roman" w:hAnsi="Times New Roman" w:cs="Times New Roman"/>
          <w:sz w:val="24"/>
          <w:szCs w:val="24"/>
          <w:lang w:eastAsia="ru-RU"/>
        </w:rPr>
        <w:t xml:space="preserve">, раздел </w:t>
      </w:r>
      <w:r w:rsidR="00D2136D">
        <w:rPr>
          <w:rFonts w:ascii="Times New Roman" w:hAnsi="Times New Roman" w:cs="Times New Roman"/>
          <w:sz w:val="24"/>
          <w:szCs w:val="24"/>
          <w:lang w:val="en-US" w:eastAsia="ru-RU"/>
        </w:rPr>
        <w:t>Federal</w:t>
      </w:r>
      <w:r w:rsidR="00D2136D" w:rsidRPr="00D2136D">
        <w:rPr>
          <w:rFonts w:ascii="Times New Roman" w:hAnsi="Times New Roman" w:cs="Times New Roman"/>
          <w:sz w:val="24"/>
          <w:szCs w:val="24"/>
          <w:lang w:eastAsia="ru-RU"/>
        </w:rPr>
        <w:t xml:space="preserve"> </w:t>
      </w:r>
      <w:r w:rsidR="00D2136D">
        <w:rPr>
          <w:rFonts w:ascii="Times New Roman" w:hAnsi="Times New Roman" w:cs="Times New Roman"/>
          <w:sz w:val="24"/>
          <w:szCs w:val="24"/>
          <w:lang w:val="en-US" w:eastAsia="ru-RU"/>
        </w:rPr>
        <w:t>Migration</w:t>
      </w:r>
      <w:r w:rsidR="00D2136D" w:rsidRPr="00D2136D">
        <w:rPr>
          <w:rFonts w:ascii="Times New Roman" w:hAnsi="Times New Roman" w:cs="Times New Roman"/>
          <w:sz w:val="24"/>
          <w:szCs w:val="24"/>
          <w:lang w:eastAsia="ru-RU"/>
        </w:rPr>
        <w:t xml:space="preserve"> </w:t>
      </w:r>
      <w:r w:rsidR="00D2136D">
        <w:rPr>
          <w:rFonts w:ascii="Times New Roman" w:hAnsi="Times New Roman" w:cs="Times New Roman"/>
          <w:sz w:val="24"/>
          <w:szCs w:val="24"/>
          <w:lang w:val="en-US" w:eastAsia="ru-RU"/>
        </w:rPr>
        <w:t>Service</w:t>
      </w:r>
      <w:r w:rsidR="00D2136D" w:rsidRPr="00D2136D">
        <w:rPr>
          <w:rFonts w:ascii="Times New Roman" w:hAnsi="Times New Roman" w:cs="Times New Roman"/>
          <w:sz w:val="24"/>
          <w:szCs w:val="24"/>
          <w:lang w:eastAsia="ru-RU"/>
        </w:rPr>
        <w:t xml:space="preserve">: </w:t>
      </w:r>
      <w:r w:rsidR="00D2136D">
        <w:rPr>
          <w:rFonts w:ascii="Times New Roman" w:hAnsi="Times New Roman" w:cs="Times New Roman"/>
          <w:sz w:val="24"/>
          <w:szCs w:val="24"/>
          <w:lang w:eastAsia="ru-RU"/>
        </w:rPr>
        <w:t xml:space="preserve"> </w:t>
      </w:r>
      <w:r w:rsidR="00D2136D" w:rsidRPr="00D2136D">
        <w:rPr>
          <w:rFonts w:ascii="Times New Roman" w:hAnsi="Times New Roman" w:cs="Times New Roman"/>
          <w:sz w:val="24"/>
          <w:szCs w:val="24"/>
          <w:lang w:eastAsia="ru-RU"/>
        </w:rPr>
        <w:t>http://www.g</w:t>
      </w:r>
      <w:r w:rsidR="00D2136D">
        <w:rPr>
          <w:rFonts w:ascii="Times New Roman" w:hAnsi="Times New Roman" w:cs="Times New Roman"/>
          <w:sz w:val="24"/>
          <w:szCs w:val="24"/>
          <w:lang w:eastAsia="ru-RU"/>
        </w:rPr>
        <w:t>osuslugi.ru/foreign/</w:t>
      </w:r>
      <w:r>
        <w:rPr>
          <w:rFonts w:ascii="Times New Roman" w:hAnsi="Times New Roman" w:cs="Times New Roman"/>
          <w:sz w:val="24"/>
          <w:szCs w:val="24"/>
          <w:lang w:eastAsia="ru-RU"/>
        </w:rPr>
        <w:t xml:space="preserve"> или сайт Министерства образования </w:t>
      </w:r>
      <w:r w:rsidR="0048675F">
        <w:rPr>
          <w:rFonts w:ascii="Times New Roman" w:hAnsi="Times New Roman" w:cs="Times New Roman"/>
          <w:sz w:val="24"/>
          <w:szCs w:val="24"/>
          <w:lang w:eastAsia="ru-RU"/>
        </w:rPr>
        <w:t xml:space="preserve">и науки </w:t>
      </w:r>
      <w:r>
        <w:rPr>
          <w:rFonts w:ascii="Times New Roman" w:hAnsi="Times New Roman" w:cs="Times New Roman"/>
          <w:sz w:val="24"/>
          <w:szCs w:val="24"/>
          <w:lang w:eastAsia="ru-RU"/>
        </w:rPr>
        <w:t xml:space="preserve">РФ </w:t>
      </w:r>
      <w:r>
        <w:rPr>
          <w:rFonts w:ascii="Times New Roman" w:hAnsi="Times New Roman" w:cs="Times New Roman"/>
          <w:sz w:val="24"/>
          <w:szCs w:val="24"/>
          <w:lang w:val="en-US" w:eastAsia="ru-RU"/>
        </w:rPr>
        <w:t>Education</w:t>
      </w:r>
      <w:r w:rsidRPr="00B648F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in</w:t>
      </w:r>
      <w:r w:rsidRPr="00B648F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Russia</w:t>
      </w:r>
      <w:r w:rsidRPr="00B648F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for</w:t>
      </w:r>
      <w:r w:rsidRPr="00B648F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foreigners</w:t>
      </w:r>
      <w:r w:rsidRPr="00B648FC">
        <w:rPr>
          <w:rFonts w:ascii="Times New Roman" w:hAnsi="Times New Roman" w:cs="Times New Roman"/>
          <w:sz w:val="24"/>
          <w:szCs w:val="24"/>
          <w:lang w:eastAsia="ru-RU"/>
        </w:rPr>
        <w:t xml:space="preserve"> http://en.russia.edu.ru/</w:t>
      </w:r>
      <w:r>
        <w:rPr>
          <w:rFonts w:ascii="Times New Roman" w:hAnsi="Times New Roman" w:cs="Times New Roman"/>
          <w:sz w:val="24"/>
          <w:szCs w:val="24"/>
          <w:lang w:eastAsia="ru-RU"/>
        </w:rPr>
        <w:t>.</w:t>
      </w:r>
      <w:r w:rsidRPr="00B648FC">
        <w:rPr>
          <w:rFonts w:ascii="Times New Roman" w:hAnsi="Times New Roman" w:cs="Times New Roman"/>
          <w:sz w:val="24"/>
          <w:szCs w:val="24"/>
          <w:lang w:eastAsia="ru-RU"/>
        </w:rPr>
        <w:t xml:space="preserve"> </w:t>
      </w:r>
    </w:p>
    <w:p w:rsidR="006B6DB2" w:rsidRDefault="006B6DB2"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9D0772">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00553B4D">
        <w:rPr>
          <w:rFonts w:ascii="Times New Roman" w:hAnsi="Times New Roman" w:cs="Times New Roman"/>
          <w:sz w:val="24"/>
          <w:szCs w:val="24"/>
          <w:lang w:eastAsia="ru-RU"/>
        </w:rPr>
        <w:t>Предоставление университетских сервисов следует и</w:t>
      </w:r>
      <w:r w:rsidR="00B17FF5">
        <w:rPr>
          <w:rFonts w:ascii="Times New Roman" w:hAnsi="Times New Roman" w:cs="Times New Roman"/>
          <w:sz w:val="24"/>
          <w:szCs w:val="24"/>
          <w:lang w:eastAsia="ru-RU"/>
        </w:rPr>
        <w:t>нтегр</w:t>
      </w:r>
      <w:r w:rsidR="00553B4D">
        <w:rPr>
          <w:rFonts w:ascii="Times New Roman" w:hAnsi="Times New Roman" w:cs="Times New Roman"/>
          <w:sz w:val="24"/>
          <w:szCs w:val="24"/>
          <w:lang w:eastAsia="ru-RU"/>
        </w:rPr>
        <w:t>ировать</w:t>
      </w:r>
      <w:r w:rsidR="00B17FF5">
        <w:rPr>
          <w:rFonts w:ascii="Times New Roman" w:hAnsi="Times New Roman" w:cs="Times New Roman"/>
          <w:sz w:val="24"/>
          <w:szCs w:val="24"/>
          <w:lang w:eastAsia="ru-RU"/>
        </w:rPr>
        <w:t xml:space="preserve"> с </w:t>
      </w:r>
      <w:r w:rsidR="00553B4D">
        <w:rPr>
          <w:rFonts w:ascii="Times New Roman" w:hAnsi="Times New Roman" w:cs="Times New Roman"/>
          <w:sz w:val="24"/>
          <w:szCs w:val="24"/>
          <w:lang w:eastAsia="ru-RU"/>
        </w:rPr>
        <w:t xml:space="preserve">существующими </w:t>
      </w:r>
      <w:r w:rsidR="00B17FF5">
        <w:rPr>
          <w:rFonts w:ascii="Times New Roman" w:hAnsi="Times New Roman" w:cs="Times New Roman"/>
          <w:sz w:val="24"/>
          <w:szCs w:val="24"/>
          <w:lang w:eastAsia="ru-RU"/>
        </w:rPr>
        <w:t>международными сервисами</w:t>
      </w:r>
      <w:r w:rsidR="00553B4D">
        <w:rPr>
          <w:rFonts w:ascii="Times New Roman" w:hAnsi="Times New Roman" w:cs="Times New Roman"/>
          <w:sz w:val="24"/>
          <w:szCs w:val="24"/>
          <w:lang w:eastAsia="ru-RU"/>
        </w:rPr>
        <w:t>, оказывающими поддержку иностранцам во время их пребывания в различных странах.</w:t>
      </w:r>
      <w:r w:rsidR="006378FB">
        <w:rPr>
          <w:rFonts w:ascii="Times New Roman" w:hAnsi="Times New Roman" w:cs="Times New Roman"/>
          <w:sz w:val="24"/>
          <w:szCs w:val="24"/>
          <w:lang w:eastAsia="ru-RU"/>
        </w:rPr>
        <w:t xml:space="preserve"> Полезную информацию можно найти, например, на сайте </w:t>
      </w:r>
      <w:proofErr w:type="spellStart"/>
      <w:r w:rsidR="006378FB">
        <w:rPr>
          <w:rFonts w:ascii="Times New Roman" w:hAnsi="Times New Roman" w:cs="Times New Roman"/>
          <w:sz w:val="24"/>
          <w:szCs w:val="24"/>
          <w:lang w:val="en-US" w:eastAsia="ru-RU"/>
        </w:rPr>
        <w:t>InterNations</w:t>
      </w:r>
      <w:proofErr w:type="spellEnd"/>
      <w:r w:rsidR="006378FB" w:rsidRPr="006378FB">
        <w:rPr>
          <w:rFonts w:ascii="Times New Roman" w:hAnsi="Times New Roman" w:cs="Times New Roman"/>
          <w:sz w:val="24"/>
          <w:szCs w:val="24"/>
          <w:lang w:eastAsia="ru-RU"/>
        </w:rPr>
        <w:t xml:space="preserve"> </w:t>
      </w:r>
      <w:r w:rsidR="006378FB">
        <w:rPr>
          <w:rFonts w:ascii="Times New Roman" w:hAnsi="Times New Roman" w:cs="Times New Roman"/>
          <w:sz w:val="24"/>
          <w:szCs w:val="24"/>
          <w:lang w:eastAsia="ru-RU"/>
        </w:rPr>
        <w:t xml:space="preserve">раздел </w:t>
      </w:r>
      <w:r w:rsidR="006378FB">
        <w:rPr>
          <w:rFonts w:ascii="Times New Roman" w:hAnsi="Times New Roman" w:cs="Times New Roman"/>
          <w:sz w:val="24"/>
          <w:szCs w:val="24"/>
          <w:lang w:val="en-US" w:eastAsia="ru-RU"/>
        </w:rPr>
        <w:t>Working</w:t>
      </w:r>
      <w:r w:rsidR="006378FB" w:rsidRPr="006378FB">
        <w:rPr>
          <w:rFonts w:ascii="Times New Roman" w:hAnsi="Times New Roman" w:cs="Times New Roman"/>
          <w:sz w:val="24"/>
          <w:szCs w:val="24"/>
          <w:lang w:eastAsia="ru-RU"/>
        </w:rPr>
        <w:t xml:space="preserve"> </w:t>
      </w:r>
      <w:r w:rsidR="006378FB">
        <w:rPr>
          <w:rFonts w:ascii="Times New Roman" w:hAnsi="Times New Roman" w:cs="Times New Roman"/>
          <w:sz w:val="24"/>
          <w:szCs w:val="24"/>
          <w:lang w:val="en-US" w:eastAsia="ru-RU"/>
        </w:rPr>
        <w:t>in</w:t>
      </w:r>
      <w:r w:rsidR="006378FB" w:rsidRPr="006378FB">
        <w:rPr>
          <w:rFonts w:ascii="Times New Roman" w:hAnsi="Times New Roman" w:cs="Times New Roman"/>
          <w:sz w:val="24"/>
          <w:szCs w:val="24"/>
          <w:lang w:eastAsia="ru-RU"/>
        </w:rPr>
        <w:t xml:space="preserve"> </w:t>
      </w:r>
      <w:r w:rsidR="006378FB">
        <w:rPr>
          <w:rFonts w:ascii="Times New Roman" w:hAnsi="Times New Roman" w:cs="Times New Roman"/>
          <w:sz w:val="24"/>
          <w:szCs w:val="24"/>
          <w:lang w:val="en-US" w:eastAsia="ru-RU"/>
        </w:rPr>
        <w:t>Russia</w:t>
      </w:r>
      <w:r w:rsidR="006378FB" w:rsidRPr="006378FB">
        <w:rPr>
          <w:rFonts w:ascii="Times New Roman" w:hAnsi="Times New Roman" w:cs="Times New Roman"/>
          <w:sz w:val="24"/>
          <w:szCs w:val="24"/>
          <w:lang w:eastAsia="ru-RU"/>
        </w:rPr>
        <w:t xml:space="preserve"> http://www.internations.org/russia-expats/guide/working-in-russia-15574. </w:t>
      </w:r>
      <w:r w:rsidR="00553B4D">
        <w:rPr>
          <w:rFonts w:ascii="Times New Roman" w:hAnsi="Times New Roman" w:cs="Times New Roman"/>
          <w:sz w:val="24"/>
          <w:szCs w:val="24"/>
          <w:lang w:eastAsia="ru-RU"/>
        </w:rPr>
        <w:t xml:space="preserve"> </w:t>
      </w:r>
      <w:r w:rsidR="00B17FF5">
        <w:rPr>
          <w:rFonts w:ascii="Times New Roman" w:hAnsi="Times New Roman" w:cs="Times New Roman"/>
          <w:sz w:val="24"/>
          <w:szCs w:val="24"/>
          <w:lang w:eastAsia="ru-RU"/>
        </w:rPr>
        <w:t xml:space="preserve"> </w:t>
      </w:r>
    </w:p>
    <w:p w:rsidR="00E55285" w:rsidRDefault="00A4645B"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9A29BD">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006378FB">
        <w:rPr>
          <w:rFonts w:ascii="Times New Roman" w:hAnsi="Times New Roman" w:cs="Times New Roman"/>
          <w:sz w:val="24"/>
          <w:szCs w:val="24"/>
          <w:lang w:eastAsia="ru-RU"/>
        </w:rPr>
        <w:t>Обязательным требованием к системе поддержки иностранных специалистов в университете является с</w:t>
      </w:r>
      <w:r>
        <w:rPr>
          <w:rFonts w:ascii="Times New Roman" w:hAnsi="Times New Roman" w:cs="Times New Roman"/>
          <w:sz w:val="24"/>
          <w:szCs w:val="24"/>
          <w:lang w:eastAsia="ru-RU"/>
        </w:rPr>
        <w:t xml:space="preserve">пособность </w:t>
      </w:r>
      <w:r w:rsidR="006378FB">
        <w:rPr>
          <w:rFonts w:ascii="Times New Roman" w:hAnsi="Times New Roman" w:cs="Times New Roman"/>
          <w:sz w:val="24"/>
          <w:szCs w:val="24"/>
          <w:lang w:eastAsia="ru-RU"/>
        </w:rPr>
        <w:t xml:space="preserve">её сотрудников </w:t>
      </w:r>
      <w:r>
        <w:rPr>
          <w:rFonts w:ascii="Times New Roman" w:hAnsi="Times New Roman" w:cs="Times New Roman"/>
          <w:sz w:val="24"/>
          <w:szCs w:val="24"/>
          <w:lang w:eastAsia="ru-RU"/>
        </w:rPr>
        <w:t>осуществлять эффективную коммуникацию на английском языке</w:t>
      </w:r>
      <w:r w:rsidR="006378FB">
        <w:rPr>
          <w:rFonts w:ascii="Times New Roman" w:hAnsi="Times New Roman" w:cs="Times New Roman"/>
          <w:sz w:val="24"/>
          <w:szCs w:val="24"/>
          <w:lang w:eastAsia="ru-RU"/>
        </w:rPr>
        <w:t xml:space="preserve">. Следует подчеркнуть, что далеко не все руководители российских вузов, судя по </w:t>
      </w:r>
      <w:r w:rsidR="00FE42FE">
        <w:rPr>
          <w:rFonts w:ascii="Times New Roman" w:hAnsi="Times New Roman" w:cs="Times New Roman"/>
          <w:sz w:val="24"/>
          <w:szCs w:val="24"/>
          <w:lang w:eastAsia="ru-RU"/>
        </w:rPr>
        <w:t xml:space="preserve">англоязычным </w:t>
      </w:r>
      <w:r w:rsidR="006378FB">
        <w:rPr>
          <w:rFonts w:ascii="Times New Roman" w:hAnsi="Times New Roman" w:cs="Times New Roman"/>
          <w:sz w:val="24"/>
          <w:szCs w:val="24"/>
          <w:lang w:eastAsia="ru-RU"/>
        </w:rPr>
        <w:t xml:space="preserve">сайтам возглавляемых ими образовательных учреждений, понимают важность этой проблемы. </w:t>
      </w:r>
      <w:r w:rsidR="005C37F5">
        <w:rPr>
          <w:rFonts w:ascii="Times New Roman" w:hAnsi="Times New Roman" w:cs="Times New Roman"/>
          <w:sz w:val="24"/>
          <w:szCs w:val="24"/>
          <w:lang w:eastAsia="ru-RU"/>
        </w:rPr>
        <w:t xml:space="preserve">Весьма желательно, чтобы сайт оформлялся квалифицированным носителем языка. Привлечение к этому иностранных студентов нежелательно, поскольку опыт показывает, что далеко не все из них, даже являясь </w:t>
      </w:r>
      <w:r w:rsidR="005C37F5">
        <w:rPr>
          <w:rFonts w:ascii="Times New Roman" w:hAnsi="Times New Roman" w:cs="Times New Roman"/>
          <w:sz w:val="24"/>
          <w:szCs w:val="24"/>
          <w:lang w:eastAsia="ru-RU"/>
        </w:rPr>
        <w:lastRenderedPageBreak/>
        <w:t>носителями языка, владеют грамотной письменной речью</w:t>
      </w:r>
      <w:r w:rsidR="00FE42FE">
        <w:rPr>
          <w:rFonts w:ascii="Times New Roman" w:hAnsi="Times New Roman" w:cs="Times New Roman"/>
          <w:sz w:val="24"/>
          <w:szCs w:val="24"/>
          <w:lang w:eastAsia="ru-RU"/>
        </w:rPr>
        <w:t xml:space="preserve"> (о чём предупреждают и преподаватели зарубежных вузов)</w:t>
      </w:r>
      <w:r w:rsidR="005C37F5">
        <w:rPr>
          <w:rFonts w:ascii="Times New Roman" w:hAnsi="Times New Roman" w:cs="Times New Roman"/>
          <w:sz w:val="24"/>
          <w:szCs w:val="24"/>
          <w:lang w:eastAsia="ru-RU"/>
        </w:rPr>
        <w:t xml:space="preserve">. Российские сотрудники, даже хорошо владеющие </w:t>
      </w:r>
      <w:r w:rsidR="00E55285">
        <w:rPr>
          <w:rFonts w:ascii="Times New Roman" w:hAnsi="Times New Roman" w:cs="Times New Roman"/>
          <w:sz w:val="24"/>
          <w:szCs w:val="24"/>
          <w:lang w:eastAsia="ru-RU"/>
        </w:rPr>
        <w:t xml:space="preserve">английским </w:t>
      </w:r>
      <w:r w:rsidR="005C37F5">
        <w:rPr>
          <w:rFonts w:ascii="Times New Roman" w:hAnsi="Times New Roman" w:cs="Times New Roman"/>
          <w:sz w:val="24"/>
          <w:szCs w:val="24"/>
          <w:lang w:eastAsia="ru-RU"/>
        </w:rPr>
        <w:t>языком, часто переоценивают свои способности. Чтобы разбираться в тонкостях языка и хорошо писать специальные тексты необходимо не только очень длительное время жить в обществе людей, разговаривающих на этом языке, но и быть очень грамотным человеком. Практика показывает, что не все российские преподаватели</w:t>
      </w:r>
      <w:r w:rsidR="00E55285">
        <w:rPr>
          <w:rFonts w:ascii="Times New Roman" w:hAnsi="Times New Roman" w:cs="Times New Roman"/>
          <w:sz w:val="24"/>
          <w:szCs w:val="24"/>
          <w:lang w:eastAsia="ru-RU"/>
        </w:rPr>
        <w:t xml:space="preserve">, работающие в вузах, хорошо владеют даже своим родным языком, </w:t>
      </w:r>
      <w:r w:rsidR="00FE42FE">
        <w:rPr>
          <w:rFonts w:ascii="Times New Roman" w:hAnsi="Times New Roman" w:cs="Times New Roman"/>
          <w:sz w:val="24"/>
          <w:szCs w:val="24"/>
          <w:lang w:eastAsia="ru-RU"/>
        </w:rPr>
        <w:t>«</w:t>
      </w:r>
      <w:r w:rsidR="00E55285">
        <w:rPr>
          <w:rFonts w:ascii="Times New Roman" w:hAnsi="Times New Roman" w:cs="Times New Roman"/>
          <w:sz w:val="24"/>
          <w:szCs w:val="24"/>
          <w:lang w:eastAsia="ru-RU"/>
        </w:rPr>
        <w:t>хромают</w:t>
      </w:r>
      <w:r w:rsidR="00FE42FE">
        <w:rPr>
          <w:rFonts w:ascii="Times New Roman" w:hAnsi="Times New Roman" w:cs="Times New Roman"/>
          <w:sz w:val="24"/>
          <w:szCs w:val="24"/>
          <w:lang w:eastAsia="ru-RU"/>
        </w:rPr>
        <w:t>»</w:t>
      </w:r>
      <w:r w:rsidR="00E55285">
        <w:rPr>
          <w:rFonts w:ascii="Times New Roman" w:hAnsi="Times New Roman" w:cs="Times New Roman"/>
          <w:sz w:val="24"/>
          <w:szCs w:val="24"/>
          <w:lang w:eastAsia="ru-RU"/>
        </w:rPr>
        <w:t>, как правило, орфография, пунктуация, стилистика.</w:t>
      </w:r>
    </w:p>
    <w:p w:rsidR="00A4645B" w:rsidRDefault="00E55285"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Сайт университета является его визитной карточкой. </w:t>
      </w:r>
      <w:r w:rsidR="002700F0">
        <w:rPr>
          <w:rFonts w:ascii="Times New Roman" w:hAnsi="Times New Roman" w:cs="Times New Roman"/>
          <w:sz w:val="24"/>
          <w:szCs w:val="24"/>
          <w:lang w:eastAsia="ru-RU"/>
        </w:rPr>
        <w:t>Если сайт оформляется не носителем языка, то иностранные специалисты</w:t>
      </w:r>
      <w:r>
        <w:rPr>
          <w:rFonts w:ascii="Times New Roman" w:hAnsi="Times New Roman" w:cs="Times New Roman"/>
          <w:sz w:val="24"/>
          <w:szCs w:val="24"/>
          <w:lang w:eastAsia="ru-RU"/>
        </w:rPr>
        <w:t xml:space="preserve">, </w:t>
      </w:r>
      <w:r w:rsidR="00ED1429">
        <w:rPr>
          <w:rFonts w:ascii="Times New Roman" w:hAnsi="Times New Roman" w:cs="Times New Roman"/>
          <w:sz w:val="24"/>
          <w:szCs w:val="24"/>
          <w:lang w:eastAsia="ru-RU"/>
        </w:rPr>
        <w:t>зайдя на сайт</w:t>
      </w:r>
      <w:r>
        <w:rPr>
          <w:rFonts w:ascii="Times New Roman" w:hAnsi="Times New Roman" w:cs="Times New Roman"/>
          <w:sz w:val="24"/>
          <w:szCs w:val="24"/>
          <w:lang w:eastAsia="ru-RU"/>
        </w:rPr>
        <w:t xml:space="preserve">, </w:t>
      </w:r>
      <w:r w:rsidR="002700F0">
        <w:rPr>
          <w:rFonts w:ascii="Times New Roman" w:hAnsi="Times New Roman" w:cs="Times New Roman"/>
          <w:sz w:val="24"/>
          <w:szCs w:val="24"/>
          <w:lang w:eastAsia="ru-RU"/>
        </w:rPr>
        <w:t xml:space="preserve">как правило, </w:t>
      </w:r>
      <w:r>
        <w:rPr>
          <w:rFonts w:ascii="Times New Roman" w:hAnsi="Times New Roman" w:cs="Times New Roman"/>
          <w:sz w:val="24"/>
          <w:szCs w:val="24"/>
          <w:lang w:eastAsia="ru-RU"/>
        </w:rPr>
        <w:t>очень быстро понимают, что университет либо скупится, либо у него нет средств</w:t>
      </w:r>
      <w:r w:rsidR="00613170">
        <w:rPr>
          <w:rFonts w:ascii="Times New Roman" w:hAnsi="Times New Roman" w:cs="Times New Roman"/>
          <w:sz w:val="24"/>
          <w:szCs w:val="24"/>
          <w:lang w:eastAsia="ru-RU"/>
        </w:rPr>
        <w:t>, чтобы</w:t>
      </w:r>
      <w:r>
        <w:rPr>
          <w:rFonts w:ascii="Times New Roman" w:hAnsi="Times New Roman" w:cs="Times New Roman"/>
          <w:sz w:val="24"/>
          <w:szCs w:val="24"/>
          <w:lang w:eastAsia="ru-RU"/>
        </w:rPr>
        <w:t xml:space="preserve"> нанять </w:t>
      </w:r>
      <w:r w:rsidR="002700F0">
        <w:rPr>
          <w:rFonts w:ascii="Times New Roman" w:hAnsi="Times New Roman" w:cs="Times New Roman"/>
          <w:sz w:val="24"/>
          <w:szCs w:val="24"/>
          <w:lang w:eastAsia="ru-RU"/>
        </w:rPr>
        <w:t>профессионала для оформления сайта.</w:t>
      </w:r>
      <w:r w:rsidR="00ED1429">
        <w:rPr>
          <w:rFonts w:ascii="Times New Roman" w:hAnsi="Times New Roman" w:cs="Times New Roman"/>
          <w:sz w:val="24"/>
          <w:szCs w:val="24"/>
          <w:lang w:eastAsia="ru-RU"/>
        </w:rPr>
        <w:t xml:space="preserve"> Это не способствует повышению репутации вуза.</w:t>
      </w:r>
    </w:p>
    <w:p w:rsidR="006B6DB2" w:rsidRPr="00E9004C" w:rsidRDefault="006B6DB2"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9A29BD">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Использование современных технологий </w:t>
      </w:r>
      <w:r w:rsidR="00C270F5">
        <w:rPr>
          <w:rFonts w:ascii="Times New Roman" w:hAnsi="Times New Roman" w:cs="Times New Roman"/>
          <w:sz w:val="24"/>
          <w:szCs w:val="24"/>
          <w:lang w:eastAsia="ru-RU"/>
        </w:rPr>
        <w:t>при предоставлении сервисов международным специалистам является ещё одним обязательным требованием. В ведущих мировых университетах давно используются специальные программные продукты</w:t>
      </w:r>
      <w:r w:rsidR="00A4645B">
        <w:rPr>
          <w:rFonts w:ascii="Times New Roman" w:hAnsi="Times New Roman" w:cs="Times New Roman"/>
          <w:sz w:val="24"/>
          <w:szCs w:val="24"/>
          <w:lang w:eastAsia="ru-RU"/>
        </w:rPr>
        <w:t xml:space="preserve">, </w:t>
      </w:r>
      <w:r w:rsidR="00C270F5">
        <w:rPr>
          <w:rFonts w:ascii="Times New Roman" w:hAnsi="Times New Roman" w:cs="Times New Roman"/>
          <w:sz w:val="24"/>
          <w:szCs w:val="24"/>
          <w:lang w:eastAsia="ru-RU"/>
        </w:rPr>
        <w:t>предоставляющие сотрудникам университета различные услуги</w:t>
      </w:r>
      <w:r w:rsidR="00FE42FE">
        <w:rPr>
          <w:rFonts w:ascii="Times New Roman" w:hAnsi="Times New Roman" w:cs="Times New Roman"/>
          <w:sz w:val="24"/>
          <w:szCs w:val="24"/>
          <w:lang w:eastAsia="ru-RU"/>
        </w:rPr>
        <w:t xml:space="preserve"> (списки, контакты и результаты деятельности студентов, различные свежие статистические данные, результаты оценки деятельности преподавателя и т.п.)</w:t>
      </w:r>
      <w:r w:rsidR="00C270F5">
        <w:rPr>
          <w:rFonts w:ascii="Times New Roman" w:hAnsi="Times New Roman" w:cs="Times New Roman"/>
          <w:sz w:val="24"/>
          <w:szCs w:val="24"/>
          <w:lang w:eastAsia="ru-RU"/>
        </w:rPr>
        <w:t xml:space="preserve">, предоставляется возможность использовать различные </w:t>
      </w:r>
      <w:r w:rsidR="00A4645B">
        <w:rPr>
          <w:rFonts w:ascii="Times New Roman" w:hAnsi="Times New Roman" w:cs="Times New Roman"/>
          <w:sz w:val="24"/>
          <w:szCs w:val="24"/>
          <w:lang w:eastAsia="ru-RU"/>
        </w:rPr>
        <w:t xml:space="preserve">гаджеты, </w:t>
      </w:r>
      <w:r w:rsidR="00C270F5">
        <w:rPr>
          <w:rFonts w:ascii="Times New Roman" w:hAnsi="Times New Roman" w:cs="Times New Roman"/>
          <w:sz w:val="24"/>
          <w:szCs w:val="24"/>
          <w:lang w:eastAsia="ru-RU"/>
        </w:rPr>
        <w:t xml:space="preserve">осуществлять </w:t>
      </w:r>
      <w:r w:rsidR="00A4645B">
        <w:rPr>
          <w:rFonts w:ascii="Times New Roman" w:hAnsi="Times New Roman" w:cs="Times New Roman"/>
          <w:sz w:val="24"/>
          <w:szCs w:val="24"/>
          <w:lang w:eastAsia="ru-RU"/>
        </w:rPr>
        <w:t>связь с сайта</w:t>
      </w:r>
      <w:r w:rsidR="00C270F5">
        <w:rPr>
          <w:rFonts w:ascii="Times New Roman" w:hAnsi="Times New Roman" w:cs="Times New Roman"/>
          <w:sz w:val="24"/>
          <w:szCs w:val="24"/>
          <w:lang w:eastAsia="ru-RU"/>
        </w:rPr>
        <w:t xml:space="preserve"> с различными подразделениями, </w:t>
      </w:r>
      <w:r w:rsidR="00A4645B">
        <w:rPr>
          <w:rFonts w:ascii="Times New Roman" w:hAnsi="Times New Roman" w:cs="Times New Roman"/>
          <w:sz w:val="24"/>
          <w:szCs w:val="24"/>
          <w:lang w:eastAsia="ru-RU"/>
        </w:rPr>
        <w:t xml:space="preserve">в </w:t>
      </w:r>
      <w:r w:rsidR="00C270F5">
        <w:rPr>
          <w:rFonts w:ascii="Times New Roman" w:hAnsi="Times New Roman" w:cs="Times New Roman"/>
          <w:sz w:val="24"/>
          <w:szCs w:val="24"/>
          <w:lang w:eastAsia="ru-RU"/>
        </w:rPr>
        <w:t xml:space="preserve">различных </w:t>
      </w:r>
      <w:r w:rsidR="00A4645B">
        <w:rPr>
          <w:rFonts w:ascii="Times New Roman" w:hAnsi="Times New Roman" w:cs="Times New Roman"/>
          <w:sz w:val="24"/>
          <w:szCs w:val="24"/>
          <w:lang w:eastAsia="ru-RU"/>
        </w:rPr>
        <w:t>социальных сетях</w:t>
      </w:r>
      <w:r w:rsidR="00C270F5">
        <w:rPr>
          <w:rFonts w:ascii="Times New Roman" w:hAnsi="Times New Roman" w:cs="Times New Roman"/>
          <w:sz w:val="24"/>
          <w:szCs w:val="24"/>
          <w:lang w:eastAsia="ru-RU"/>
        </w:rPr>
        <w:t xml:space="preserve"> создаются университетские группы. Следует активно использовать систему </w:t>
      </w:r>
      <w:r w:rsidR="00C270F5">
        <w:rPr>
          <w:rFonts w:ascii="Times New Roman" w:hAnsi="Times New Roman" w:cs="Times New Roman"/>
          <w:sz w:val="24"/>
          <w:szCs w:val="24"/>
          <w:lang w:val="en-US" w:eastAsia="ru-RU"/>
        </w:rPr>
        <w:t>Skype</w:t>
      </w:r>
      <w:r w:rsidR="00C270F5">
        <w:rPr>
          <w:rFonts w:ascii="Times New Roman" w:hAnsi="Times New Roman" w:cs="Times New Roman"/>
          <w:sz w:val="24"/>
          <w:szCs w:val="24"/>
          <w:lang w:eastAsia="ru-RU"/>
        </w:rPr>
        <w:t xml:space="preserve">, особенно на начальном этапе </w:t>
      </w:r>
      <w:r w:rsidR="00E9004C">
        <w:rPr>
          <w:rFonts w:ascii="Times New Roman" w:hAnsi="Times New Roman" w:cs="Times New Roman"/>
          <w:sz w:val="24"/>
          <w:szCs w:val="24"/>
          <w:lang w:eastAsia="ru-RU"/>
        </w:rPr>
        <w:t xml:space="preserve">привлечения международных сотрудников в университет. На основных площадках университета желательно иметь </w:t>
      </w:r>
      <w:proofErr w:type="gramStart"/>
      <w:r w:rsidR="00307100">
        <w:rPr>
          <w:rFonts w:ascii="Times New Roman" w:hAnsi="Times New Roman" w:cs="Times New Roman"/>
          <w:sz w:val="24"/>
          <w:szCs w:val="24"/>
          <w:lang w:eastAsia="ru-RU"/>
        </w:rPr>
        <w:t>бесплатный</w:t>
      </w:r>
      <w:proofErr w:type="gramEnd"/>
      <w:r w:rsidR="00E9004C">
        <w:rPr>
          <w:rFonts w:ascii="Times New Roman" w:hAnsi="Times New Roman" w:cs="Times New Roman"/>
          <w:sz w:val="24"/>
          <w:szCs w:val="24"/>
          <w:lang w:eastAsia="ru-RU"/>
        </w:rPr>
        <w:t xml:space="preserve"> </w:t>
      </w:r>
      <w:r w:rsidR="00E9004C">
        <w:rPr>
          <w:rFonts w:ascii="Times New Roman" w:hAnsi="Times New Roman" w:cs="Times New Roman"/>
          <w:sz w:val="24"/>
          <w:szCs w:val="24"/>
          <w:lang w:val="en-US" w:eastAsia="ru-RU"/>
        </w:rPr>
        <w:t>Wi</w:t>
      </w:r>
      <w:r w:rsidR="00E9004C" w:rsidRPr="00E9004C">
        <w:rPr>
          <w:rFonts w:ascii="Times New Roman" w:hAnsi="Times New Roman" w:cs="Times New Roman"/>
          <w:sz w:val="24"/>
          <w:szCs w:val="24"/>
          <w:lang w:eastAsia="ru-RU"/>
        </w:rPr>
        <w:t>-</w:t>
      </w:r>
      <w:r w:rsidR="00E9004C">
        <w:rPr>
          <w:rFonts w:ascii="Times New Roman" w:hAnsi="Times New Roman" w:cs="Times New Roman"/>
          <w:sz w:val="24"/>
          <w:szCs w:val="24"/>
          <w:lang w:val="en-US" w:eastAsia="ru-RU"/>
        </w:rPr>
        <w:t>Fi</w:t>
      </w:r>
      <w:r w:rsidR="002D4667">
        <w:rPr>
          <w:rFonts w:ascii="Times New Roman" w:hAnsi="Times New Roman" w:cs="Times New Roman"/>
          <w:sz w:val="24"/>
          <w:szCs w:val="24"/>
          <w:lang w:eastAsia="ru-RU"/>
        </w:rPr>
        <w:t xml:space="preserve"> и т.д</w:t>
      </w:r>
      <w:r w:rsidR="00E9004C">
        <w:rPr>
          <w:rFonts w:ascii="Times New Roman" w:hAnsi="Times New Roman" w:cs="Times New Roman"/>
          <w:sz w:val="24"/>
          <w:szCs w:val="24"/>
          <w:lang w:eastAsia="ru-RU"/>
        </w:rPr>
        <w:t>.</w:t>
      </w:r>
    </w:p>
    <w:p w:rsidR="009A29BD" w:rsidRDefault="00CD030E" w:rsidP="00A8354A">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D4667">
        <w:rPr>
          <w:rFonts w:ascii="Times New Roman" w:hAnsi="Times New Roman" w:cs="Times New Roman"/>
          <w:sz w:val="24"/>
          <w:szCs w:val="24"/>
          <w:lang w:eastAsia="ru-RU"/>
        </w:rPr>
        <w:t>Кроме вышеперечисленных требований, с</w:t>
      </w:r>
      <w:r>
        <w:rPr>
          <w:rFonts w:ascii="Times New Roman" w:hAnsi="Times New Roman" w:cs="Times New Roman"/>
          <w:sz w:val="24"/>
          <w:szCs w:val="24"/>
          <w:lang w:eastAsia="ru-RU"/>
        </w:rPr>
        <w:t xml:space="preserve">уществует </w:t>
      </w:r>
      <w:r w:rsidR="006B01D4">
        <w:rPr>
          <w:rFonts w:ascii="Times New Roman" w:hAnsi="Times New Roman" w:cs="Times New Roman"/>
          <w:sz w:val="24"/>
          <w:szCs w:val="24"/>
          <w:lang w:eastAsia="ru-RU"/>
        </w:rPr>
        <w:t xml:space="preserve">также </w:t>
      </w:r>
      <w:r>
        <w:rPr>
          <w:rFonts w:ascii="Times New Roman" w:hAnsi="Times New Roman" w:cs="Times New Roman"/>
          <w:sz w:val="24"/>
          <w:szCs w:val="24"/>
          <w:lang w:eastAsia="ru-RU"/>
        </w:rPr>
        <w:t>ряд требований</w:t>
      </w:r>
      <w:r w:rsidR="006B01D4">
        <w:rPr>
          <w:rFonts w:ascii="Times New Roman" w:hAnsi="Times New Roman" w:cs="Times New Roman"/>
          <w:sz w:val="24"/>
          <w:szCs w:val="24"/>
          <w:lang w:eastAsia="ru-RU"/>
        </w:rPr>
        <w:t xml:space="preserve"> к сервисам поддержки</w:t>
      </w:r>
      <w:r>
        <w:rPr>
          <w:rFonts w:ascii="Times New Roman" w:hAnsi="Times New Roman" w:cs="Times New Roman"/>
          <w:sz w:val="24"/>
          <w:szCs w:val="24"/>
          <w:lang w:eastAsia="ru-RU"/>
        </w:rPr>
        <w:t>, которые должны предъявляться ко всем системам и структурам университета, такие, например, как высокий профессионализм сотрудников, постоянное повышение квалификации персонала</w:t>
      </w:r>
      <w:r w:rsidR="001F31A6">
        <w:rPr>
          <w:rFonts w:ascii="Times New Roman" w:hAnsi="Times New Roman" w:cs="Times New Roman"/>
          <w:sz w:val="24"/>
          <w:szCs w:val="24"/>
          <w:lang w:eastAsia="ru-RU"/>
        </w:rPr>
        <w:t>, п</w:t>
      </w:r>
      <w:r w:rsidR="009A29BD">
        <w:rPr>
          <w:rFonts w:ascii="Times New Roman" w:hAnsi="Times New Roman" w:cs="Times New Roman"/>
          <w:sz w:val="24"/>
          <w:szCs w:val="24"/>
          <w:lang w:eastAsia="ru-RU"/>
        </w:rPr>
        <w:t>ерсональная ответственность</w:t>
      </w:r>
      <w:r w:rsidR="001F31A6">
        <w:rPr>
          <w:rFonts w:ascii="Times New Roman" w:hAnsi="Times New Roman" w:cs="Times New Roman"/>
          <w:sz w:val="24"/>
          <w:szCs w:val="24"/>
          <w:lang w:eastAsia="ru-RU"/>
        </w:rPr>
        <w:t xml:space="preserve"> и т.п.</w:t>
      </w:r>
    </w:p>
    <w:p w:rsidR="00810C06" w:rsidRPr="00810C06" w:rsidRDefault="00810C06" w:rsidP="00A8354A">
      <w:pPr>
        <w:spacing w:after="0" w:line="360" w:lineRule="auto"/>
        <w:ind w:firstLine="708"/>
        <w:rPr>
          <w:rFonts w:ascii="Times New Roman" w:hAnsi="Times New Roman" w:cs="Times New Roman"/>
          <w:i/>
          <w:sz w:val="24"/>
          <w:szCs w:val="24"/>
          <w:lang w:eastAsia="ru-RU"/>
        </w:rPr>
      </w:pPr>
      <w:r w:rsidRPr="00810C06">
        <w:rPr>
          <w:rFonts w:ascii="Times New Roman" w:hAnsi="Times New Roman" w:cs="Times New Roman"/>
          <w:b/>
          <w:i/>
          <w:sz w:val="24"/>
          <w:szCs w:val="24"/>
          <w:lang w:eastAsia="ru-RU"/>
        </w:rPr>
        <w:t>Показатели и критерии эффективности сервисов поддержки</w:t>
      </w:r>
    </w:p>
    <w:p w:rsidR="00CF2145" w:rsidRDefault="00810C06" w:rsidP="00A8354A">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1A26F7">
        <w:rPr>
          <w:rFonts w:ascii="Times New Roman" w:hAnsi="Times New Roman" w:cs="Times New Roman"/>
          <w:sz w:val="24"/>
          <w:szCs w:val="24"/>
          <w:lang w:eastAsia="ru-RU"/>
        </w:rPr>
        <w:t xml:space="preserve">Под показателем здесь понимается количественная или качественная характеристика </w:t>
      </w:r>
      <w:r w:rsidR="007E1199">
        <w:rPr>
          <w:rFonts w:ascii="Times New Roman" w:hAnsi="Times New Roman" w:cs="Times New Roman"/>
          <w:sz w:val="24"/>
          <w:szCs w:val="24"/>
          <w:lang w:eastAsia="ru-RU"/>
        </w:rPr>
        <w:t xml:space="preserve">результатов </w:t>
      </w:r>
      <w:r w:rsidR="001A26F7">
        <w:rPr>
          <w:rFonts w:ascii="Times New Roman" w:hAnsi="Times New Roman" w:cs="Times New Roman"/>
          <w:sz w:val="24"/>
          <w:szCs w:val="24"/>
          <w:lang w:eastAsia="ru-RU"/>
        </w:rPr>
        <w:t>деятельности сотрудников университета, по которой можно судить о</w:t>
      </w:r>
      <w:r w:rsidR="007E1199">
        <w:rPr>
          <w:rFonts w:ascii="Times New Roman" w:hAnsi="Times New Roman" w:cs="Times New Roman"/>
          <w:sz w:val="24"/>
          <w:szCs w:val="24"/>
          <w:lang w:eastAsia="ru-RU"/>
        </w:rPr>
        <w:t>б</w:t>
      </w:r>
      <w:r w:rsidR="001A26F7">
        <w:rPr>
          <w:rFonts w:ascii="Times New Roman" w:hAnsi="Times New Roman" w:cs="Times New Roman"/>
          <w:sz w:val="24"/>
          <w:szCs w:val="24"/>
          <w:lang w:eastAsia="ru-RU"/>
        </w:rPr>
        <w:t xml:space="preserve"> эффективности</w:t>
      </w:r>
      <w:r w:rsidR="007E1199">
        <w:rPr>
          <w:rFonts w:ascii="Times New Roman" w:hAnsi="Times New Roman" w:cs="Times New Roman"/>
          <w:sz w:val="24"/>
          <w:szCs w:val="24"/>
          <w:lang w:eastAsia="ru-RU"/>
        </w:rPr>
        <w:t xml:space="preserve"> (качестве</w:t>
      </w:r>
      <w:r w:rsidR="001A26F7">
        <w:rPr>
          <w:rFonts w:ascii="Times New Roman" w:hAnsi="Times New Roman" w:cs="Times New Roman"/>
          <w:sz w:val="24"/>
          <w:szCs w:val="24"/>
          <w:lang w:eastAsia="ru-RU"/>
        </w:rPr>
        <w:t>) предоставляемых сервисов поддержки.</w:t>
      </w:r>
    </w:p>
    <w:p w:rsidR="001A26F7" w:rsidRDefault="001A26F7" w:rsidP="00A8354A">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Под критерием понимается определённое (граничное) значение показателя, при достижении которого качество сервисов поддержки признаётся положительным</w:t>
      </w:r>
      <w:r w:rsidR="007E1199">
        <w:rPr>
          <w:rFonts w:ascii="Times New Roman" w:hAnsi="Times New Roman" w:cs="Times New Roman"/>
          <w:sz w:val="24"/>
          <w:szCs w:val="24"/>
          <w:lang w:eastAsia="ru-RU"/>
        </w:rPr>
        <w:t>, а деятельность сотрудников эффективной</w:t>
      </w:r>
      <w:r>
        <w:rPr>
          <w:rFonts w:ascii="Times New Roman" w:hAnsi="Times New Roman" w:cs="Times New Roman"/>
          <w:sz w:val="24"/>
          <w:szCs w:val="24"/>
          <w:lang w:eastAsia="ru-RU"/>
        </w:rPr>
        <w:t>.</w:t>
      </w:r>
    </w:p>
    <w:p w:rsidR="001A26F7" w:rsidRDefault="001A26F7" w:rsidP="00A8354A">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007E1199">
        <w:rPr>
          <w:rFonts w:ascii="Times New Roman" w:hAnsi="Times New Roman" w:cs="Times New Roman"/>
          <w:sz w:val="24"/>
          <w:szCs w:val="24"/>
          <w:lang w:eastAsia="ru-RU"/>
        </w:rPr>
        <w:t xml:space="preserve">Эффективность сервисов поддержки может оцениваться </w:t>
      </w:r>
      <w:r w:rsidR="004D3F92">
        <w:rPr>
          <w:rFonts w:ascii="Times New Roman" w:hAnsi="Times New Roman" w:cs="Times New Roman"/>
          <w:sz w:val="24"/>
          <w:szCs w:val="24"/>
          <w:lang w:eastAsia="ru-RU"/>
        </w:rPr>
        <w:t>к</w:t>
      </w:r>
      <w:r w:rsidR="007E1199">
        <w:rPr>
          <w:rFonts w:ascii="Times New Roman" w:hAnsi="Times New Roman" w:cs="Times New Roman"/>
          <w:sz w:val="24"/>
          <w:szCs w:val="24"/>
          <w:lang w:eastAsia="ru-RU"/>
        </w:rPr>
        <w:t>ак степенью целесообразности содержания аппарата, реализующего эти сервисы, для университета</w:t>
      </w:r>
      <w:r w:rsidR="004D3F92">
        <w:rPr>
          <w:rFonts w:ascii="Times New Roman" w:hAnsi="Times New Roman" w:cs="Times New Roman"/>
          <w:sz w:val="24"/>
          <w:szCs w:val="24"/>
          <w:lang w:eastAsia="ru-RU"/>
        </w:rPr>
        <w:t>, так степенью удовлетворённости получателей услуг, то есть международных специалистов</w:t>
      </w:r>
      <w:r w:rsidR="007E1199">
        <w:rPr>
          <w:rFonts w:ascii="Times New Roman" w:hAnsi="Times New Roman" w:cs="Times New Roman"/>
          <w:sz w:val="24"/>
          <w:szCs w:val="24"/>
          <w:lang w:eastAsia="ru-RU"/>
        </w:rPr>
        <w:t xml:space="preserve">. </w:t>
      </w:r>
    </w:p>
    <w:p w:rsidR="00D22188" w:rsidRDefault="00D22188" w:rsidP="00A8354A">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Анализ опыта российских и зарубежных вузов показывает, что для оценки эффективности сервисов поддержки могут использоваться разные наборы показателей</w:t>
      </w:r>
      <w:r w:rsidR="002D4667">
        <w:rPr>
          <w:rFonts w:ascii="Times New Roman" w:hAnsi="Times New Roman" w:cs="Times New Roman"/>
          <w:sz w:val="24"/>
          <w:szCs w:val="24"/>
          <w:lang w:eastAsia="ru-RU"/>
        </w:rPr>
        <w:t xml:space="preserve"> в зависимости от типа вуза, его стратегии, целей интернационализации и т.п</w:t>
      </w:r>
      <w:r>
        <w:rPr>
          <w:rFonts w:ascii="Times New Roman" w:hAnsi="Times New Roman" w:cs="Times New Roman"/>
          <w:sz w:val="24"/>
          <w:szCs w:val="24"/>
          <w:lang w:eastAsia="ru-RU"/>
        </w:rPr>
        <w:t>. Ниже приводятся основные показатели, которые могут быть использованы в российских вузах</w:t>
      </w:r>
      <w:r w:rsidR="002D4667">
        <w:rPr>
          <w:rFonts w:ascii="Times New Roman" w:hAnsi="Times New Roman" w:cs="Times New Roman"/>
          <w:sz w:val="24"/>
          <w:szCs w:val="24"/>
          <w:lang w:eastAsia="ru-RU"/>
        </w:rPr>
        <w:t xml:space="preserve"> и включаться в тот или иной пакет показателей</w:t>
      </w:r>
      <w:r>
        <w:rPr>
          <w:rFonts w:ascii="Times New Roman" w:hAnsi="Times New Roman" w:cs="Times New Roman"/>
          <w:sz w:val="24"/>
          <w:szCs w:val="24"/>
          <w:lang w:eastAsia="ru-RU"/>
        </w:rPr>
        <w:t>.</w:t>
      </w:r>
    </w:p>
    <w:p w:rsidR="00E42DFD" w:rsidRDefault="004D3F92"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ab/>
      </w:r>
      <w:r w:rsidRPr="004D3F92">
        <w:rPr>
          <w:rFonts w:ascii="Times New Roman" w:hAnsi="Times New Roman" w:cs="Times New Roman"/>
          <w:i/>
          <w:sz w:val="24"/>
          <w:szCs w:val="24"/>
          <w:lang w:eastAsia="ru-RU"/>
        </w:rPr>
        <w:t>Показатели, характеризующие целесообразность содержания сервисов поддержки для университета</w:t>
      </w:r>
      <w:r>
        <w:rPr>
          <w:rFonts w:ascii="Times New Roman" w:hAnsi="Times New Roman" w:cs="Times New Roman"/>
          <w:sz w:val="24"/>
          <w:szCs w:val="24"/>
          <w:lang w:eastAsia="ru-RU"/>
        </w:rPr>
        <w:t xml:space="preserve">. </w:t>
      </w:r>
      <w:r w:rsidR="00E42DFD">
        <w:rPr>
          <w:rFonts w:ascii="Times New Roman" w:hAnsi="Times New Roman" w:cs="Times New Roman"/>
          <w:sz w:val="24"/>
          <w:szCs w:val="24"/>
        </w:rPr>
        <w:t>Показатели этой категории также косвенно характеризуют эффективность сервисов, предоставляемых иностранным специалистам в университете.</w:t>
      </w:r>
    </w:p>
    <w:p w:rsidR="004D3F92" w:rsidRDefault="004D3F92"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 xml:space="preserve">1. Количество и доля иностранных научно-педагогических работников в общем количестве научно-педагогических сотрудников университета. Этот показатель, </w:t>
      </w:r>
      <w:r>
        <w:rPr>
          <w:rFonts w:ascii="Times New Roman" w:hAnsi="Times New Roman" w:cs="Times New Roman"/>
          <w:sz w:val="24"/>
          <w:szCs w:val="24"/>
        </w:rPr>
        <w:t xml:space="preserve">по всей видимости, следует считать </w:t>
      </w:r>
      <w:r w:rsidR="00FF70DD">
        <w:rPr>
          <w:rFonts w:ascii="Times New Roman" w:hAnsi="Times New Roman" w:cs="Times New Roman"/>
          <w:sz w:val="24"/>
          <w:szCs w:val="24"/>
        </w:rPr>
        <w:t xml:space="preserve">одним из </w:t>
      </w:r>
      <w:r>
        <w:rPr>
          <w:rFonts w:ascii="Times New Roman" w:hAnsi="Times New Roman" w:cs="Times New Roman"/>
          <w:sz w:val="24"/>
          <w:szCs w:val="24"/>
        </w:rPr>
        <w:t>основны</w:t>
      </w:r>
      <w:r w:rsidR="00FF70DD">
        <w:rPr>
          <w:rFonts w:ascii="Times New Roman" w:hAnsi="Times New Roman" w:cs="Times New Roman"/>
          <w:sz w:val="24"/>
          <w:szCs w:val="24"/>
        </w:rPr>
        <w:t>х</w:t>
      </w:r>
      <w:r>
        <w:rPr>
          <w:rFonts w:ascii="Times New Roman" w:hAnsi="Times New Roman" w:cs="Times New Roman"/>
          <w:sz w:val="24"/>
          <w:szCs w:val="24"/>
        </w:rPr>
        <w:t xml:space="preserve"> индикаторо</w:t>
      </w:r>
      <w:r w:rsidR="00FF70DD">
        <w:rPr>
          <w:rFonts w:ascii="Times New Roman" w:hAnsi="Times New Roman" w:cs="Times New Roman"/>
          <w:sz w:val="24"/>
          <w:szCs w:val="24"/>
        </w:rPr>
        <w:t>в</w:t>
      </w:r>
      <w:r w:rsidRPr="004D3F92">
        <w:rPr>
          <w:rFonts w:ascii="Times New Roman" w:hAnsi="Times New Roman" w:cs="Times New Roman"/>
          <w:sz w:val="24"/>
          <w:szCs w:val="24"/>
        </w:rPr>
        <w:t>, характеризующи</w:t>
      </w:r>
      <w:r w:rsidR="00FF70DD">
        <w:rPr>
          <w:rFonts w:ascii="Times New Roman" w:hAnsi="Times New Roman" w:cs="Times New Roman"/>
          <w:sz w:val="24"/>
          <w:szCs w:val="24"/>
        </w:rPr>
        <w:t>х</w:t>
      </w:r>
      <w:r w:rsidRPr="004D3F92">
        <w:rPr>
          <w:rFonts w:ascii="Times New Roman" w:hAnsi="Times New Roman" w:cs="Times New Roman"/>
          <w:sz w:val="24"/>
          <w:szCs w:val="24"/>
        </w:rPr>
        <w:t xml:space="preserve"> общую эффективность работы </w:t>
      </w:r>
      <w:r>
        <w:rPr>
          <w:rFonts w:ascii="Times New Roman" w:hAnsi="Times New Roman" w:cs="Times New Roman"/>
          <w:sz w:val="24"/>
          <w:szCs w:val="24"/>
        </w:rPr>
        <w:t>системы</w:t>
      </w:r>
      <w:r w:rsidRPr="004D3F92">
        <w:rPr>
          <w:rFonts w:ascii="Times New Roman" w:hAnsi="Times New Roman" w:cs="Times New Roman"/>
          <w:sz w:val="24"/>
          <w:szCs w:val="24"/>
        </w:rPr>
        <w:t xml:space="preserve"> сервисов поддержки.</w:t>
      </w:r>
    </w:p>
    <w:p w:rsidR="00346404" w:rsidRDefault="004D3F92" w:rsidP="00A8354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346404">
        <w:rPr>
          <w:rFonts w:ascii="Times New Roman" w:hAnsi="Times New Roman" w:cs="Times New Roman"/>
          <w:sz w:val="24"/>
          <w:szCs w:val="24"/>
        </w:rPr>
        <w:t xml:space="preserve">Количество иностранных научно-педагогических работников, покинувших университет по тем или иным причинам до истечения срока трудового договора. Можно также рассчитывать и долю иностранных научно-педагогических работников, покинувших университет по тем или иным причинам до истечения срока трудового договора, по отношению к общему количеству привлечённых </w:t>
      </w:r>
      <w:r w:rsidR="00E42DFD">
        <w:rPr>
          <w:rFonts w:ascii="Times New Roman" w:hAnsi="Times New Roman" w:cs="Times New Roman"/>
          <w:sz w:val="24"/>
          <w:szCs w:val="24"/>
        </w:rPr>
        <w:t xml:space="preserve">в вуз </w:t>
      </w:r>
      <w:r w:rsidR="00346404">
        <w:rPr>
          <w:rFonts w:ascii="Times New Roman" w:hAnsi="Times New Roman" w:cs="Times New Roman"/>
          <w:sz w:val="24"/>
          <w:szCs w:val="24"/>
        </w:rPr>
        <w:t xml:space="preserve">иностранных научно-педагогических работников. </w:t>
      </w:r>
    </w:p>
    <w:p w:rsidR="00E42DFD" w:rsidRDefault="00E42DFD"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Pr="00E42DFD">
        <w:rPr>
          <w:rFonts w:ascii="Times New Roman" w:hAnsi="Times New Roman" w:cs="Times New Roman"/>
          <w:sz w:val="24"/>
          <w:szCs w:val="24"/>
        </w:rPr>
        <w:t>Показатели, характеризующие качество привлекаемых иностранных научно-педагогических работников</w:t>
      </w:r>
      <w:r>
        <w:rPr>
          <w:rFonts w:ascii="Times New Roman" w:hAnsi="Times New Roman" w:cs="Times New Roman"/>
          <w:sz w:val="24"/>
          <w:szCs w:val="24"/>
        </w:rPr>
        <w:t>. В этой категории могут использ</w:t>
      </w:r>
      <w:r w:rsidR="00802F83">
        <w:rPr>
          <w:rFonts w:ascii="Times New Roman" w:hAnsi="Times New Roman" w:cs="Times New Roman"/>
          <w:sz w:val="24"/>
          <w:szCs w:val="24"/>
        </w:rPr>
        <w:t>ова</w:t>
      </w:r>
      <w:r>
        <w:rPr>
          <w:rFonts w:ascii="Times New Roman" w:hAnsi="Times New Roman" w:cs="Times New Roman"/>
          <w:sz w:val="24"/>
          <w:szCs w:val="24"/>
        </w:rPr>
        <w:t>т</w:t>
      </w:r>
      <w:r w:rsidR="00802F83">
        <w:rPr>
          <w:rFonts w:ascii="Times New Roman" w:hAnsi="Times New Roman" w:cs="Times New Roman"/>
          <w:sz w:val="24"/>
          <w:szCs w:val="24"/>
        </w:rPr>
        <w:t>ь</w:t>
      </w:r>
      <w:r>
        <w:rPr>
          <w:rFonts w:ascii="Times New Roman" w:hAnsi="Times New Roman" w:cs="Times New Roman"/>
          <w:sz w:val="24"/>
          <w:szCs w:val="24"/>
        </w:rPr>
        <w:t>ся следующие показатели:</w:t>
      </w:r>
    </w:p>
    <w:p w:rsidR="00E42DFD" w:rsidRDefault="00E42DFD"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Количество иностранных </w:t>
      </w:r>
      <w:r w:rsidRPr="0082572A">
        <w:rPr>
          <w:rFonts w:ascii="Times New Roman" w:hAnsi="Times New Roman" w:cs="Times New Roman"/>
          <w:sz w:val="24"/>
          <w:szCs w:val="24"/>
        </w:rPr>
        <w:t>научно-педагогических работников</w:t>
      </w:r>
      <w:r w:rsidR="00FF70DD">
        <w:rPr>
          <w:rFonts w:ascii="Times New Roman" w:hAnsi="Times New Roman" w:cs="Times New Roman"/>
          <w:sz w:val="24"/>
          <w:szCs w:val="24"/>
        </w:rPr>
        <w:t>-</w:t>
      </w:r>
      <w:r>
        <w:rPr>
          <w:rFonts w:ascii="Times New Roman" w:hAnsi="Times New Roman" w:cs="Times New Roman"/>
          <w:sz w:val="24"/>
          <w:szCs w:val="24"/>
        </w:rPr>
        <w:t>лауреатов Нобелевской премии, работающих в университете.</w:t>
      </w:r>
    </w:p>
    <w:p w:rsidR="00E42DFD" w:rsidRDefault="00E42DFD"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Количество работающих в университете иностранных </w:t>
      </w:r>
      <w:r w:rsidRPr="0082572A">
        <w:rPr>
          <w:rFonts w:ascii="Times New Roman" w:hAnsi="Times New Roman" w:cs="Times New Roman"/>
          <w:sz w:val="24"/>
          <w:szCs w:val="24"/>
        </w:rPr>
        <w:t>научно-педагогических работников</w:t>
      </w:r>
      <w:r>
        <w:rPr>
          <w:rFonts w:ascii="Times New Roman" w:hAnsi="Times New Roman" w:cs="Times New Roman"/>
          <w:sz w:val="24"/>
          <w:szCs w:val="24"/>
        </w:rPr>
        <w:t xml:space="preserve">, имеющих определённый индекс цитирования (по данным </w:t>
      </w:r>
      <w:proofErr w:type="spellStart"/>
      <w:r>
        <w:rPr>
          <w:rFonts w:ascii="Times New Roman" w:hAnsi="Times New Roman" w:cs="Times New Roman"/>
          <w:sz w:val="24"/>
          <w:szCs w:val="24"/>
        </w:rPr>
        <w:t>библиометрических</w:t>
      </w:r>
      <w:proofErr w:type="spellEnd"/>
      <w:r>
        <w:rPr>
          <w:rFonts w:ascii="Times New Roman" w:hAnsi="Times New Roman" w:cs="Times New Roman"/>
          <w:sz w:val="24"/>
          <w:szCs w:val="24"/>
        </w:rPr>
        <w:t xml:space="preserve"> баз данных </w:t>
      </w:r>
      <w:r>
        <w:rPr>
          <w:rFonts w:ascii="Times New Roman" w:hAnsi="Times New Roman" w:cs="Times New Roman"/>
          <w:sz w:val="24"/>
          <w:szCs w:val="24"/>
          <w:lang w:val="en-US"/>
        </w:rPr>
        <w:t>Web</w:t>
      </w:r>
      <w:r w:rsidRPr="00E42DFD">
        <w:rPr>
          <w:rFonts w:ascii="Times New Roman" w:hAnsi="Times New Roman" w:cs="Times New Roman"/>
          <w:sz w:val="24"/>
          <w:szCs w:val="24"/>
        </w:rPr>
        <w:t xml:space="preserve"> </w:t>
      </w:r>
      <w:r>
        <w:rPr>
          <w:rFonts w:ascii="Times New Roman" w:hAnsi="Times New Roman" w:cs="Times New Roman"/>
          <w:sz w:val="24"/>
          <w:szCs w:val="24"/>
          <w:lang w:val="en-US"/>
        </w:rPr>
        <w:t>of</w:t>
      </w:r>
      <w:r w:rsidRPr="00E42DFD">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 например).</w:t>
      </w:r>
    </w:p>
    <w:p w:rsidR="00E42DFD" w:rsidRPr="00F17EF3" w:rsidRDefault="00E42DFD"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42DFD">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работающих в университете иностранных </w:t>
      </w:r>
      <w:r w:rsidRPr="0082572A">
        <w:rPr>
          <w:rFonts w:ascii="Times New Roman" w:hAnsi="Times New Roman" w:cs="Times New Roman"/>
          <w:sz w:val="24"/>
          <w:szCs w:val="24"/>
        </w:rPr>
        <w:t>научно-педагогических работников</w:t>
      </w:r>
      <w:r>
        <w:rPr>
          <w:rFonts w:ascii="Times New Roman" w:hAnsi="Times New Roman" w:cs="Times New Roman"/>
          <w:sz w:val="24"/>
          <w:szCs w:val="24"/>
        </w:rPr>
        <w:t xml:space="preserve">, имеющих определённый индекс </w:t>
      </w:r>
      <w:proofErr w:type="spellStart"/>
      <w:r>
        <w:rPr>
          <w:rFonts w:ascii="Times New Roman" w:hAnsi="Times New Roman" w:cs="Times New Roman"/>
          <w:sz w:val="24"/>
          <w:szCs w:val="24"/>
        </w:rPr>
        <w:t>Хирша</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 xml:space="preserve"> (по данным </w:t>
      </w:r>
      <w:proofErr w:type="spellStart"/>
      <w:r>
        <w:rPr>
          <w:rFonts w:ascii="Times New Roman" w:hAnsi="Times New Roman" w:cs="Times New Roman"/>
          <w:sz w:val="24"/>
          <w:szCs w:val="24"/>
        </w:rPr>
        <w:t>библиометрических</w:t>
      </w:r>
      <w:proofErr w:type="spellEnd"/>
      <w:r>
        <w:rPr>
          <w:rFonts w:ascii="Times New Roman" w:hAnsi="Times New Roman" w:cs="Times New Roman"/>
          <w:sz w:val="24"/>
          <w:szCs w:val="24"/>
        </w:rPr>
        <w:t xml:space="preserve"> баз данных </w:t>
      </w:r>
      <w:r>
        <w:rPr>
          <w:rFonts w:ascii="Times New Roman" w:hAnsi="Times New Roman" w:cs="Times New Roman"/>
          <w:sz w:val="24"/>
          <w:szCs w:val="24"/>
          <w:lang w:val="en-US"/>
        </w:rPr>
        <w:t>Web</w:t>
      </w:r>
      <w:r w:rsidRPr="00E42DFD">
        <w:rPr>
          <w:rFonts w:ascii="Times New Roman" w:hAnsi="Times New Roman" w:cs="Times New Roman"/>
          <w:sz w:val="24"/>
          <w:szCs w:val="24"/>
        </w:rPr>
        <w:t xml:space="preserve"> </w:t>
      </w:r>
      <w:r>
        <w:rPr>
          <w:rFonts w:ascii="Times New Roman" w:hAnsi="Times New Roman" w:cs="Times New Roman"/>
          <w:sz w:val="24"/>
          <w:szCs w:val="24"/>
          <w:lang w:val="en-US"/>
        </w:rPr>
        <w:t>of</w:t>
      </w:r>
      <w:r w:rsidRPr="00E42DFD">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 например).</w:t>
      </w:r>
    </w:p>
    <w:p w:rsidR="00E42DFD" w:rsidRDefault="00E42DFD"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42DFD">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работающих в университете иностранных </w:t>
      </w:r>
      <w:r w:rsidRPr="0082572A">
        <w:rPr>
          <w:rFonts w:ascii="Times New Roman" w:hAnsi="Times New Roman" w:cs="Times New Roman"/>
          <w:sz w:val="24"/>
          <w:szCs w:val="24"/>
        </w:rPr>
        <w:t>научно-педагогических работников</w:t>
      </w:r>
      <w:r>
        <w:rPr>
          <w:rFonts w:ascii="Times New Roman" w:hAnsi="Times New Roman" w:cs="Times New Roman"/>
          <w:sz w:val="24"/>
          <w:szCs w:val="24"/>
        </w:rPr>
        <w:t xml:space="preserve">, привлёкших для проведения НИОКР </w:t>
      </w:r>
      <w:r w:rsidR="00802F83">
        <w:rPr>
          <w:rFonts w:ascii="Times New Roman" w:hAnsi="Times New Roman" w:cs="Times New Roman"/>
          <w:sz w:val="24"/>
          <w:szCs w:val="24"/>
        </w:rPr>
        <w:t>определённое количество финансовых ресурсов</w:t>
      </w:r>
      <w:r w:rsidR="005148B3">
        <w:rPr>
          <w:rFonts w:ascii="Times New Roman" w:hAnsi="Times New Roman" w:cs="Times New Roman"/>
          <w:sz w:val="24"/>
          <w:szCs w:val="24"/>
        </w:rPr>
        <w:t xml:space="preserve"> (грантов)</w:t>
      </w:r>
      <w:r>
        <w:rPr>
          <w:rFonts w:ascii="Times New Roman" w:hAnsi="Times New Roman" w:cs="Times New Roman"/>
          <w:sz w:val="24"/>
          <w:szCs w:val="24"/>
        </w:rPr>
        <w:t>.</w:t>
      </w:r>
    </w:p>
    <w:p w:rsidR="00E42DFD" w:rsidRDefault="00E42DFD"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E42DFD">
        <w:rPr>
          <w:rFonts w:ascii="Times New Roman" w:hAnsi="Times New Roman" w:cs="Times New Roman"/>
          <w:sz w:val="24"/>
          <w:szCs w:val="24"/>
        </w:rPr>
        <w:t xml:space="preserve">- </w:t>
      </w:r>
      <w:r>
        <w:rPr>
          <w:rFonts w:ascii="Times New Roman" w:hAnsi="Times New Roman" w:cs="Times New Roman"/>
          <w:sz w:val="24"/>
          <w:szCs w:val="24"/>
        </w:rPr>
        <w:t>Количество привлечённых финансовых средств иностранными научно-педагогическими работниками за отчётный период.</w:t>
      </w:r>
    </w:p>
    <w:p w:rsidR="005148B3" w:rsidRDefault="005148B3"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Количество и качество публикаций </w:t>
      </w:r>
      <w:r w:rsidRPr="005148B3">
        <w:rPr>
          <w:rFonts w:ascii="Times New Roman" w:hAnsi="Times New Roman" w:cs="Times New Roman"/>
          <w:sz w:val="24"/>
          <w:szCs w:val="24"/>
        </w:rPr>
        <w:t>иностранных научно-педагогических работников</w:t>
      </w:r>
      <w:r>
        <w:rPr>
          <w:rFonts w:ascii="Times New Roman" w:hAnsi="Times New Roman" w:cs="Times New Roman"/>
          <w:sz w:val="24"/>
          <w:szCs w:val="24"/>
        </w:rPr>
        <w:t xml:space="preserve"> в международных журналах.</w:t>
      </w:r>
    </w:p>
    <w:p w:rsidR="00E42DFD" w:rsidRDefault="00E42DFD"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2F83">
        <w:rPr>
          <w:rFonts w:ascii="Times New Roman" w:hAnsi="Times New Roman" w:cs="Times New Roman"/>
          <w:sz w:val="24"/>
          <w:szCs w:val="24"/>
        </w:rPr>
        <w:t>- Разнообразие привлечённых иностранных научно-педагогических работников. В настоящее время этому показателю в зарубежных вузах уделяется большое внимание, поскольку он в определённой степени характеризует уровень толерантности в университете. Рассчитываться показатель может как в абсолютном, так и относительном виде, он показывает количество или долю женщин, этнических меньшинств, людей с ограниченными возможностями и т.д. в общей численности персонала университета.</w:t>
      </w:r>
    </w:p>
    <w:p w:rsidR="00ED3C58" w:rsidRDefault="00ED3C58"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 Показатели, которые совместно с вышеприведёнными показателями могут использоваться для оценки экономической эффективности сервисов поддержки университета:</w:t>
      </w:r>
    </w:p>
    <w:p w:rsidR="00ED3C58" w:rsidRDefault="00ED3C58"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ED3C58">
        <w:rPr>
          <w:rFonts w:ascii="Times New Roman" w:hAnsi="Times New Roman" w:cs="Times New Roman"/>
          <w:sz w:val="24"/>
          <w:szCs w:val="24"/>
        </w:rPr>
        <w:t xml:space="preserve">Доля </w:t>
      </w:r>
      <w:r>
        <w:rPr>
          <w:rFonts w:ascii="Times New Roman" w:hAnsi="Times New Roman" w:cs="Times New Roman"/>
          <w:sz w:val="24"/>
          <w:szCs w:val="24"/>
        </w:rPr>
        <w:t>расходов на содержание и предоставление</w:t>
      </w:r>
      <w:r w:rsidRPr="00ED3C58">
        <w:rPr>
          <w:rFonts w:ascii="Times New Roman" w:hAnsi="Times New Roman" w:cs="Times New Roman"/>
          <w:sz w:val="24"/>
          <w:szCs w:val="24"/>
        </w:rPr>
        <w:t xml:space="preserve"> </w:t>
      </w:r>
      <w:r>
        <w:rPr>
          <w:rFonts w:ascii="Times New Roman" w:hAnsi="Times New Roman" w:cs="Times New Roman"/>
          <w:sz w:val="24"/>
          <w:szCs w:val="24"/>
        </w:rPr>
        <w:t>сервисов поддержки</w:t>
      </w:r>
      <w:r w:rsidRPr="00ED3C58">
        <w:rPr>
          <w:rFonts w:ascii="Times New Roman" w:hAnsi="Times New Roman" w:cs="Times New Roman"/>
          <w:sz w:val="24"/>
          <w:szCs w:val="24"/>
        </w:rPr>
        <w:t xml:space="preserve"> в общих расходах университета.</w:t>
      </w:r>
      <w:r>
        <w:rPr>
          <w:rFonts w:ascii="Times New Roman" w:hAnsi="Times New Roman" w:cs="Times New Roman"/>
          <w:sz w:val="24"/>
          <w:szCs w:val="24"/>
        </w:rPr>
        <w:t xml:space="preserve"> Этот показатель рассчитывается как отношение суммы денежных средств, потраченных на содержание системы сервисов поддержки и предоставление услуг </w:t>
      </w:r>
      <w:r w:rsidR="006F28B6">
        <w:rPr>
          <w:rFonts w:ascii="Times New Roman" w:hAnsi="Times New Roman" w:cs="Times New Roman"/>
          <w:sz w:val="24"/>
          <w:szCs w:val="24"/>
        </w:rPr>
        <w:t xml:space="preserve">иностранным </w:t>
      </w:r>
      <w:r>
        <w:rPr>
          <w:rFonts w:ascii="Times New Roman" w:hAnsi="Times New Roman" w:cs="Times New Roman"/>
          <w:sz w:val="24"/>
          <w:szCs w:val="24"/>
        </w:rPr>
        <w:t>научно-педагогическим работникам, к общей сумме расходов на обеспечение деятельности университета.</w:t>
      </w:r>
    </w:p>
    <w:p w:rsidR="005148B3" w:rsidRDefault="00266917"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Среднее количество денежных средств, потраченное на обеспечение и предоставление сервисов, приходящееся на одного международного специалиста.</w:t>
      </w:r>
      <w:r w:rsidR="00C0654E">
        <w:rPr>
          <w:rFonts w:ascii="Times New Roman" w:hAnsi="Times New Roman" w:cs="Times New Roman"/>
          <w:sz w:val="24"/>
          <w:szCs w:val="24"/>
        </w:rPr>
        <w:t xml:space="preserve"> Расчёт данного показателя позволяет сравнивать средние затраты на содержание одного сотрудника системы поддержки иностранных специалистов по годам, а в сравнении с другими показателями определять изменение эффективности финансовых вложений.</w:t>
      </w:r>
    </w:p>
    <w:p w:rsidR="005148B3" w:rsidRPr="00C0654E" w:rsidRDefault="00597612"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0654E">
        <w:rPr>
          <w:rFonts w:ascii="Times New Roman" w:hAnsi="Times New Roman" w:cs="Times New Roman"/>
          <w:sz w:val="24"/>
          <w:szCs w:val="24"/>
        </w:rPr>
        <w:t xml:space="preserve">- </w:t>
      </w:r>
      <w:r w:rsidR="00C0654E" w:rsidRPr="00C0654E">
        <w:rPr>
          <w:rFonts w:ascii="Times New Roman" w:hAnsi="Times New Roman" w:cs="Times New Roman"/>
          <w:sz w:val="24"/>
          <w:szCs w:val="24"/>
        </w:rPr>
        <w:t>Количество иностранных специалистов университета, приходящихся на одного сотрудника вовлечённого в оказание услуг иностранным специалистам.</w:t>
      </w:r>
      <w:r w:rsidR="00C97CE1">
        <w:rPr>
          <w:rFonts w:ascii="Times New Roman" w:hAnsi="Times New Roman" w:cs="Times New Roman"/>
          <w:sz w:val="24"/>
          <w:szCs w:val="24"/>
        </w:rPr>
        <w:t xml:space="preserve"> Данный показатель характеризует интенсивность использования кадровых ресурсов для обеспечения сервисов поддержки. Используется для анализа и понимания причин изменения эффективности сервисов и показателей качества.</w:t>
      </w:r>
    </w:p>
    <w:p w:rsidR="005148B3" w:rsidRDefault="00FF70DD"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F70DD">
        <w:rPr>
          <w:rFonts w:ascii="Times New Roman" w:hAnsi="Times New Roman" w:cs="Times New Roman"/>
          <w:i/>
          <w:sz w:val="24"/>
          <w:szCs w:val="24"/>
        </w:rPr>
        <w:t>Показатели, характеризующие с</w:t>
      </w:r>
      <w:r w:rsidRPr="00FF70DD">
        <w:rPr>
          <w:rFonts w:ascii="Times New Roman" w:hAnsi="Times New Roman" w:cs="Times New Roman"/>
          <w:i/>
          <w:sz w:val="24"/>
          <w:szCs w:val="24"/>
          <w:lang w:eastAsia="ru-RU"/>
        </w:rPr>
        <w:t>тепенью удовлетворённости получателей услуг</w:t>
      </w:r>
      <w:r>
        <w:rPr>
          <w:rFonts w:ascii="Times New Roman" w:hAnsi="Times New Roman" w:cs="Times New Roman"/>
          <w:sz w:val="24"/>
          <w:szCs w:val="24"/>
          <w:lang w:eastAsia="ru-RU"/>
        </w:rPr>
        <w:t>.</w:t>
      </w:r>
    </w:p>
    <w:p w:rsidR="001211ED" w:rsidRDefault="003429EC"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6372">
        <w:rPr>
          <w:rFonts w:ascii="Times New Roman" w:hAnsi="Times New Roman" w:cs="Times New Roman"/>
          <w:sz w:val="24"/>
          <w:szCs w:val="24"/>
        </w:rPr>
        <w:t>1.</w:t>
      </w:r>
      <w:r w:rsidR="001211ED" w:rsidRPr="001211ED">
        <w:rPr>
          <w:rFonts w:ascii="Times New Roman" w:hAnsi="Times New Roman" w:cs="Times New Roman"/>
          <w:sz w:val="24"/>
          <w:szCs w:val="24"/>
        </w:rPr>
        <w:t xml:space="preserve"> </w:t>
      </w:r>
      <w:r w:rsidR="001211ED">
        <w:rPr>
          <w:rFonts w:ascii="Times New Roman" w:hAnsi="Times New Roman" w:cs="Times New Roman"/>
          <w:sz w:val="24"/>
          <w:szCs w:val="24"/>
        </w:rPr>
        <w:t>Показатель, характеризующий качество предоставляемых услуг. Для оценки этого показателя в него могут включаться все услуги, предоставляемые международному специалисту.</w:t>
      </w:r>
    </w:p>
    <w:p w:rsidR="001211ED" w:rsidRDefault="003429EC"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6372">
        <w:rPr>
          <w:rFonts w:ascii="Times New Roman" w:hAnsi="Times New Roman" w:cs="Times New Roman"/>
          <w:sz w:val="24"/>
          <w:szCs w:val="24"/>
        </w:rPr>
        <w:t xml:space="preserve">2. </w:t>
      </w:r>
      <w:r w:rsidR="001211ED">
        <w:rPr>
          <w:rFonts w:ascii="Times New Roman" w:hAnsi="Times New Roman" w:cs="Times New Roman"/>
          <w:sz w:val="24"/>
          <w:szCs w:val="24"/>
        </w:rPr>
        <w:t>Показатель качества и эффективности работы ментора. Для оценки этого показателя в него могут включаться как различные характеристики деятельности ментора, так и его личностные характеристики.</w:t>
      </w:r>
    </w:p>
    <w:p w:rsidR="00E42DFD" w:rsidRDefault="00736372"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42DFD" w:rsidRPr="00084975">
        <w:rPr>
          <w:rFonts w:ascii="Times New Roman" w:hAnsi="Times New Roman" w:cs="Times New Roman"/>
          <w:i/>
          <w:sz w:val="24"/>
          <w:szCs w:val="24"/>
        </w:rPr>
        <w:t xml:space="preserve">Критерии </w:t>
      </w:r>
      <w:r w:rsidRPr="00084975">
        <w:rPr>
          <w:rFonts w:ascii="Times New Roman" w:hAnsi="Times New Roman" w:cs="Times New Roman"/>
          <w:i/>
          <w:sz w:val="24"/>
          <w:szCs w:val="24"/>
        </w:rPr>
        <w:t>эффективности</w:t>
      </w:r>
      <w:r>
        <w:rPr>
          <w:rFonts w:ascii="Times New Roman" w:hAnsi="Times New Roman" w:cs="Times New Roman"/>
          <w:sz w:val="24"/>
          <w:szCs w:val="24"/>
        </w:rPr>
        <w:t xml:space="preserve"> сервисов поддержки в разных университетах могут быть разными. </w:t>
      </w:r>
      <w:proofErr w:type="gramStart"/>
      <w:r>
        <w:rPr>
          <w:rFonts w:ascii="Times New Roman" w:hAnsi="Times New Roman" w:cs="Times New Roman"/>
          <w:sz w:val="24"/>
          <w:szCs w:val="24"/>
        </w:rPr>
        <w:t xml:space="preserve">Это зависит от </w:t>
      </w:r>
      <w:r w:rsidR="00271245">
        <w:rPr>
          <w:rFonts w:ascii="Times New Roman" w:hAnsi="Times New Roman" w:cs="Times New Roman"/>
          <w:sz w:val="24"/>
          <w:szCs w:val="24"/>
        </w:rPr>
        <w:t xml:space="preserve">многих факторов, таких как тип и репутация вуза, его кадровая политика, степень и политика интернационализации, уровень научной и образовательной деятельности и др. Учитывая, что многие российские вузы только приступили или ещё только собираются приступить к деятельности по повышению </w:t>
      </w:r>
      <w:r w:rsidR="002D4667">
        <w:rPr>
          <w:rFonts w:ascii="Times New Roman" w:hAnsi="Times New Roman" w:cs="Times New Roman"/>
          <w:sz w:val="24"/>
          <w:szCs w:val="24"/>
        </w:rPr>
        <w:t xml:space="preserve">своей </w:t>
      </w:r>
      <w:r w:rsidR="00271245">
        <w:rPr>
          <w:rFonts w:ascii="Times New Roman" w:hAnsi="Times New Roman" w:cs="Times New Roman"/>
          <w:sz w:val="24"/>
          <w:szCs w:val="24"/>
        </w:rPr>
        <w:t>международной конкурен</w:t>
      </w:r>
      <w:r w:rsidR="002D4667">
        <w:rPr>
          <w:rFonts w:ascii="Times New Roman" w:hAnsi="Times New Roman" w:cs="Times New Roman"/>
          <w:sz w:val="24"/>
          <w:szCs w:val="24"/>
        </w:rPr>
        <w:t>тоспособности</w:t>
      </w:r>
      <w:r w:rsidR="00271245">
        <w:rPr>
          <w:rFonts w:ascii="Times New Roman" w:hAnsi="Times New Roman" w:cs="Times New Roman"/>
          <w:sz w:val="24"/>
          <w:szCs w:val="24"/>
        </w:rPr>
        <w:t>, некоторые критерии эффективности в начале такой деятельности могут быть невысокими, повышаясь с течением времени.</w:t>
      </w:r>
      <w:proofErr w:type="gramEnd"/>
    </w:p>
    <w:p w:rsidR="00271245" w:rsidRDefault="00271245"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Так, например, значение такого показателя, как </w:t>
      </w:r>
      <w:r w:rsidR="00C77163">
        <w:rPr>
          <w:rFonts w:ascii="Times New Roman" w:hAnsi="Times New Roman" w:cs="Times New Roman"/>
          <w:sz w:val="24"/>
          <w:szCs w:val="24"/>
        </w:rPr>
        <w:t>«К</w:t>
      </w:r>
      <w:r>
        <w:rPr>
          <w:rFonts w:ascii="Times New Roman" w:hAnsi="Times New Roman" w:cs="Times New Roman"/>
          <w:sz w:val="24"/>
          <w:szCs w:val="24"/>
          <w:lang w:eastAsia="ru-RU"/>
        </w:rPr>
        <w:t>оличество и доля иностранных научно-педагогических работников в общем количестве научно-педагогических сотрудников университета</w:t>
      </w:r>
      <w:r w:rsidR="00C77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 2-3% </w:t>
      </w:r>
      <w:r w:rsidR="00754A70">
        <w:rPr>
          <w:rFonts w:ascii="Times New Roman" w:hAnsi="Times New Roman" w:cs="Times New Roman"/>
          <w:sz w:val="24"/>
          <w:szCs w:val="24"/>
          <w:lang w:eastAsia="ru-RU"/>
        </w:rPr>
        <w:t>может быть труднодостижимым для многих вузов, особенно крупных, в которых работает большое количество научно-педагогических работников. Но по мере развития университета, выделения достаточных ресурсов на его интернационализацию этот критерий может увеличиваться.</w:t>
      </w:r>
    </w:p>
    <w:p w:rsidR="008E1C52" w:rsidRDefault="00754A70"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Очевидно, что критери</w:t>
      </w:r>
      <w:r w:rsidR="004E08CB">
        <w:rPr>
          <w:rFonts w:ascii="Times New Roman" w:hAnsi="Times New Roman" w:cs="Times New Roman"/>
          <w:sz w:val="24"/>
          <w:szCs w:val="24"/>
        </w:rPr>
        <w:t>й</w:t>
      </w:r>
      <w:r>
        <w:rPr>
          <w:rFonts w:ascii="Times New Roman" w:hAnsi="Times New Roman" w:cs="Times New Roman"/>
          <w:sz w:val="24"/>
          <w:szCs w:val="24"/>
        </w:rPr>
        <w:t xml:space="preserve"> такого показателя, как </w:t>
      </w:r>
      <w:r w:rsidR="00C77163">
        <w:rPr>
          <w:rFonts w:ascii="Times New Roman" w:hAnsi="Times New Roman" w:cs="Times New Roman"/>
          <w:sz w:val="24"/>
          <w:szCs w:val="24"/>
        </w:rPr>
        <w:t>«К</w:t>
      </w:r>
      <w:r>
        <w:rPr>
          <w:rFonts w:ascii="Times New Roman" w:hAnsi="Times New Roman" w:cs="Times New Roman"/>
          <w:sz w:val="24"/>
          <w:szCs w:val="24"/>
        </w:rPr>
        <w:t>оличество иностранных научно-педагогических работников, покинувших университет до истечения срока трудового договора</w:t>
      </w:r>
      <w:r w:rsidR="00C77163">
        <w:rPr>
          <w:rFonts w:ascii="Times New Roman" w:hAnsi="Times New Roman" w:cs="Times New Roman"/>
          <w:sz w:val="24"/>
          <w:szCs w:val="24"/>
        </w:rPr>
        <w:t>»</w:t>
      </w:r>
      <w:r>
        <w:rPr>
          <w:rFonts w:ascii="Times New Roman" w:hAnsi="Times New Roman" w:cs="Times New Roman"/>
          <w:sz w:val="24"/>
          <w:szCs w:val="24"/>
        </w:rPr>
        <w:t xml:space="preserve">, к которому </w:t>
      </w:r>
      <w:r w:rsidR="004E08CB">
        <w:rPr>
          <w:rFonts w:ascii="Times New Roman" w:hAnsi="Times New Roman" w:cs="Times New Roman"/>
          <w:sz w:val="24"/>
          <w:szCs w:val="24"/>
        </w:rPr>
        <w:t>следует</w:t>
      </w:r>
      <w:r>
        <w:rPr>
          <w:rFonts w:ascii="Times New Roman" w:hAnsi="Times New Roman" w:cs="Times New Roman"/>
          <w:sz w:val="24"/>
          <w:szCs w:val="24"/>
        </w:rPr>
        <w:t xml:space="preserve"> стремиться, должен равняться нулю.</w:t>
      </w:r>
      <w:r w:rsidR="004E08CB" w:rsidRPr="004E08CB">
        <w:rPr>
          <w:rFonts w:ascii="Times New Roman" w:hAnsi="Times New Roman" w:cs="Times New Roman"/>
          <w:sz w:val="24"/>
          <w:szCs w:val="24"/>
        </w:rPr>
        <w:t xml:space="preserve"> </w:t>
      </w:r>
      <w:r w:rsidR="004E08CB">
        <w:rPr>
          <w:rFonts w:ascii="Times New Roman" w:hAnsi="Times New Roman" w:cs="Times New Roman"/>
          <w:sz w:val="24"/>
          <w:szCs w:val="24"/>
        </w:rPr>
        <w:t xml:space="preserve">Но на практике, как показывает опыт, не всё зависит от количества и качества сервисов, предоставляемых международным специалистам. На желание международного специалиста покинуть зарубежный университет может влиять множество факторов, неподконтрольных сотрудникам, предоставляющих услуги. </w:t>
      </w:r>
      <w:proofErr w:type="gramStart"/>
      <w:r w:rsidR="004E08CB">
        <w:rPr>
          <w:rFonts w:ascii="Times New Roman" w:hAnsi="Times New Roman" w:cs="Times New Roman"/>
          <w:sz w:val="24"/>
          <w:szCs w:val="24"/>
        </w:rPr>
        <w:t xml:space="preserve">Это может быть и изменение политической и экономической ситуации в стране </w:t>
      </w:r>
      <w:r w:rsidR="00AB3185">
        <w:rPr>
          <w:rFonts w:ascii="Times New Roman" w:hAnsi="Times New Roman" w:cs="Times New Roman"/>
          <w:sz w:val="24"/>
          <w:szCs w:val="24"/>
        </w:rPr>
        <w:t xml:space="preserve">пребывания </w:t>
      </w:r>
      <w:r w:rsidR="004E08CB">
        <w:rPr>
          <w:rFonts w:ascii="Times New Roman" w:hAnsi="Times New Roman" w:cs="Times New Roman"/>
          <w:sz w:val="24"/>
          <w:szCs w:val="24"/>
        </w:rPr>
        <w:t>(международный специалист по определённым вопросам может не принимать точку зрения правительства страны, в которой он находится; курс валюты может невыгодно и значительно измениться и т.п.); это может быть и психологическая несовместимость или неприятие международного специалиста по тем или иным причинам коллегами в принимающем университете;</w:t>
      </w:r>
      <w:proofErr w:type="gramEnd"/>
      <w:r w:rsidR="004E08CB">
        <w:rPr>
          <w:rFonts w:ascii="Times New Roman" w:hAnsi="Times New Roman" w:cs="Times New Roman"/>
          <w:sz w:val="24"/>
          <w:szCs w:val="24"/>
        </w:rPr>
        <w:t xml:space="preserve"> это может быть, в конце концов, просто о</w:t>
      </w:r>
      <w:r w:rsidR="008E1C52">
        <w:rPr>
          <w:rFonts w:ascii="Times New Roman" w:hAnsi="Times New Roman" w:cs="Times New Roman"/>
          <w:sz w:val="24"/>
          <w:szCs w:val="24"/>
        </w:rPr>
        <w:t xml:space="preserve">шибка рекрутмента, когда международный специалист не в состоянии выполнить условия контракта. </w:t>
      </w:r>
      <w:proofErr w:type="gramStart"/>
      <w:r w:rsidR="008E1C52">
        <w:rPr>
          <w:rFonts w:ascii="Times New Roman" w:hAnsi="Times New Roman" w:cs="Times New Roman"/>
          <w:sz w:val="24"/>
          <w:szCs w:val="24"/>
        </w:rPr>
        <w:t>Тем не менее, по мнению, зарубежных коллег, отказываться от такого показателя не сл</w:t>
      </w:r>
      <w:r w:rsidR="00AB3185">
        <w:rPr>
          <w:rFonts w:ascii="Times New Roman" w:hAnsi="Times New Roman" w:cs="Times New Roman"/>
          <w:sz w:val="24"/>
          <w:szCs w:val="24"/>
        </w:rPr>
        <w:t xml:space="preserve">едует, поскольку полное отсутствие сведений о количестве международных специалистов, покинувших университет, не позволяет своевременно выявлять причины, побудившие их сделать это, и искать возможности </w:t>
      </w:r>
      <w:r w:rsidR="0042674A">
        <w:rPr>
          <w:rFonts w:ascii="Times New Roman" w:hAnsi="Times New Roman" w:cs="Times New Roman"/>
          <w:sz w:val="24"/>
          <w:szCs w:val="24"/>
        </w:rPr>
        <w:t xml:space="preserve">для </w:t>
      </w:r>
      <w:r w:rsidR="00AB3185">
        <w:rPr>
          <w:rFonts w:ascii="Times New Roman" w:hAnsi="Times New Roman" w:cs="Times New Roman"/>
          <w:sz w:val="24"/>
          <w:szCs w:val="24"/>
        </w:rPr>
        <w:t xml:space="preserve">устранения этих причин, тем более что причиной может быть, в том числе, и отсутствие необходимых серверов или их низкое качество. </w:t>
      </w:r>
      <w:proofErr w:type="gramEnd"/>
    </w:p>
    <w:p w:rsidR="00736372" w:rsidRDefault="00754A70"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Некоторые показатели из-за трудности их достижения можно не включать в набор показателей конкретного вуза, или устанавливать для таких показателей минимальные критерии. Так, например, критерий равный 1 для показателя </w:t>
      </w:r>
      <w:r w:rsidR="00C77163">
        <w:rPr>
          <w:rFonts w:ascii="Times New Roman" w:hAnsi="Times New Roman" w:cs="Times New Roman"/>
          <w:sz w:val="24"/>
          <w:szCs w:val="24"/>
        </w:rPr>
        <w:t>«К</w:t>
      </w:r>
      <w:r>
        <w:rPr>
          <w:rFonts w:ascii="Times New Roman" w:hAnsi="Times New Roman" w:cs="Times New Roman"/>
          <w:sz w:val="24"/>
          <w:szCs w:val="24"/>
        </w:rPr>
        <w:t xml:space="preserve">оличество иностранных </w:t>
      </w:r>
      <w:r w:rsidRPr="0082572A">
        <w:rPr>
          <w:rFonts w:ascii="Times New Roman" w:hAnsi="Times New Roman" w:cs="Times New Roman"/>
          <w:sz w:val="24"/>
          <w:szCs w:val="24"/>
        </w:rPr>
        <w:lastRenderedPageBreak/>
        <w:t>научно-педагогических работников</w:t>
      </w:r>
      <w:r>
        <w:rPr>
          <w:rFonts w:ascii="Times New Roman" w:hAnsi="Times New Roman" w:cs="Times New Roman"/>
          <w:sz w:val="24"/>
          <w:szCs w:val="24"/>
        </w:rPr>
        <w:t>-лауреатов Нобелевской премии, работающих в университете</w:t>
      </w:r>
      <w:r w:rsidR="00C77163">
        <w:rPr>
          <w:rFonts w:ascii="Times New Roman" w:hAnsi="Times New Roman" w:cs="Times New Roman"/>
          <w:sz w:val="24"/>
          <w:szCs w:val="24"/>
        </w:rPr>
        <w:t>»</w:t>
      </w:r>
      <w:r>
        <w:rPr>
          <w:rFonts w:ascii="Times New Roman" w:hAnsi="Times New Roman" w:cs="Times New Roman"/>
          <w:sz w:val="24"/>
          <w:szCs w:val="24"/>
        </w:rPr>
        <w:t xml:space="preserve">, </w:t>
      </w:r>
      <w:r w:rsidR="00C77163">
        <w:rPr>
          <w:rFonts w:ascii="Times New Roman" w:hAnsi="Times New Roman" w:cs="Times New Roman"/>
          <w:sz w:val="24"/>
          <w:szCs w:val="24"/>
        </w:rPr>
        <w:t>будет вполне достаточным для большинства российских вузов, во всяком случае, в настоящее время.</w:t>
      </w:r>
    </w:p>
    <w:p w:rsidR="00C77163" w:rsidRPr="00C77163" w:rsidRDefault="00C77163"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A6443">
        <w:rPr>
          <w:rFonts w:ascii="Times New Roman" w:hAnsi="Times New Roman" w:cs="Times New Roman"/>
          <w:sz w:val="24"/>
          <w:szCs w:val="24"/>
        </w:rPr>
        <w:t>Значение</w:t>
      </w:r>
      <w:r>
        <w:rPr>
          <w:rFonts w:ascii="Times New Roman" w:hAnsi="Times New Roman" w:cs="Times New Roman"/>
          <w:sz w:val="24"/>
          <w:szCs w:val="24"/>
        </w:rPr>
        <w:t xml:space="preserve"> индекса цитирования </w:t>
      </w:r>
      <w:r w:rsidR="006F723B">
        <w:rPr>
          <w:rFonts w:ascii="Times New Roman" w:hAnsi="Times New Roman" w:cs="Times New Roman"/>
          <w:sz w:val="24"/>
          <w:szCs w:val="24"/>
        </w:rPr>
        <w:t>(</w:t>
      </w:r>
      <w:r w:rsidR="006F723B">
        <w:rPr>
          <w:rFonts w:ascii="Times New Roman" w:hAnsi="Times New Roman" w:cs="Times New Roman"/>
          <w:sz w:val="24"/>
          <w:szCs w:val="24"/>
          <w:lang w:val="en-US"/>
        </w:rPr>
        <w:t>CI</w:t>
      </w:r>
      <w:r w:rsidR="006F723B">
        <w:rPr>
          <w:rFonts w:ascii="Times New Roman" w:hAnsi="Times New Roman" w:cs="Times New Roman"/>
          <w:sz w:val="24"/>
          <w:szCs w:val="24"/>
        </w:rPr>
        <w:t xml:space="preserve">) </w:t>
      </w:r>
      <w:r>
        <w:rPr>
          <w:rFonts w:ascii="Times New Roman" w:hAnsi="Times New Roman" w:cs="Times New Roman"/>
          <w:sz w:val="24"/>
          <w:szCs w:val="24"/>
        </w:rPr>
        <w:t xml:space="preserve">в показателе «Количество работающих в университете иностранных </w:t>
      </w:r>
      <w:r w:rsidRPr="0082572A">
        <w:rPr>
          <w:rFonts w:ascii="Times New Roman" w:hAnsi="Times New Roman" w:cs="Times New Roman"/>
          <w:sz w:val="24"/>
          <w:szCs w:val="24"/>
        </w:rPr>
        <w:t>научно-педагогических работников</w:t>
      </w:r>
      <w:r>
        <w:rPr>
          <w:rFonts w:ascii="Times New Roman" w:hAnsi="Times New Roman" w:cs="Times New Roman"/>
          <w:sz w:val="24"/>
          <w:szCs w:val="24"/>
        </w:rPr>
        <w:t>, имеющих определённый индекс цитирования» устанавливается в зависимости от профиля вуза и научных областей, в которых работают привлекаемые иностранные научно-педагогические работники. Индекс цитирования может варьироваться от нескольких десятков до нескольких тысяч, в зависимости от необходимого уровня привлекаемого учёного.</w:t>
      </w:r>
      <w:r w:rsidR="00DF0EEC">
        <w:rPr>
          <w:rFonts w:ascii="Times New Roman" w:hAnsi="Times New Roman" w:cs="Times New Roman"/>
          <w:sz w:val="24"/>
          <w:szCs w:val="24"/>
        </w:rPr>
        <w:t xml:space="preserve"> Критерий для самого показателя устанавливается в зависимости от ситуации в вузе.</w:t>
      </w:r>
    </w:p>
    <w:p w:rsidR="00C77163" w:rsidRDefault="00AA6443"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Значение индекса </w:t>
      </w:r>
      <w:proofErr w:type="spellStart"/>
      <w:r>
        <w:rPr>
          <w:rFonts w:ascii="Times New Roman" w:hAnsi="Times New Roman" w:cs="Times New Roman"/>
          <w:sz w:val="24"/>
          <w:szCs w:val="24"/>
        </w:rPr>
        <w:t>Хирша</w:t>
      </w:r>
      <w:proofErr w:type="spellEnd"/>
      <w:r>
        <w:rPr>
          <w:rFonts w:ascii="Times New Roman" w:hAnsi="Times New Roman" w:cs="Times New Roman"/>
          <w:sz w:val="24"/>
          <w:szCs w:val="24"/>
        </w:rPr>
        <w:t xml:space="preserve"> </w:t>
      </w:r>
      <w:r w:rsidR="001B03C8" w:rsidRPr="001B03C8">
        <w:rPr>
          <w:rFonts w:ascii="Times New Roman" w:hAnsi="Times New Roman" w:cs="Times New Roman"/>
          <w:sz w:val="24"/>
          <w:szCs w:val="24"/>
        </w:rPr>
        <w:t>(</w:t>
      </w:r>
      <w:r>
        <w:rPr>
          <w:rFonts w:ascii="Times New Roman" w:hAnsi="Times New Roman" w:cs="Times New Roman"/>
          <w:sz w:val="24"/>
          <w:szCs w:val="24"/>
          <w:lang w:val="en-US"/>
        </w:rPr>
        <w:t>h</w:t>
      </w:r>
      <w:r w:rsidR="001B03C8">
        <w:rPr>
          <w:rFonts w:ascii="Times New Roman" w:hAnsi="Times New Roman" w:cs="Times New Roman"/>
          <w:sz w:val="24"/>
          <w:szCs w:val="24"/>
        </w:rPr>
        <w:t>-</w:t>
      </w:r>
      <w:r w:rsidR="001B03C8">
        <w:rPr>
          <w:rFonts w:ascii="Times New Roman" w:hAnsi="Times New Roman" w:cs="Times New Roman"/>
          <w:sz w:val="24"/>
          <w:szCs w:val="24"/>
          <w:lang w:val="en-US"/>
        </w:rPr>
        <w:t>index</w:t>
      </w:r>
      <w:r w:rsidR="001B03C8" w:rsidRPr="0036733C">
        <w:rPr>
          <w:rFonts w:ascii="Times New Roman" w:hAnsi="Times New Roman" w:cs="Times New Roman"/>
          <w:sz w:val="24"/>
          <w:szCs w:val="24"/>
        </w:rPr>
        <w:t xml:space="preserve">) </w:t>
      </w:r>
      <w:r>
        <w:rPr>
          <w:rFonts w:ascii="Times New Roman" w:hAnsi="Times New Roman" w:cs="Times New Roman"/>
          <w:sz w:val="24"/>
          <w:szCs w:val="24"/>
        </w:rPr>
        <w:t xml:space="preserve">в показателе «Количество работающих в университете иностранных </w:t>
      </w:r>
      <w:r w:rsidRPr="0082572A">
        <w:rPr>
          <w:rFonts w:ascii="Times New Roman" w:hAnsi="Times New Roman" w:cs="Times New Roman"/>
          <w:sz w:val="24"/>
          <w:szCs w:val="24"/>
        </w:rPr>
        <w:t>научно-педагогических работников</w:t>
      </w:r>
      <w:r>
        <w:rPr>
          <w:rFonts w:ascii="Times New Roman" w:hAnsi="Times New Roman" w:cs="Times New Roman"/>
          <w:sz w:val="24"/>
          <w:szCs w:val="24"/>
        </w:rPr>
        <w:t xml:space="preserve">, имеющих определённый индекс </w:t>
      </w:r>
      <w:proofErr w:type="spellStart"/>
      <w:r>
        <w:rPr>
          <w:rFonts w:ascii="Times New Roman" w:hAnsi="Times New Roman" w:cs="Times New Roman"/>
          <w:sz w:val="24"/>
          <w:szCs w:val="24"/>
        </w:rPr>
        <w:t>Хирша</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 также устанавливается в зависимости от научных областей,</w:t>
      </w:r>
      <w:r w:rsidRPr="00AA6443">
        <w:rPr>
          <w:rFonts w:ascii="Times New Roman" w:hAnsi="Times New Roman" w:cs="Times New Roman"/>
          <w:sz w:val="24"/>
          <w:szCs w:val="24"/>
        </w:rPr>
        <w:t xml:space="preserve"> </w:t>
      </w:r>
      <w:r>
        <w:rPr>
          <w:rFonts w:ascii="Times New Roman" w:hAnsi="Times New Roman" w:cs="Times New Roman"/>
          <w:sz w:val="24"/>
          <w:szCs w:val="24"/>
        </w:rPr>
        <w:t>в которых работают привлекаемые иностранные научно-педагогические работники.</w:t>
      </w:r>
      <w:r w:rsidR="003C5C7F">
        <w:rPr>
          <w:rFonts w:ascii="Times New Roman" w:hAnsi="Times New Roman" w:cs="Times New Roman"/>
          <w:sz w:val="24"/>
          <w:szCs w:val="24"/>
        </w:rPr>
        <w:t xml:space="preserve"> Приемлемые значения индекса </w:t>
      </w:r>
      <w:proofErr w:type="spellStart"/>
      <w:r w:rsidR="003C5C7F">
        <w:rPr>
          <w:rFonts w:ascii="Times New Roman" w:hAnsi="Times New Roman" w:cs="Times New Roman"/>
          <w:sz w:val="24"/>
          <w:szCs w:val="24"/>
        </w:rPr>
        <w:t>Хирша</w:t>
      </w:r>
      <w:proofErr w:type="spellEnd"/>
      <w:r w:rsidR="003C5C7F">
        <w:rPr>
          <w:rFonts w:ascii="Times New Roman" w:hAnsi="Times New Roman" w:cs="Times New Roman"/>
          <w:sz w:val="24"/>
          <w:szCs w:val="24"/>
        </w:rPr>
        <w:t xml:space="preserve"> для различных областей знания приведены ниже:</w:t>
      </w:r>
    </w:p>
    <w:p w:rsidR="00E42DFD" w:rsidRPr="00AE16C9" w:rsidRDefault="003C5C7F"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42DFD">
        <w:rPr>
          <w:rFonts w:ascii="Times New Roman" w:hAnsi="Times New Roman" w:cs="Times New Roman"/>
          <w:sz w:val="24"/>
          <w:szCs w:val="24"/>
        </w:rPr>
        <w:t xml:space="preserve">для математических и компьютерных наук </w:t>
      </w:r>
      <w:r w:rsidR="00E42DFD">
        <w:rPr>
          <w:rFonts w:ascii="Times New Roman" w:hAnsi="Times New Roman" w:cs="Times New Roman"/>
          <w:sz w:val="24"/>
          <w:szCs w:val="24"/>
          <w:lang w:val="en-US"/>
        </w:rPr>
        <w:t>h</w:t>
      </w:r>
      <w:r w:rsidR="00E42DFD" w:rsidRPr="00AE16C9">
        <w:rPr>
          <w:rFonts w:ascii="Times New Roman" w:hAnsi="Times New Roman" w:cs="Times New Roman"/>
          <w:sz w:val="24"/>
          <w:szCs w:val="24"/>
        </w:rPr>
        <w:t xml:space="preserve"> = </w:t>
      </w:r>
      <w:r w:rsidR="00E42DFD">
        <w:rPr>
          <w:rFonts w:ascii="Times New Roman" w:hAnsi="Times New Roman" w:cs="Times New Roman"/>
          <w:sz w:val="24"/>
          <w:szCs w:val="24"/>
        </w:rPr>
        <w:t>4;</w:t>
      </w:r>
    </w:p>
    <w:p w:rsidR="00E42DFD" w:rsidRDefault="00E42DFD" w:rsidP="00A8354A">
      <w:pPr>
        <w:tabs>
          <w:tab w:val="left" w:pos="0"/>
        </w:tabs>
        <w:spacing w:after="0" w:line="360" w:lineRule="auto"/>
        <w:jc w:val="both"/>
        <w:rPr>
          <w:rFonts w:ascii="Times New Roman" w:hAnsi="Times New Roman" w:cs="Times New Roman"/>
          <w:sz w:val="24"/>
          <w:szCs w:val="24"/>
        </w:rPr>
      </w:pPr>
      <w:r w:rsidRPr="00AE16C9">
        <w:rPr>
          <w:rFonts w:ascii="Times New Roman" w:hAnsi="Times New Roman" w:cs="Times New Roman"/>
          <w:sz w:val="24"/>
          <w:szCs w:val="24"/>
        </w:rPr>
        <w:tab/>
      </w:r>
      <w:r>
        <w:rPr>
          <w:rFonts w:ascii="Times New Roman" w:hAnsi="Times New Roman" w:cs="Times New Roman"/>
          <w:sz w:val="24"/>
          <w:szCs w:val="24"/>
        </w:rPr>
        <w:t xml:space="preserve">для гуманитарных наук </w:t>
      </w:r>
      <w:r>
        <w:rPr>
          <w:rFonts w:ascii="Times New Roman" w:hAnsi="Times New Roman" w:cs="Times New Roman"/>
          <w:sz w:val="24"/>
          <w:szCs w:val="24"/>
          <w:lang w:val="en-US"/>
        </w:rPr>
        <w:t>h</w:t>
      </w:r>
      <w:r>
        <w:rPr>
          <w:rFonts w:ascii="Times New Roman" w:hAnsi="Times New Roman" w:cs="Times New Roman"/>
          <w:sz w:val="24"/>
          <w:szCs w:val="24"/>
        </w:rPr>
        <w:t xml:space="preserve"> = 5;</w:t>
      </w:r>
    </w:p>
    <w:p w:rsidR="00E42DFD" w:rsidRPr="0082572A" w:rsidRDefault="00E42DFD"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для экономических наук </w:t>
      </w:r>
      <w:r>
        <w:rPr>
          <w:rFonts w:ascii="Times New Roman" w:hAnsi="Times New Roman" w:cs="Times New Roman"/>
          <w:sz w:val="24"/>
          <w:szCs w:val="24"/>
          <w:lang w:val="en-US"/>
        </w:rPr>
        <w:t>h</w:t>
      </w:r>
      <w:r>
        <w:rPr>
          <w:rFonts w:ascii="Times New Roman" w:hAnsi="Times New Roman" w:cs="Times New Roman"/>
          <w:sz w:val="24"/>
          <w:szCs w:val="24"/>
        </w:rPr>
        <w:t xml:space="preserve"> = 6;</w:t>
      </w:r>
    </w:p>
    <w:p w:rsidR="00E42DFD" w:rsidRDefault="00E42DFD"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для инженерно-технических наук h = 8;</w:t>
      </w:r>
    </w:p>
    <w:p w:rsidR="00E42DFD" w:rsidRDefault="00E42DFD"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для физических и химических наук h = 12;</w:t>
      </w:r>
    </w:p>
    <w:p w:rsidR="00E42DFD" w:rsidRPr="00AE16C9" w:rsidRDefault="00E42DFD"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для наук о космосе </w:t>
      </w:r>
      <w:r>
        <w:rPr>
          <w:rFonts w:ascii="Times New Roman" w:hAnsi="Times New Roman" w:cs="Times New Roman"/>
          <w:sz w:val="24"/>
          <w:szCs w:val="24"/>
          <w:lang w:val="en-US"/>
        </w:rPr>
        <w:t>h</w:t>
      </w:r>
      <w:r>
        <w:rPr>
          <w:rFonts w:ascii="Times New Roman" w:hAnsi="Times New Roman" w:cs="Times New Roman"/>
          <w:sz w:val="24"/>
          <w:szCs w:val="24"/>
        </w:rPr>
        <w:t xml:space="preserve"> = 14;</w:t>
      </w:r>
    </w:p>
    <w:p w:rsidR="00E42DFD" w:rsidRDefault="00E42DFD"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для биомедицинских наук h = 20.</w:t>
      </w:r>
    </w:p>
    <w:p w:rsidR="00DF0EEC" w:rsidRPr="00C77163" w:rsidRDefault="00DF0EEC"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Критерий для самого показателя устанавливается в зависимости от ситуации в вузе.</w:t>
      </w:r>
    </w:p>
    <w:p w:rsidR="00DF0EEC" w:rsidRPr="00C77163" w:rsidRDefault="00DF0EEC"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6733C">
        <w:rPr>
          <w:rFonts w:ascii="Times New Roman" w:hAnsi="Times New Roman" w:cs="Times New Roman"/>
          <w:sz w:val="24"/>
          <w:szCs w:val="24"/>
        </w:rPr>
        <w:t>Учитывая, что средняя величина грантов на научные исследования, предоставляемых российскими фондами</w:t>
      </w:r>
      <w:r w:rsidR="006065EC">
        <w:rPr>
          <w:rFonts w:ascii="Times New Roman" w:hAnsi="Times New Roman" w:cs="Times New Roman"/>
          <w:sz w:val="24"/>
          <w:szCs w:val="24"/>
        </w:rPr>
        <w:t>,</w:t>
      </w:r>
      <w:r w:rsidR="0036733C">
        <w:rPr>
          <w:rFonts w:ascii="Times New Roman" w:hAnsi="Times New Roman" w:cs="Times New Roman"/>
          <w:sz w:val="24"/>
          <w:szCs w:val="24"/>
        </w:rPr>
        <w:t xml:space="preserve"> федеральными целевыми программами,</w:t>
      </w:r>
      <w:r w:rsidR="006065EC">
        <w:rPr>
          <w:rFonts w:ascii="Times New Roman" w:hAnsi="Times New Roman" w:cs="Times New Roman"/>
          <w:sz w:val="24"/>
          <w:szCs w:val="24"/>
        </w:rPr>
        <w:t xml:space="preserve"> в том числе совместно с различными зарубежными </w:t>
      </w:r>
      <w:proofErr w:type="spellStart"/>
      <w:r w:rsidR="006065EC">
        <w:rPr>
          <w:rFonts w:ascii="Times New Roman" w:hAnsi="Times New Roman" w:cs="Times New Roman"/>
          <w:sz w:val="24"/>
          <w:szCs w:val="24"/>
        </w:rPr>
        <w:t>грантодающими</w:t>
      </w:r>
      <w:proofErr w:type="spellEnd"/>
      <w:r w:rsidR="006065EC">
        <w:rPr>
          <w:rFonts w:ascii="Times New Roman" w:hAnsi="Times New Roman" w:cs="Times New Roman"/>
          <w:sz w:val="24"/>
          <w:szCs w:val="24"/>
        </w:rPr>
        <w:t xml:space="preserve"> организациями,</w:t>
      </w:r>
      <w:r w:rsidR="0036733C">
        <w:rPr>
          <w:rFonts w:ascii="Times New Roman" w:hAnsi="Times New Roman" w:cs="Times New Roman"/>
          <w:sz w:val="24"/>
          <w:szCs w:val="24"/>
        </w:rPr>
        <w:t xml:space="preserve"> составляет примерно 10-15 миллионов рублей, приемлемое значение количества финансовых ресурсов в показателе «Количество работающих в университете иностранных </w:t>
      </w:r>
      <w:r w:rsidR="0036733C" w:rsidRPr="0082572A">
        <w:rPr>
          <w:rFonts w:ascii="Times New Roman" w:hAnsi="Times New Roman" w:cs="Times New Roman"/>
          <w:sz w:val="24"/>
          <w:szCs w:val="24"/>
        </w:rPr>
        <w:t>научно-педагогических работников</w:t>
      </w:r>
      <w:r w:rsidR="0036733C">
        <w:rPr>
          <w:rFonts w:ascii="Times New Roman" w:hAnsi="Times New Roman" w:cs="Times New Roman"/>
          <w:sz w:val="24"/>
          <w:szCs w:val="24"/>
        </w:rPr>
        <w:t>, привлёкших для проведения НИОКР определённое количество финансовых ресурсов (грантов)» может быть 3-4 миллион</w:t>
      </w:r>
      <w:r w:rsidR="00C70A45">
        <w:rPr>
          <w:rFonts w:ascii="Times New Roman" w:hAnsi="Times New Roman" w:cs="Times New Roman"/>
          <w:sz w:val="24"/>
          <w:szCs w:val="24"/>
        </w:rPr>
        <w:t>а</w:t>
      </w:r>
      <w:r w:rsidR="0036733C">
        <w:rPr>
          <w:rFonts w:ascii="Times New Roman" w:hAnsi="Times New Roman" w:cs="Times New Roman"/>
          <w:sz w:val="24"/>
          <w:szCs w:val="24"/>
        </w:rPr>
        <w:t>.</w:t>
      </w:r>
      <w:proofErr w:type="gramEnd"/>
      <w:r>
        <w:rPr>
          <w:rFonts w:ascii="Times New Roman" w:hAnsi="Times New Roman" w:cs="Times New Roman"/>
          <w:sz w:val="24"/>
          <w:szCs w:val="24"/>
        </w:rPr>
        <w:t xml:space="preserve"> Критерий для самого показателя устанавливается в зависимости от ситуации в вузе.</w:t>
      </w:r>
    </w:p>
    <w:p w:rsidR="00D22188" w:rsidRPr="004D3F92" w:rsidRDefault="00DF0EEC"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Критерий </w:t>
      </w:r>
      <w:r w:rsidR="00376BA4">
        <w:rPr>
          <w:rFonts w:ascii="Times New Roman" w:hAnsi="Times New Roman" w:cs="Times New Roman"/>
          <w:sz w:val="24"/>
          <w:szCs w:val="24"/>
        </w:rPr>
        <w:t xml:space="preserve">для показателя </w:t>
      </w:r>
      <w:r>
        <w:rPr>
          <w:rFonts w:ascii="Times New Roman" w:hAnsi="Times New Roman" w:cs="Times New Roman"/>
          <w:sz w:val="24"/>
          <w:szCs w:val="24"/>
        </w:rPr>
        <w:t>«Количество привлечённых финансовых средств иностранными научно-педагогическими работниками за отчётный период» может устанавливаться, например, в зависимости от затрат на систему сервисов в университете.</w:t>
      </w:r>
      <w:r w:rsidR="00376BA4">
        <w:rPr>
          <w:rFonts w:ascii="Times New Roman" w:hAnsi="Times New Roman" w:cs="Times New Roman"/>
          <w:sz w:val="24"/>
          <w:szCs w:val="24"/>
        </w:rPr>
        <w:t xml:space="preserve"> В идеале минимальный критерий не должен быть меньше этих затрат. </w:t>
      </w:r>
    </w:p>
    <w:p w:rsidR="00DF0EEC" w:rsidRDefault="00376BA4"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Критерий для показателя «Количество и качество публикаций </w:t>
      </w:r>
      <w:r w:rsidRPr="005148B3">
        <w:rPr>
          <w:rFonts w:ascii="Times New Roman" w:hAnsi="Times New Roman" w:cs="Times New Roman"/>
          <w:sz w:val="24"/>
          <w:szCs w:val="24"/>
        </w:rPr>
        <w:t>иностранных научно-педагогических работников</w:t>
      </w:r>
      <w:r>
        <w:rPr>
          <w:rFonts w:ascii="Times New Roman" w:hAnsi="Times New Roman" w:cs="Times New Roman"/>
          <w:sz w:val="24"/>
          <w:szCs w:val="24"/>
        </w:rPr>
        <w:t xml:space="preserve"> в международных журналах» может устанавливаться в зависимости от условий контрактов, заключаемых с международными специалистами. Если в них указывается минимальное количество статей, которое должны опубликовать международные специалисты, то сумма этих запланированных статей и может быть критерием этого общего показателя. Следует обращать внимание на </w:t>
      </w:r>
      <w:proofErr w:type="spellStart"/>
      <w:r>
        <w:rPr>
          <w:rFonts w:ascii="Times New Roman" w:hAnsi="Times New Roman" w:cs="Times New Roman"/>
          <w:sz w:val="24"/>
          <w:szCs w:val="24"/>
        </w:rPr>
        <w:t>импакт-фактор</w:t>
      </w:r>
      <w:proofErr w:type="spellEnd"/>
      <w:r>
        <w:rPr>
          <w:rFonts w:ascii="Times New Roman" w:hAnsi="Times New Roman" w:cs="Times New Roman"/>
          <w:sz w:val="24"/>
          <w:szCs w:val="24"/>
        </w:rPr>
        <w:t xml:space="preserve"> журналов, в которых публикуются статьи, и оговаривать его в договорах (если в них имеется условие о публикационной активности иностранного сотрудника). Приемлемым можно считать значение </w:t>
      </w:r>
      <w:proofErr w:type="spellStart"/>
      <w:r>
        <w:rPr>
          <w:rFonts w:ascii="Times New Roman" w:hAnsi="Times New Roman" w:cs="Times New Roman"/>
          <w:sz w:val="24"/>
          <w:szCs w:val="24"/>
        </w:rPr>
        <w:t>импакт-фактора</w:t>
      </w:r>
      <w:proofErr w:type="spellEnd"/>
      <w:r>
        <w:rPr>
          <w:rFonts w:ascii="Times New Roman" w:hAnsi="Times New Roman" w:cs="Times New Roman"/>
          <w:sz w:val="24"/>
          <w:szCs w:val="24"/>
        </w:rPr>
        <w:t xml:space="preserve"> равное 3-4.  </w:t>
      </w:r>
    </w:p>
    <w:p w:rsidR="00802F83" w:rsidRDefault="007E6B5E"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Критерий для показателя «Разнообразие привлечённых иностранных научно-педагогических работников» устанавливается в зависимости от ситуации в вузе. Следует иметь в виду, что н</w:t>
      </w:r>
      <w:r w:rsidR="00802F83">
        <w:rPr>
          <w:rFonts w:ascii="Times New Roman" w:hAnsi="Times New Roman" w:cs="Times New Roman"/>
          <w:sz w:val="24"/>
          <w:szCs w:val="24"/>
        </w:rPr>
        <w:t xml:space="preserve">а международном рынке труда этому показателю уделяют достаточно серьёзное внимание, </w:t>
      </w:r>
      <w:r>
        <w:rPr>
          <w:rFonts w:ascii="Times New Roman" w:hAnsi="Times New Roman" w:cs="Times New Roman"/>
          <w:sz w:val="24"/>
          <w:szCs w:val="24"/>
        </w:rPr>
        <w:t xml:space="preserve">и </w:t>
      </w:r>
      <w:r w:rsidR="00802F83">
        <w:rPr>
          <w:rFonts w:ascii="Times New Roman" w:hAnsi="Times New Roman" w:cs="Times New Roman"/>
          <w:sz w:val="24"/>
          <w:szCs w:val="24"/>
        </w:rPr>
        <w:t>очень низкие показатели могут послужить причиной публичного если не обвинения, то подозрения в отсутствии толерантности. Что может нанести серьёзный вред репутации университета.</w:t>
      </w:r>
    </w:p>
    <w:p w:rsidR="00594C55" w:rsidRDefault="00594C55"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Критерии для показателей экономической эффективности сервисов поддержки устанавливаются в зависимости от ситуации в вузе, но таким образом, чтобы реально обеспечивать экономическую эффективность сервисов. </w:t>
      </w:r>
    </w:p>
    <w:p w:rsidR="001A26F7" w:rsidRPr="00594C55" w:rsidRDefault="00594C55"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Критерии для п</w:t>
      </w:r>
      <w:r w:rsidRPr="00594C55">
        <w:rPr>
          <w:rFonts w:ascii="Times New Roman" w:hAnsi="Times New Roman" w:cs="Times New Roman"/>
          <w:sz w:val="24"/>
          <w:szCs w:val="24"/>
        </w:rPr>
        <w:t>оказател</w:t>
      </w:r>
      <w:r>
        <w:rPr>
          <w:rFonts w:ascii="Times New Roman" w:hAnsi="Times New Roman" w:cs="Times New Roman"/>
          <w:sz w:val="24"/>
          <w:szCs w:val="24"/>
        </w:rPr>
        <w:t>ей</w:t>
      </w:r>
      <w:r w:rsidRPr="00594C55">
        <w:rPr>
          <w:rFonts w:ascii="Times New Roman" w:hAnsi="Times New Roman" w:cs="Times New Roman"/>
          <w:sz w:val="24"/>
          <w:szCs w:val="24"/>
        </w:rPr>
        <w:t>, характеризующи</w:t>
      </w:r>
      <w:r>
        <w:rPr>
          <w:rFonts w:ascii="Times New Roman" w:hAnsi="Times New Roman" w:cs="Times New Roman"/>
          <w:sz w:val="24"/>
          <w:szCs w:val="24"/>
        </w:rPr>
        <w:t>х</w:t>
      </w:r>
      <w:r w:rsidRPr="00594C55">
        <w:rPr>
          <w:rFonts w:ascii="Times New Roman" w:hAnsi="Times New Roman" w:cs="Times New Roman"/>
          <w:sz w:val="24"/>
          <w:szCs w:val="24"/>
        </w:rPr>
        <w:t xml:space="preserve"> с</w:t>
      </w:r>
      <w:r w:rsidRPr="00594C55">
        <w:rPr>
          <w:rFonts w:ascii="Times New Roman" w:hAnsi="Times New Roman" w:cs="Times New Roman"/>
          <w:sz w:val="24"/>
          <w:szCs w:val="24"/>
          <w:lang w:eastAsia="ru-RU"/>
        </w:rPr>
        <w:t>тепень удовлетворённости получателей услуг</w:t>
      </w:r>
      <w:r>
        <w:rPr>
          <w:rFonts w:ascii="Times New Roman" w:hAnsi="Times New Roman" w:cs="Times New Roman"/>
          <w:sz w:val="24"/>
          <w:szCs w:val="24"/>
          <w:lang w:eastAsia="ru-RU"/>
        </w:rPr>
        <w:t>, могут устанавливаться по балльной</w:t>
      </w:r>
      <w:r w:rsidR="0094736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например привычной для российских вузов пятибалльной</w:t>
      </w:r>
      <w:r w:rsidR="0094736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системе</w:t>
      </w:r>
      <w:r w:rsidRPr="00594C55">
        <w:rPr>
          <w:rFonts w:ascii="Times New Roman" w:hAnsi="Times New Roman" w:cs="Times New Roman"/>
          <w:sz w:val="24"/>
          <w:szCs w:val="24"/>
          <w:lang w:eastAsia="ru-RU"/>
        </w:rPr>
        <w:t>.</w:t>
      </w:r>
    </w:p>
    <w:p w:rsidR="00A8354A" w:rsidRPr="00BB3325" w:rsidRDefault="00A8354A">
      <w:pPr>
        <w:spacing w:after="200" w:line="276" w:lineRule="auto"/>
        <w:rPr>
          <w:rFonts w:ascii="Times New Roman" w:hAnsi="Times New Roman" w:cs="Times New Roman"/>
          <w:b/>
          <w:sz w:val="24"/>
          <w:szCs w:val="24"/>
          <w:lang w:eastAsia="ru-RU"/>
        </w:rPr>
      </w:pPr>
      <w:r w:rsidRPr="00BB3325">
        <w:rPr>
          <w:rFonts w:ascii="Times New Roman" w:hAnsi="Times New Roman" w:cs="Times New Roman"/>
          <w:b/>
          <w:sz w:val="24"/>
          <w:szCs w:val="24"/>
          <w:lang w:eastAsia="ru-RU"/>
        </w:rPr>
        <w:br w:type="page"/>
      </w:r>
    </w:p>
    <w:p w:rsidR="008D2A9E" w:rsidRDefault="0088397D" w:rsidP="00A8354A">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lastRenderedPageBreak/>
        <w:t>V</w:t>
      </w:r>
      <w:r w:rsidRPr="0088397D">
        <w:rPr>
          <w:rFonts w:ascii="Times New Roman" w:hAnsi="Times New Roman" w:cs="Times New Roman"/>
          <w:b/>
          <w:sz w:val="24"/>
          <w:szCs w:val="24"/>
          <w:lang w:eastAsia="ru-RU"/>
        </w:rPr>
        <w:t xml:space="preserve">. </w:t>
      </w:r>
      <w:r w:rsidR="008D2A9E" w:rsidRPr="005F5090">
        <w:rPr>
          <w:rFonts w:ascii="Times New Roman" w:hAnsi="Times New Roman" w:cs="Times New Roman"/>
          <w:b/>
          <w:sz w:val="24"/>
          <w:szCs w:val="24"/>
          <w:lang w:eastAsia="ru-RU"/>
        </w:rPr>
        <w:t xml:space="preserve">Способы оценки университетом результатов и эффективности работы </w:t>
      </w:r>
    </w:p>
    <w:p w:rsidR="008D2A9E" w:rsidRPr="005F5090" w:rsidRDefault="008D2A9E" w:rsidP="00A8354A">
      <w:pPr>
        <w:spacing w:after="0" w:line="360" w:lineRule="auto"/>
        <w:jc w:val="center"/>
        <w:rPr>
          <w:rFonts w:ascii="Times New Roman" w:hAnsi="Times New Roman" w:cs="Times New Roman"/>
          <w:b/>
          <w:sz w:val="24"/>
          <w:szCs w:val="24"/>
          <w:lang w:eastAsia="ru-RU"/>
        </w:rPr>
      </w:pPr>
      <w:r w:rsidRPr="005F5090">
        <w:rPr>
          <w:rFonts w:ascii="Times New Roman" w:hAnsi="Times New Roman" w:cs="Times New Roman"/>
          <w:b/>
          <w:sz w:val="24"/>
          <w:szCs w:val="24"/>
          <w:lang w:eastAsia="ru-RU"/>
        </w:rPr>
        <w:t>сервисов поддержки</w:t>
      </w:r>
    </w:p>
    <w:p w:rsidR="008D2A9E" w:rsidRDefault="007D2461"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Оценка результатов и эффективности работы сервисов поддержки осуществляется</w:t>
      </w:r>
      <w:r w:rsidR="0094736F">
        <w:rPr>
          <w:rFonts w:ascii="Times New Roman" w:hAnsi="Times New Roman" w:cs="Times New Roman"/>
          <w:sz w:val="24"/>
          <w:szCs w:val="24"/>
          <w:lang w:eastAsia="ru-RU"/>
        </w:rPr>
        <w:t xml:space="preserve"> </w:t>
      </w:r>
      <w:r w:rsidR="007616BD">
        <w:rPr>
          <w:rFonts w:ascii="Times New Roman" w:hAnsi="Times New Roman" w:cs="Times New Roman"/>
          <w:sz w:val="24"/>
          <w:szCs w:val="24"/>
          <w:lang w:eastAsia="ru-RU"/>
        </w:rPr>
        <w:t xml:space="preserve">сотрудниками службы контроля </w:t>
      </w:r>
      <w:r w:rsidR="007616BD" w:rsidRPr="0009059E">
        <w:rPr>
          <w:rFonts w:ascii="Times New Roman" w:hAnsi="Times New Roman" w:cs="Times New Roman"/>
          <w:sz w:val="24"/>
          <w:szCs w:val="24"/>
          <w:lang w:eastAsia="ru-RU"/>
        </w:rPr>
        <w:t xml:space="preserve">(стр. </w:t>
      </w:r>
      <w:r w:rsidR="0009059E" w:rsidRPr="0009059E">
        <w:rPr>
          <w:rFonts w:ascii="Times New Roman" w:hAnsi="Times New Roman" w:cs="Times New Roman"/>
          <w:sz w:val="24"/>
          <w:szCs w:val="24"/>
          <w:lang w:eastAsia="ru-RU"/>
        </w:rPr>
        <w:t>61</w:t>
      </w:r>
      <w:r w:rsidR="007616BD" w:rsidRPr="0009059E">
        <w:rPr>
          <w:rFonts w:ascii="Times New Roman" w:hAnsi="Times New Roman" w:cs="Times New Roman"/>
          <w:sz w:val="24"/>
          <w:szCs w:val="24"/>
          <w:lang w:eastAsia="ru-RU"/>
        </w:rPr>
        <w:t xml:space="preserve"> п. 11) </w:t>
      </w:r>
      <w:r w:rsidR="0094736F">
        <w:rPr>
          <w:rFonts w:ascii="Times New Roman" w:hAnsi="Times New Roman" w:cs="Times New Roman"/>
          <w:sz w:val="24"/>
          <w:szCs w:val="24"/>
          <w:lang w:eastAsia="ru-RU"/>
        </w:rPr>
        <w:t xml:space="preserve">с помощью показателей и критериев, рассмотренных выше. </w:t>
      </w:r>
      <w:r w:rsidR="00C70A45">
        <w:rPr>
          <w:rFonts w:ascii="Times New Roman" w:hAnsi="Times New Roman" w:cs="Times New Roman"/>
          <w:sz w:val="24"/>
          <w:szCs w:val="24"/>
          <w:lang w:eastAsia="ru-RU"/>
        </w:rPr>
        <w:t>Для оценки эффективности работы сервисов могут применяться следующие способы:</w:t>
      </w:r>
    </w:p>
    <w:p w:rsidR="00C70A45" w:rsidRDefault="00C70A45"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расчёт количественных показателей;</w:t>
      </w:r>
    </w:p>
    <w:p w:rsidR="00C70A45" w:rsidRDefault="00C70A45"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анкетирование </w:t>
      </w:r>
      <w:r w:rsidR="0077552A">
        <w:rPr>
          <w:rFonts w:ascii="Times New Roman" w:hAnsi="Times New Roman" w:cs="Times New Roman"/>
          <w:sz w:val="24"/>
          <w:szCs w:val="24"/>
          <w:lang w:eastAsia="ru-RU"/>
        </w:rPr>
        <w:t xml:space="preserve">международных </w:t>
      </w:r>
      <w:r>
        <w:rPr>
          <w:rFonts w:ascii="Times New Roman" w:hAnsi="Times New Roman" w:cs="Times New Roman"/>
          <w:sz w:val="24"/>
          <w:szCs w:val="24"/>
          <w:lang w:eastAsia="ru-RU"/>
        </w:rPr>
        <w:t>сотрудников;</w:t>
      </w:r>
    </w:p>
    <w:p w:rsidR="00C70A45" w:rsidRDefault="00C70A45"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работа с </w:t>
      </w:r>
      <w:proofErr w:type="gramStart"/>
      <w:r>
        <w:rPr>
          <w:rFonts w:ascii="Times New Roman" w:hAnsi="Times New Roman" w:cs="Times New Roman"/>
          <w:sz w:val="24"/>
          <w:szCs w:val="24"/>
          <w:lang w:eastAsia="ru-RU"/>
        </w:rPr>
        <w:t>фокус-группами</w:t>
      </w:r>
      <w:proofErr w:type="gramEnd"/>
      <w:r>
        <w:rPr>
          <w:rFonts w:ascii="Times New Roman" w:hAnsi="Times New Roman" w:cs="Times New Roman"/>
          <w:sz w:val="24"/>
          <w:szCs w:val="24"/>
          <w:lang w:eastAsia="ru-RU"/>
        </w:rPr>
        <w:t>;</w:t>
      </w:r>
    </w:p>
    <w:p w:rsidR="00C70A45" w:rsidRDefault="00C70A45"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установление обратной связи с сотрудниками;</w:t>
      </w:r>
    </w:p>
    <w:p w:rsidR="00C70A45" w:rsidRDefault="00C70A45"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персональная оценка качества деятельности и личностных характеристик сотрудников</w:t>
      </w:r>
      <w:r w:rsidR="00AA0932">
        <w:rPr>
          <w:rFonts w:ascii="Times New Roman" w:hAnsi="Times New Roman" w:cs="Times New Roman"/>
          <w:sz w:val="24"/>
          <w:szCs w:val="24"/>
          <w:lang w:eastAsia="ru-RU"/>
        </w:rPr>
        <w:t>;</w:t>
      </w:r>
    </w:p>
    <w:p w:rsidR="00AA0932" w:rsidRPr="007D2461" w:rsidRDefault="00AA0932"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предоставление отчёта </w:t>
      </w:r>
      <w:r w:rsidR="00E42DCE">
        <w:rPr>
          <w:rFonts w:ascii="Times New Roman" w:hAnsi="Times New Roman" w:cs="Times New Roman"/>
          <w:sz w:val="24"/>
          <w:szCs w:val="24"/>
          <w:lang w:eastAsia="ru-RU"/>
        </w:rPr>
        <w:t xml:space="preserve">службой контроля </w:t>
      </w:r>
      <w:r>
        <w:rPr>
          <w:rFonts w:ascii="Times New Roman" w:hAnsi="Times New Roman" w:cs="Times New Roman"/>
          <w:sz w:val="24"/>
          <w:szCs w:val="24"/>
          <w:lang w:eastAsia="ru-RU"/>
        </w:rPr>
        <w:t xml:space="preserve">сервисов. </w:t>
      </w:r>
    </w:p>
    <w:p w:rsidR="00A74508" w:rsidRDefault="00C70A45" w:rsidP="00A8354A">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A74508">
        <w:rPr>
          <w:rFonts w:ascii="Times New Roman" w:hAnsi="Times New Roman" w:cs="Times New Roman"/>
          <w:sz w:val="24"/>
          <w:szCs w:val="24"/>
          <w:lang w:eastAsia="ru-RU"/>
        </w:rPr>
        <w:t>Учитывая, что часть показателей, приведённых в предыдущей главе</w:t>
      </w:r>
      <w:r w:rsidR="00B668E2">
        <w:rPr>
          <w:rFonts w:ascii="Times New Roman" w:hAnsi="Times New Roman" w:cs="Times New Roman"/>
          <w:sz w:val="24"/>
          <w:szCs w:val="24"/>
          <w:lang w:eastAsia="ru-RU"/>
        </w:rPr>
        <w:t>,</w:t>
      </w:r>
      <w:r w:rsidR="00A74508">
        <w:rPr>
          <w:rFonts w:ascii="Times New Roman" w:hAnsi="Times New Roman" w:cs="Times New Roman"/>
          <w:sz w:val="24"/>
          <w:szCs w:val="24"/>
          <w:lang w:eastAsia="ru-RU"/>
        </w:rPr>
        <w:t xml:space="preserve"> позволяют только косвенно оценить</w:t>
      </w:r>
      <w:r w:rsidR="00B668E2">
        <w:rPr>
          <w:rFonts w:ascii="Times New Roman" w:hAnsi="Times New Roman" w:cs="Times New Roman"/>
          <w:sz w:val="24"/>
          <w:szCs w:val="24"/>
          <w:lang w:eastAsia="ru-RU"/>
        </w:rPr>
        <w:t xml:space="preserve"> эффективность сервисов поддержки, наиболее объективную картину можно получить путём совместной и сравнительной оценки </w:t>
      </w:r>
      <w:r w:rsidR="00A41468">
        <w:rPr>
          <w:rFonts w:ascii="Times New Roman" w:hAnsi="Times New Roman" w:cs="Times New Roman"/>
          <w:sz w:val="24"/>
          <w:szCs w:val="24"/>
          <w:lang w:eastAsia="ru-RU"/>
        </w:rPr>
        <w:t xml:space="preserve">различных </w:t>
      </w:r>
      <w:r w:rsidR="00B668E2">
        <w:rPr>
          <w:rFonts w:ascii="Times New Roman" w:hAnsi="Times New Roman" w:cs="Times New Roman"/>
          <w:sz w:val="24"/>
          <w:szCs w:val="24"/>
          <w:lang w:eastAsia="ru-RU"/>
        </w:rPr>
        <w:t xml:space="preserve">показателей, а также с помощью </w:t>
      </w:r>
      <w:proofErr w:type="gramStart"/>
      <w:r w:rsidR="00B668E2">
        <w:rPr>
          <w:rFonts w:ascii="Times New Roman" w:hAnsi="Times New Roman" w:cs="Times New Roman"/>
          <w:sz w:val="24"/>
          <w:szCs w:val="24"/>
          <w:lang w:eastAsia="ru-RU"/>
        </w:rPr>
        <w:t>использования всех вышеприведённых способов оценки эффективности работы серв</w:t>
      </w:r>
      <w:r w:rsidR="00A41468">
        <w:rPr>
          <w:rFonts w:ascii="Times New Roman" w:hAnsi="Times New Roman" w:cs="Times New Roman"/>
          <w:sz w:val="24"/>
          <w:szCs w:val="24"/>
          <w:lang w:eastAsia="ru-RU"/>
        </w:rPr>
        <w:t>и</w:t>
      </w:r>
      <w:r w:rsidR="00B668E2">
        <w:rPr>
          <w:rFonts w:ascii="Times New Roman" w:hAnsi="Times New Roman" w:cs="Times New Roman"/>
          <w:sz w:val="24"/>
          <w:szCs w:val="24"/>
          <w:lang w:eastAsia="ru-RU"/>
        </w:rPr>
        <w:t>сов</w:t>
      </w:r>
      <w:proofErr w:type="gramEnd"/>
      <w:r w:rsidR="00B668E2">
        <w:rPr>
          <w:rFonts w:ascii="Times New Roman" w:hAnsi="Times New Roman" w:cs="Times New Roman"/>
          <w:sz w:val="24"/>
          <w:szCs w:val="24"/>
          <w:lang w:eastAsia="ru-RU"/>
        </w:rPr>
        <w:t>.</w:t>
      </w:r>
    </w:p>
    <w:p w:rsidR="001A26F7" w:rsidRPr="00CF2145" w:rsidRDefault="00C70A45" w:rsidP="00A8354A">
      <w:pPr>
        <w:spacing w:after="0" w:line="360" w:lineRule="auto"/>
        <w:ind w:firstLine="708"/>
        <w:jc w:val="both"/>
        <w:rPr>
          <w:rFonts w:ascii="Times New Roman" w:hAnsi="Times New Roman" w:cs="Times New Roman"/>
          <w:sz w:val="24"/>
          <w:szCs w:val="24"/>
          <w:lang w:eastAsia="ru-RU"/>
        </w:rPr>
      </w:pPr>
      <w:r w:rsidRPr="00C70A45">
        <w:rPr>
          <w:rFonts w:ascii="Times New Roman" w:hAnsi="Times New Roman" w:cs="Times New Roman"/>
          <w:b/>
          <w:i/>
          <w:sz w:val="24"/>
          <w:szCs w:val="24"/>
          <w:lang w:eastAsia="ru-RU"/>
        </w:rPr>
        <w:t>Расчёт количественных показателей</w:t>
      </w:r>
      <w:r>
        <w:rPr>
          <w:rFonts w:ascii="Times New Roman" w:hAnsi="Times New Roman" w:cs="Times New Roman"/>
          <w:sz w:val="24"/>
          <w:szCs w:val="24"/>
          <w:lang w:eastAsia="ru-RU"/>
        </w:rPr>
        <w:t xml:space="preserve">. </w:t>
      </w:r>
      <w:r w:rsidR="00A74508">
        <w:rPr>
          <w:rFonts w:ascii="Times New Roman" w:hAnsi="Times New Roman" w:cs="Times New Roman"/>
          <w:sz w:val="24"/>
          <w:szCs w:val="24"/>
          <w:lang w:eastAsia="ru-RU"/>
        </w:rPr>
        <w:t xml:space="preserve">Известно, что количественные показатели дают возможность для объективной оценки результатов деятельности. </w:t>
      </w:r>
      <w:r w:rsidR="00917577">
        <w:rPr>
          <w:rFonts w:ascii="Times New Roman" w:hAnsi="Times New Roman" w:cs="Times New Roman"/>
          <w:sz w:val="24"/>
          <w:szCs w:val="24"/>
          <w:lang w:eastAsia="ru-RU"/>
        </w:rPr>
        <w:t>Расчёт большинства абсолютных показателей, приведённых выше, не представляет никакой трудности. Расчёт относительных показателей осуществляется по следующим формулам.</w:t>
      </w:r>
    </w:p>
    <w:p w:rsidR="00D46FBA" w:rsidRPr="00EC158E" w:rsidRDefault="00917577" w:rsidP="00A8354A">
      <w:pPr>
        <w:spacing w:after="0" w:line="360" w:lineRule="auto"/>
        <w:ind w:firstLine="708"/>
        <w:jc w:val="both"/>
        <w:rPr>
          <w:rFonts w:ascii="Times New Roman" w:hAnsi="Times New Roman"/>
          <w:sz w:val="24"/>
          <w:szCs w:val="24"/>
          <w:lang w:eastAsia="ru-RU"/>
        </w:rPr>
      </w:pPr>
      <w:r w:rsidRPr="00D46FBA">
        <w:rPr>
          <w:rFonts w:ascii="Times New Roman" w:hAnsi="Times New Roman" w:cs="Times New Roman"/>
          <w:i/>
          <w:sz w:val="24"/>
          <w:szCs w:val="24"/>
          <w:lang w:eastAsia="ru-RU"/>
        </w:rPr>
        <w:t>Доля иностранных научно-педагогических работников в общем количестве научно-педагогических сотрудников университета</w:t>
      </w:r>
      <w:r w:rsidR="00D46FBA">
        <w:rPr>
          <w:rFonts w:ascii="Times New Roman" w:hAnsi="Times New Roman" w:cs="Times New Roman"/>
          <w:sz w:val="24"/>
          <w:szCs w:val="24"/>
          <w:lang w:eastAsia="ru-RU"/>
        </w:rPr>
        <w:t xml:space="preserve">. </w:t>
      </w:r>
      <w:r w:rsidR="00D46FBA">
        <w:rPr>
          <w:rFonts w:ascii="Times New Roman" w:hAnsi="Times New Roman" w:cs="Times New Roman"/>
          <w:sz w:val="24"/>
          <w:szCs w:val="24"/>
        </w:rPr>
        <w:t xml:space="preserve">Расчёт этого показателя </w:t>
      </w:r>
      <w:r w:rsidR="00D46FBA" w:rsidRPr="00EC158E">
        <w:rPr>
          <w:rFonts w:ascii="Times New Roman" w:hAnsi="Times New Roman"/>
          <w:sz w:val="24"/>
          <w:szCs w:val="24"/>
          <w:lang w:eastAsia="ru-RU"/>
        </w:rPr>
        <w:t>производится по формуле:</w:t>
      </w:r>
    </w:p>
    <w:p w:rsidR="00D46FBA" w:rsidRPr="004A2601" w:rsidRDefault="002E5BAC" w:rsidP="00A8354A">
      <w:pPr>
        <w:spacing w:after="0" w:line="360" w:lineRule="auto"/>
        <w:ind w:firstLine="851"/>
        <w:jc w:val="center"/>
        <w:rPr>
          <w:rFonts w:ascii="Times New Roman" w:eastAsia="Times New Roman" w:hAnsi="Times New Roman"/>
          <w:sz w:val="24"/>
          <w:szCs w:val="24"/>
          <w:lang w:eastAsia="ru-RU"/>
        </w:rPr>
      </w:pPr>
      <m:oMath>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lang w:val="en-US"/>
              </w:rPr>
              <m:t>FN</m:t>
            </m:r>
          </m:num>
          <m:den>
            <m:r>
              <w:rPr>
                <w:rFonts w:ascii="Cambria Math" w:hAnsi="Cambria Math"/>
              </w:rPr>
              <m:t>N</m:t>
            </m:r>
          </m:den>
        </m:f>
        <m:r>
          <w:rPr>
            <w:rFonts w:ascii="Cambria Math" w:hAnsi="Cambria Math"/>
          </w:rPr>
          <m:t>×100</m:t>
        </m:r>
      </m:oMath>
      <w:r w:rsidR="00D46FBA" w:rsidRPr="004A2601">
        <w:rPr>
          <w:rFonts w:ascii="Times New Roman" w:eastAsia="Times New Roman" w:hAnsi="Times New Roman"/>
        </w:rPr>
        <w:t xml:space="preserve"> </w:t>
      </w:r>
      <w:r w:rsidR="00D46FBA">
        <w:rPr>
          <w:rFonts w:ascii="Times New Roman" w:eastAsia="Times New Roman" w:hAnsi="Times New Roman"/>
        </w:rPr>
        <w:t xml:space="preserve">, </w:t>
      </w:r>
      <w:r w:rsidR="00D46FBA" w:rsidRPr="004A2601">
        <w:rPr>
          <w:rFonts w:ascii="Times New Roman" w:eastAsia="Times New Roman" w:hAnsi="Times New Roman"/>
          <w:sz w:val="24"/>
          <w:szCs w:val="24"/>
        </w:rPr>
        <w:t>где</w:t>
      </w:r>
    </w:p>
    <w:p w:rsidR="00D46FBA" w:rsidRPr="00EC158E" w:rsidRDefault="002937D5" w:rsidP="00A8354A">
      <w:p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val="en-US" w:eastAsia="ru-RU"/>
        </w:rPr>
        <w:t>F</w:t>
      </w:r>
      <w:r w:rsidR="00D46FBA">
        <w:rPr>
          <w:rFonts w:ascii="Times New Roman" w:eastAsia="Times New Roman" w:hAnsi="Times New Roman"/>
          <w:sz w:val="24"/>
          <w:szCs w:val="24"/>
          <w:lang w:val="en-US" w:eastAsia="ru-RU"/>
        </w:rPr>
        <w:t>N</w:t>
      </w:r>
      <w:r w:rsidR="00D46FBA" w:rsidRPr="00EC158E">
        <w:rPr>
          <w:rFonts w:ascii="Times New Roman" w:eastAsia="Times New Roman" w:hAnsi="Times New Roman"/>
          <w:sz w:val="24"/>
          <w:szCs w:val="24"/>
          <w:lang w:eastAsia="ru-RU"/>
        </w:rPr>
        <w:t xml:space="preserve"> –</w:t>
      </w:r>
      <w:r w:rsidR="00D46FBA">
        <w:rPr>
          <w:rFonts w:ascii="Times New Roman" w:eastAsia="Times New Roman" w:hAnsi="Times New Roman"/>
          <w:sz w:val="24"/>
          <w:szCs w:val="24"/>
          <w:lang w:eastAsia="ru-RU"/>
        </w:rPr>
        <w:t xml:space="preserve"> </w:t>
      </w:r>
      <w:r>
        <w:rPr>
          <w:rFonts w:ascii="Times New Roman" w:eastAsia="Times New Roman" w:hAnsi="Times New Roman"/>
          <w:sz w:val="24"/>
          <w:szCs w:val="24"/>
        </w:rPr>
        <w:t xml:space="preserve">средняя </w:t>
      </w:r>
      <w:r>
        <w:rPr>
          <w:rFonts w:ascii="Times New Roman" w:eastAsia="Times New Roman" w:hAnsi="Times New Roman"/>
          <w:sz w:val="24"/>
          <w:szCs w:val="24"/>
          <w:lang w:eastAsia="ru-RU"/>
        </w:rPr>
        <w:t>численность</w:t>
      </w:r>
      <w:r w:rsidR="00D46FBA">
        <w:rPr>
          <w:rFonts w:ascii="Times New Roman" w:hAnsi="Times New Roman" w:cs="Times New Roman"/>
          <w:sz w:val="24"/>
          <w:szCs w:val="24"/>
        </w:rPr>
        <w:t xml:space="preserve"> иностранных научно-педагогических работников, </w:t>
      </w:r>
      <w:r>
        <w:rPr>
          <w:rFonts w:ascii="Times New Roman" w:hAnsi="Times New Roman" w:cs="Times New Roman"/>
          <w:sz w:val="24"/>
          <w:szCs w:val="24"/>
        </w:rPr>
        <w:t>работающих в</w:t>
      </w:r>
      <w:r w:rsidR="00D46FBA">
        <w:rPr>
          <w:rFonts w:ascii="Times New Roman" w:hAnsi="Times New Roman" w:cs="Times New Roman"/>
          <w:sz w:val="24"/>
          <w:szCs w:val="24"/>
        </w:rPr>
        <w:t xml:space="preserve"> университет</w:t>
      </w:r>
      <w:r>
        <w:rPr>
          <w:rFonts w:ascii="Times New Roman" w:hAnsi="Times New Roman" w:cs="Times New Roman"/>
          <w:sz w:val="24"/>
          <w:szCs w:val="24"/>
        </w:rPr>
        <w:t>е</w:t>
      </w:r>
      <w:r w:rsidR="00C57383">
        <w:rPr>
          <w:rFonts w:ascii="Times New Roman" w:hAnsi="Times New Roman" w:cs="Times New Roman"/>
          <w:sz w:val="24"/>
          <w:szCs w:val="24"/>
        </w:rPr>
        <w:t xml:space="preserve"> </w:t>
      </w:r>
      <w:r w:rsidR="00C57383">
        <w:rPr>
          <w:rFonts w:ascii="Times New Roman" w:eastAsia="Times New Roman" w:hAnsi="Times New Roman"/>
          <w:sz w:val="24"/>
          <w:szCs w:val="24"/>
          <w:lang w:eastAsia="ru-RU"/>
        </w:rPr>
        <w:t>в отчётном периоде</w:t>
      </w:r>
      <w:r w:rsidR="00D46FBA">
        <w:rPr>
          <w:rFonts w:ascii="Times New Roman" w:hAnsi="Times New Roman" w:cs="Times New Roman"/>
          <w:sz w:val="24"/>
          <w:szCs w:val="24"/>
        </w:rPr>
        <w:t>.</w:t>
      </w:r>
      <w:proofErr w:type="gramEnd"/>
    </w:p>
    <w:p w:rsidR="00D46FBA" w:rsidRPr="00EC158E" w:rsidRDefault="00D46FBA" w:rsidP="00A8354A">
      <w:pPr>
        <w:widowControl w:val="0"/>
        <w:tabs>
          <w:tab w:val="left" w:pos="1150"/>
          <w:tab w:val="left" w:pos="2824"/>
          <w:tab w:val="left" w:pos="4652"/>
          <w:tab w:val="left" w:pos="6758"/>
        </w:tabs>
        <w:spacing w:after="0" w:line="360" w:lineRule="auto"/>
        <w:ind w:firstLine="23"/>
        <w:jc w:val="both"/>
        <w:rPr>
          <w:rFonts w:ascii="Times New Roman" w:eastAsia="Times New Roman" w:hAnsi="Times New Roman"/>
          <w:sz w:val="24"/>
          <w:szCs w:val="24"/>
        </w:rPr>
      </w:pPr>
      <w:r>
        <w:rPr>
          <w:rFonts w:ascii="Times New Roman" w:eastAsia="Times New Roman" w:hAnsi="Times New Roman"/>
          <w:sz w:val="24"/>
          <w:szCs w:val="24"/>
          <w:lang w:val="en-US" w:eastAsia="ru-RU"/>
        </w:rPr>
        <w:t>N</w:t>
      </w:r>
      <w:r w:rsidRPr="00EC158E">
        <w:rPr>
          <w:rFonts w:ascii="Times New Roman" w:eastAsia="Times New Roman" w:hAnsi="Times New Roman"/>
          <w:sz w:val="24"/>
          <w:szCs w:val="24"/>
          <w:lang w:eastAsia="ru-RU"/>
        </w:rPr>
        <w:t xml:space="preserve"> –</w:t>
      </w:r>
      <w:r w:rsidRPr="00EC158E">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средняя</w:t>
      </w:r>
      <w:proofErr w:type="gramEnd"/>
      <w:r>
        <w:rPr>
          <w:rFonts w:ascii="Times New Roman" w:eastAsia="Times New Roman" w:hAnsi="Times New Roman"/>
          <w:sz w:val="24"/>
          <w:szCs w:val="24"/>
        </w:rPr>
        <w:t xml:space="preserve"> </w:t>
      </w:r>
      <w:r>
        <w:rPr>
          <w:rFonts w:ascii="Times New Roman" w:eastAsia="Times New Roman" w:hAnsi="Times New Roman"/>
          <w:sz w:val="24"/>
          <w:szCs w:val="24"/>
          <w:lang w:eastAsia="ru-RU"/>
        </w:rPr>
        <w:t xml:space="preserve">численность </w:t>
      </w:r>
      <w:r w:rsidRPr="001F0D09">
        <w:rPr>
          <w:rFonts w:ascii="Times New Roman" w:eastAsia="Times New Roman" w:hAnsi="Times New Roman"/>
          <w:sz w:val="24"/>
          <w:szCs w:val="24"/>
          <w:lang w:eastAsia="ru-RU"/>
        </w:rPr>
        <w:t>научно-педагогических работников</w:t>
      </w:r>
      <w:r>
        <w:rPr>
          <w:rFonts w:ascii="Times New Roman" w:eastAsia="Times New Roman" w:hAnsi="Times New Roman"/>
          <w:sz w:val="24"/>
          <w:szCs w:val="24"/>
          <w:lang w:eastAsia="ru-RU"/>
        </w:rPr>
        <w:t xml:space="preserve"> в университете (с учётом внешних совместителей) за отчётный период</w:t>
      </w:r>
      <w:r w:rsidRPr="00EC158E">
        <w:rPr>
          <w:rFonts w:ascii="Times New Roman" w:eastAsia="Times New Roman" w:hAnsi="Times New Roman"/>
          <w:sz w:val="24"/>
          <w:szCs w:val="24"/>
        </w:rPr>
        <w:t>.</w:t>
      </w:r>
    </w:p>
    <w:p w:rsidR="00D46FBA" w:rsidRDefault="00D46FBA"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Очевидно, что чем </w:t>
      </w:r>
      <w:r w:rsidR="002937D5">
        <w:rPr>
          <w:rFonts w:ascii="Times New Roman" w:hAnsi="Times New Roman" w:cs="Times New Roman"/>
          <w:sz w:val="24"/>
          <w:szCs w:val="24"/>
        </w:rPr>
        <w:t>больше</w:t>
      </w:r>
      <w:r>
        <w:rPr>
          <w:rFonts w:ascii="Times New Roman" w:hAnsi="Times New Roman" w:cs="Times New Roman"/>
          <w:sz w:val="24"/>
          <w:szCs w:val="24"/>
        </w:rPr>
        <w:t xml:space="preserve"> эт</w:t>
      </w:r>
      <w:r w:rsidR="002937D5">
        <w:rPr>
          <w:rFonts w:ascii="Times New Roman" w:hAnsi="Times New Roman" w:cs="Times New Roman"/>
          <w:sz w:val="24"/>
          <w:szCs w:val="24"/>
        </w:rPr>
        <w:t>от</w:t>
      </w:r>
      <w:r>
        <w:rPr>
          <w:rFonts w:ascii="Times New Roman" w:hAnsi="Times New Roman" w:cs="Times New Roman"/>
          <w:sz w:val="24"/>
          <w:szCs w:val="24"/>
        </w:rPr>
        <w:t xml:space="preserve"> показател</w:t>
      </w:r>
      <w:r w:rsidR="002937D5">
        <w:rPr>
          <w:rFonts w:ascii="Times New Roman" w:hAnsi="Times New Roman" w:cs="Times New Roman"/>
          <w:sz w:val="24"/>
          <w:szCs w:val="24"/>
        </w:rPr>
        <w:t>ь</w:t>
      </w:r>
      <w:r>
        <w:rPr>
          <w:rFonts w:ascii="Times New Roman" w:hAnsi="Times New Roman" w:cs="Times New Roman"/>
          <w:sz w:val="24"/>
          <w:szCs w:val="24"/>
        </w:rPr>
        <w:t>, тем эффективнее можно считать работу по предоставлению сервисов поддержки в университете.</w:t>
      </w:r>
    </w:p>
    <w:p w:rsidR="00D46FBA" w:rsidRPr="00EC158E" w:rsidRDefault="00D46FBA" w:rsidP="00A8354A">
      <w:pPr>
        <w:spacing w:after="120" w:line="360" w:lineRule="auto"/>
        <w:ind w:firstLine="851"/>
        <w:jc w:val="both"/>
        <w:rPr>
          <w:rFonts w:ascii="Times New Roman" w:hAnsi="Times New Roman"/>
          <w:sz w:val="24"/>
          <w:szCs w:val="24"/>
          <w:lang w:eastAsia="ru-RU"/>
        </w:rPr>
      </w:pPr>
      <w:r w:rsidRPr="00D46FBA">
        <w:rPr>
          <w:rFonts w:ascii="Times New Roman" w:hAnsi="Times New Roman" w:cs="Times New Roman"/>
          <w:i/>
          <w:sz w:val="24"/>
          <w:szCs w:val="24"/>
        </w:rPr>
        <w:t>Доля иностранных научно-педагогических работников, покинувших университет до истечения срока трудового договора</w:t>
      </w:r>
      <w:r>
        <w:rPr>
          <w:rFonts w:ascii="Times New Roman" w:hAnsi="Times New Roman" w:cs="Times New Roman"/>
          <w:sz w:val="24"/>
          <w:szCs w:val="24"/>
        </w:rPr>
        <w:t xml:space="preserve">. Расчёт второго показателя </w:t>
      </w:r>
      <w:r w:rsidRPr="00EC158E">
        <w:rPr>
          <w:rFonts w:ascii="Times New Roman" w:hAnsi="Times New Roman"/>
          <w:sz w:val="24"/>
          <w:szCs w:val="24"/>
          <w:lang w:eastAsia="ru-RU"/>
        </w:rPr>
        <w:t>производится по формуле:</w:t>
      </w:r>
    </w:p>
    <w:p w:rsidR="00D46FBA" w:rsidRPr="004A2601" w:rsidRDefault="002E5BAC" w:rsidP="00A8354A">
      <w:pPr>
        <w:spacing w:after="0" w:line="360" w:lineRule="auto"/>
        <w:ind w:firstLine="851"/>
        <w:jc w:val="center"/>
        <w:rPr>
          <w:rFonts w:ascii="Times New Roman" w:eastAsia="Times New Roman" w:hAnsi="Times New Roman"/>
          <w:sz w:val="24"/>
          <w:szCs w:val="24"/>
          <w:lang w:eastAsia="ru-RU"/>
        </w:rPr>
      </w:pPr>
      <m:oMath>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lang w:val="en-US"/>
              </w:rPr>
              <m:t>LN</m:t>
            </m:r>
          </m:num>
          <m:den>
            <m:r>
              <w:rPr>
                <w:rFonts w:ascii="Cambria Math" w:hAnsi="Cambria Math"/>
                <w:lang w:val="en-US"/>
              </w:rPr>
              <m:t>F</m:t>
            </m:r>
            <m:r>
              <w:rPr>
                <w:rFonts w:ascii="Cambria Math" w:hAnsi="Cambria Math"/>
              </w:rPr>
              <m:t>N</m:t>
            </m:r>
          </m:den>
        </m:f>
        <m:r>
          <w:rPr>
            <w:rFonts w:ascii="Cambria Math" w:hAnsi="Cambria Math"/>
          </w:rPr>
          <m:t>×100</m:t>
        </m:r>
      </m:oMath>
      <w:r w:rsidR="00D46FBA" w:rsidRPr="004A2601">
        <w:rPr>
          <w:rFonts w:ascii="Times New Roman" w:eastAsia="Times New Roman" w:hAnsi="Times New Roman"/>
        </w:rPr>
        <w:t xml:space="preserve"> </w:t>
      </w:r>
      <w:r w:rsidR="00D46FBA">
        <w:rPr>
          <w:rFonts w:ascii="Times New Roman" w:eastAsia="Times New Roman" w:hAnsi="Times New Roman"/>
        </w:rPr>
        <w:t xml:space="preserve">, </w:t>
      </w:r>
      <w:r w:rsidR="00D46FBA" w:rsidRPr="004A2601">
        <w:rPr>
          <w:rFonts w:ascii="Times New Roman" w:eastAsia="Times New Roman" w:hAnsi="Times New Roman"/>
          <w:sz w:val="24"/>
          <w:szCs w:val="24"/>
        </w:rPr>
        <w:t>где</w:t>
      </w:r>
    </w:p>
    <w:p w:rsidR="00D46FBA" w:rsidRPr="00EC158E" w:rsidRDefault="00D46FBA" w:rsidP="00A8354A">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LN</w:t>
      </w:r>
      <w:r w:rsidRPr="00EC15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Pr>
          <w:rFonts w:ascii="Times New Roman" w:hAnsi="Times New Roman" w:cs="Times New Roman"/>
          <w:sz w:val="24"/>
          <w:szCs w:val="24"/>
        </w:rPr>
        <w:t>количество иностранных научно-педагогических работников, покинувших университет до окончания срока трудового договора.</w:t>
      </w:r>
    </w:p>
    <w:p w:rsidR="00D46FBA" w:rsidRPr="00EC158E" w:rsidRDefault="002937D5" w:rsidP="00A8354A">
      <w:pPr>
        <w:widowControl w:val="0"/>
        <w:tabs>
          <w:tab w:val="left" w:pos="1150"/>
          <w:tab w:val="left" w:pos="2824"/>
          <w:tab w:val="left" w:pos="4652"/>
          <w:tab w:val="left" w:pos="6758"/>
        </w:tabs>
        <w:spacing w:after="0" w:line="360" w:lineRule="auto"/>
        <w:ind w:firstLine="23"/>
        <w:jc w:val="both"/>
        <w:rPr>
          <w:rFonts w:ascii="Times New Roman" w:eastAsia="Times New Roman" w:hAnsi="Times New Roman"/>
          <w:sz w:val="24"/>
          <w:szCs w:val="24"/>
        </w:rPr>
      </w:pPr>
      <w:proofErr w:type="gramStart"/>
      <w:r>
        <w:rPr>
          <w:rFonts w:ascii="Times New Roman" w:eastAsia="Times New Roman" w:hAnsi="Times New Roman"/>
          <w:sz w:val="24"/>
          <w:szCs w:val="24"/>
          <w:lang w:val="en-US" w:eastAsia="ru-RU"/>
        </w:rPr>
        <w:t>F</w:t>
      </w:r>
      <w:r w:rsidR="00D46FBA">
        <w:rPr>
          <w:rFonts w:ascii="Times New Roman" w:eastAsia="Times New Roman" w:hAnsi="Times New Roman"/>
          <w:sz w:val="24"/>
          <w:szCs w:val="24"/>
          <w:lang w:val="en-US" w:eastAsia="ru-RU"/>
        </w:rPr>
        <w:t>N</w:t>
      </w:r>
      <w:r w:rsidR="00D46FBA" w:rsidRPr="00EC158E">
        <w:rPr>
          <w:rFonts w:ascii="Times New Roman" w:eastAsia="Times New Roman" w:hAnsi="Times New Roman"/>
          <w:sz w:val="24"/>
          <w:szCs w:val="24"/>
          <w:lang w:eastAsia="ru-RU"/>
        </w:rPr>
        <w:t xml:space="preserve"> –</w:t>
      </w:r>
      <w:r w:rsidR="00D46FBA" w:rsidRPr="00EC158E">
        <w:rPr>
          <w:rFonts w:ascii="Times New Roman" w:eastAsia="Times New Roman" w:hAnsi="Times New Roman"/>
          <w:sz w:val="24"/>
          <w:szCs w:val="24"/>
        </w:rPr>
        <w:t xml:space="preserve"> </w:t>
      </w:r>
      <w:r w:rsidR="00D46FBA">
        <w:rPr>
          <w:rFonts w:ascii="Times New Roman" w:eastAsia="Times New Roman" w:hAnsi="Times New Roman"/>
          <w:sz w:val="24"/>
          <w:szCs w:val="24"/>
        </w:rPr>
        <w:t xml:space="preserve">средняя </w:t>
      </w:r>
      <w:r w:rsidR="00D46FBA">
        <w:rPr>
          <w:rFonts w:ascii="Times New Roman" w:eastAsia="Times New Roman" w:hAnsi="Times New Roman"/>
          <w:sz w:val="24"/>
          <w:szCs w:val="24"/>
          <w:lang w:eastAsia="ru-RU"/>
        </w:rPr>
        <w:t xml:space="preserve">численность </w:t>
      </w:r>
      <w:r>
        <w:rPr>
          <w:rFonts w:ascii="Times New Roman" w:eastAsia="Times New Roman" w:hAnsi="Times New Roman"/>
          <w:sz w:val="24"/>
          <w:szCs w:val="24"/>
          <w:lang w:eastAsia="ru-RU"/>
        </w:rPr>
        <w:t xml:space="preserve">иностранных </w:t>
      </w:r>
      <w:r w:rsidR="00D46FBA" w:rsidRPr="001F0D09">
        <w:rPr>
          <w:rFonts w:ascii="Times New Roman" w:eastAsia="Times New Roman" w:hAnsi="Times New Roman"/>
          <w:sz w:val="24"/>
          <w:szCs w:val="24"/>
          <w:lang w:eastAsia="ru-RU"/>
        </w:rPr>
        <w:t>научно-педагогических работников</w:t>
      </w:r>
      <w:r w:rsidR="00D46FBA">
        <w:rPr>
          <w:rFonts w:ascii="Times New Roman" w:eastAsia="Times New Roman" w:hAnsi="Times New Roman"/>
          <w:sz w:val="24"/>
          <w:szCs w:val="24"/>
          <w:lang w:eastAsia="ru-RU"/>
        </w:rPr>
        <w:t xml:space="preserve"> в университете за отчётный период</w:t>
      </w:r>
      <w:r w:rsidR="00D46FBA" w:rsidRPr="00EC158E">
        <w:rPr>
          <w:rFonts w:ascii="Times New Roman" w:eastAsia="Times New Roman" w:hAnsi="Times New Roman"/>
          <w:sz w:val="24"/>
          <w:szCs w:val="24"/>
        </w:rPr>
        <w:t>.</w:t>
      </w:r>
      <w:proofErr w:type="gramEnd"/>
    </w:p>
    <w:p w:rsidR="00D46FBA" w:rsidRPr="004D66CB" w:rsidRDefault="00D46FBA"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Очевидно, что чем меньше эт</w:t>
      </w:r>
      <w:r w:rsidR="002937D5">
        <w:rPr>
          <w:rFonts w:ascii="Times New Roman" w:hAnsi="Times New Roman" w:cs="Times New Roman"/>
          <w:sz w:val="24"/>
          <w:szCs w:val="24"/>
        </w:rPr>
        <w:t>от</w:t>
      </w:r>
      <w:r>
        <w:rPr>
          <w:rFonts w:ascii="Times New Roman" w:hAnsi="Times New Roman" w:cs="Times New Roman"/>
          <w:sz w:val="24"/>
          <w:szCs w:val="24"/>
        </w:rPr>
        <w:t xml:space="preserve"> показател</w:t>
      </w:r>
      <w:r w:rsidR="002937D5">
        <w:rPr>
          <w:rFonts w:ascii="Times New Roman" w:hAnsi="Times New Roman" w:cs="Times New Roman"/>
          <w:sz w:val="24"/>
          <w:szCs w:val="24"/>
        </w:rPr>
        <w:t>ь</w:t>
      </w:r>
      <w:r>
        <w:rPr>
          <w:rFonts w:ascii="Times New Roman" w:hAnsi="Times New Roman" w:cs="Times New Roman"/>
          <w:sz w:val="24"/>
          <w:szCs w:val="24"/>
        </w:rPr>
        <w:t>, тем эффективнее можно считать работу по предоставлению сервисов поддержки в университете.</w:t>
      </w:r>
    </w:p>
    <w:p w:rsidR="002937D5" w:rsidRPr="004D66CB" w:rsidRDefault="002937D5" w:rsidP="00A8354A">
      <w:pPr>
        <w:tabs>
          <w:tab w:val="left" w:pos="0"/>
        </w:tabs>
        <w:spacing w:after="0" w:line="360" w:lineRule="auto"/>
        <w:jc w:val="both"/>
        <w:rPr>
          <w:rFonts w:ascii="Times New Roman" w:hAnsi="Times New Roman" w:cs="Times New Roman"/>
          <w:sz w:val="24"/>
          <w:szCs w:val="24"/>
        </w:rPr>
      </w:pPr>
    </w:p>
    <w:p w:rsidR="002937D5" w:rsidRPr="00EC158E" w:rsidRDefault="002937D5" w:rsidP="00A8354A">
      <w:pPr>
        <w:spacing w:after="120" w:line="360" w:lineRule="auto"/>
        <w:ind w:firstLine="851"/>
        <w:jc w:val="both"/>
        <w:rPr>
          <w:rFonts w:ascii="Times New Roman" w:hAnsi="Times New Roman"/>
          <w:sz w:val="24"/>
          <w:szCs w:val="24"/>
          <w:lang w:eastAsia="ru-RU"/>
        </w:rPr>
      </w:pPr>
      <w:r w:rsidRPr="002937D5">
        <w:rPr>
          <w:rFonts w:ascii="Times New Roman" w:hAnsi="Times New Roman" w:cs="Times New Roman"/>
          <w:i/>
          <w:sz w:val="24"/>
          <w:szCs w:val="24"/>
        </w:rPr>
        <w:t>Доля расходов на содержание и предоставление сервисов поддержки в общих расходах университета</w:t>
      </w:r>
      <w:r w:rsidRPr="00ED3C58">
        <w:rPr>
          <w:rFonts w:ascii="Times New Roman" w:hAnsi="Times New Roman" w:cs="Times New Roman"/>
          <w:sz w:val="24"/>
          <w:szCs w:val="24"/>
        </w:rPr>
        <w:t>.</w:t>
      </w:r>
      <w:r>
        <w:rPr>
          <w:rFonts w:ascii="Times New Roman" w:hAnsi="Times New Roman" w:cs="Times New Roman"/>
          <w:sz w:val="24"/>
          <w:szCs w:val="24"/>
        </w:rPr>
        <w:t xml:space="preserve"> Расчёт показателя </w:t>
      </w:r>
      <w:r w:rsidRPr="00EC158E">
        <w:rPr>
          <w:rFonts w:ascii="Times New Roman" w:hAnsi="Times New Roman"/>
          <w:sz w:val="24"/>
          <w:szCs w:val="24"/>
          <w:lang w:eastAsia="ru-RU"/>
        </w:rPr>
        <w:t>производится по формуле:</w:t>
      </w:r>
    </w:p>
    <w:p w:rsidR="002937D5" w:rsidRPr="004A2601" w:rsidRDefault="002E5BAC" w:rsidP="00A8354A">
      <w:pPr>
        <w:spacing w:after="0" w:line="360" w:lineRule="auto"/>
        <w:ind w:firstLine="851"/>
        <w:jc w:val="center"/>
        <w:rPr>
          <w:rFonts w:ascii="Times New Roman" w:eastAsia="Times New Roman" w:hAnsi="Times New Roman"/>
          <w:sz w:val="24"/>
          <w:szCs w:val="24"/>
          <w:lang w:eastAsia="ru-RU"/>
        </w:rPr>
      </w:pPr>
      <m:oMath>
        <m:sSub>
          <m:sSubPr>
            <m:ctrlPr>
              <w:rPr>
                <w:rFonts w:ascii="Cambria Math" w:hAnsi="Cambria Math"/>
                <w:i/>
              </w:rPr>
            </m:ctrlPr>
          </m:sSubPr>
          <m:e>
            <m:r>
              <w:rPr>
                <w:rFonts w:ascii="Cambria Math" w:hAnsi="Cambria Math"/>
              </w:rPr>
              <m:t>I</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lang w:val="en-US"/>
              </w:rPr>
              <m:t>SS</m:t>
            </m:r>
          </m:num>
          <m:den>
            <m:r>
              <w:rPr>
                <w:rFonts w:ascii="Cambria Math" w:hAnsi="Cambria Math"/>
                <w:lang w:val="en-US"/>
              </w:rPr>
              <m:t>S</m:t>
            </m:r>
          </m:den>
        </m:f>
        <m:r>
          <w:rPr>
            <w:rFonts w:ascii="Cambria Math" w:hAnsi="Cambria Math"/>
          </w:rPr>
          <m:t>×100</m:t>
        </m:r>
      </m:oMath>
      <w:r w:rsidR="002937D5" w:rsidRPr="004A2601">
        <w:rPr>
          <w:rFonts w:ascii="Times New Roman" w:eastAsia="Times New Roman" w:hAnsi="Times New Roman"/>
        </w:rPr>
        <w:t xml:space="preserve"> </w:t>
      </w:r>
      <w:r w:rsidR="002937D5">
        <w:rPr>
          <w:rFonts w:ascii="Times New Roman" w:eastAsia="Times New Roman" w:hAnsi="Times New Roman"/>
        </w:rPr>
        <w:t xml:space="preserve">, </w:t>
      </w:r>
      <w:r w:rsidR="002937D5" w:rsidRPr="004A2601">
        <w:rPr>
          <w:rFonts w:ascii="Times New Roman" w:eastAsia="Times New Roman" w:hAnsi="Times New Roman"/>
          <w:sz w:val="24"/>
          <w:szCs w:val="24"/>
        </w:rPr>
        <w:t>где</w:t>
      </w:r>
    </w:p>
    <w:p w:rsidR="002937D5" w:rsidRPr="00EC158E" w:rsidRDefault="006F28B6" w:rsidP="00A8354A">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SS</w:t>
      </w:r>
      <w:r w:rsidR="002937D5" w:rsidRPr="00EC158E">
        <w:rPr>
          <w:rFonts w:ascii="Times New Roman" w:eastAsia="Times New Roman" w:hAnsi="Times New Roman"/>
          <w:sz w:val="24"/>
          <w:szCs w:val="24"/>
          <w:lang w:eastAsia="ru-RU"/>
        </w:rPr>
        <w:t xml:space="preserve"> –</w:t>
      </w:r>
      <w:r w:rsidR="002937D5">
        <w:rPr>
          <w:rFonts w:ascii="Times New Roman" w:eastAsia="Times New Roman" w:hAnsi="Times New Roman"/>
          <w:sz w:val="24"/>
          <w:szCs w:val="24"/>
          <w:lang w:eastAsia="ru-RU"/>
        </w:rPr>
        <w:t xml:space="preserve"> </w:t>
      </w:r>
      <w:r>
        <w:rPr>
          <w:rFonts w:ascii="Times New Roman" w:hAnsi="Times New Roman" w:cs="Times New Roman"/>
          <w:sz w:val="24"/>
          <w:szCs w:val="24"/>
        </w:rPr>
        <w:t>сумма денежных средств, потраченных на содержание системы сервисов поддержки и предоставление услуг иностранным научно-педагогическим работникам</w:t>
      </w:r>
      <w:r w:rsidR="002937D5">
        <w:rPr>
          <w:rFonts w:ascii="Times New Roman" w:hAnsi="Times New Roman" w:cs="Times New Roman"/>
          <w:sz w:val="24"/>
          <w:szCs w:val="24"/>
        </w:rPr>
        <w:t>.</w:t>
      </w:r>
    </w:p>
    <w:p w:rsidR="002937D5" w:rsidRPr="004D66CB" w:rsidRDefault="005915DB" w:rsidP="00A8354A">
      <w:pPr>
        <w:widowControl w:val="0"/>
        <w:tabs>
          <w:tab w:val="left" w:pos="1150"/>
          <w:tab w:val="left" w:pos="2824"/>
          <w:tab w:val="left" w:pos="4652"/>
          <w:tab w:val="left" w:pos="6758"/>
        </w:tabs>
        <w:spacing w:after="0" w:line="360" w:lineRule="auto"/>
        <w:ind w:firstLine="23"/>
        <w:jc w:val="both"/>
        <w:rPr>
          <w:rFonts w:ascii="Times New Roman" w:eastAsia="Times New Roman" w:hAnsi="Times New Roman"/>
          <w:sz w:val="24"/>
          <w:szCs w:val="24"/>
        </w:rPr>
      </w:pPr>
      <w:r>
        <w:rPr>
          <w:rFonts w:ascii="Times New Roman" w:eastAsia="Times New Roman" w:hAnsi="Times New Roman"/>
          <w:sz w:val="24"/>
          <w:szCs w:val="24"/>
          <w:lang w:val="en-US" w:eastAsia="ru-RU"/>
        </w:rPr>
        <w:t>S</w:t>
      </w:r>
      <w:r w:rsidR="002937D5" w:rsidRPr="00EC158E">
        <w:rPr>
          <w:rFonts w:ascii="Times New Roman" w:eastAsia="Times New Roman" w:hAnsi="Times New Roman"/>
          <w:sz w:val="24"/>
          <w:szCs w:val="24"/>
          <w:lang w:eastAsia="ru-RU"/>
        </w:rPr>
        <w:t xml:space="preserve"> –</w:t>
      </w:r>
      <w:r w:rsidR="002937D5" w:rsidRPr="00EC158E">
        <w:rPr>
          <w:rFonts w:ascii="Times New Roman" w:eastAsia="Times New Roman" w:hAnsi="Times New Roman"/>
          <w:sz w:val="24"/>
          <w:szCs w:val="24"/>
        </w:rPr>
        <w:t xml:space="preserve"> </w:t>
      </w:r>
      <w:proofErr w:type="gramStart"/>
      <w:r>
        <w:rPr>
          <w:rFonts w:ascii="Times New Roman" w:hAnsi="Times New Roman" w:cs="Times New Roman"/>
          <w:sz w:val="24"/>
          <w:szCs w:val="24"/>
        </w:rPr>
        <w:t>общая</w:t>
      </w:r>
      <w:proofErr w:type="gramEnd"/>
      <w:r>
        <w:rPr>
          <w:rFonts w:ascii="Times New Roman" w:hAnsi="Times New Roman" w:cs="Times New Roman"/>
          <w:sz w:val="24"/>
          <w:szCs w:val="24"/>
        </w:rPr>
        <w:t xml:space="preserve"> сумма расходов на обеспечение деятельности университета</w:t>
      </w:r>
      <w:r w:rsidR="002937D5" w:rsidRPr="00EC158E">
        <w:rPr>
          <w:rFonts w:ascii="Times New Roman" w:eastAsia="Times New Roman" w:hAnsi="Times New Roman"/>
          <w:sz w:val="24"/>
          <w:szCs w:val="24"/>
        </w:rPr>
        <w:t>.</w:t>
      </w:r>
    </w:p>
    <w:p w:rsidR="003E7546" w:rsidRPr="003E7546" w:rsidRDefault="003E7546" w:rsidP="00A8354A">
      <w:pPr>
        <w:widowControl w:val="0"/>
        <w:tabs>
          <w:tab w:val="left" w:pos="1150"/>
          <w:tab w:val="left" w:pos="2824"/>
          <w:tab w:val="left" w:pos="4652"/>
          <w:tab w:val="left" w:pos="6758"/>
        </w:tabs>
        <w:spacing w:after="0" w:line="360" w:lineRule="auto"/>
        <w:ind w:firstLine="23"/>
        <w:jc w:val="both"/>
        <w:rPr>
          <w:rFonts w:ascii="Times New Roman" w:eastAsia="Times New Roman" w:hAnsi="Times New Roman"/>
          <w:sz w:val="24"/>
          <w:szCs w:val="24"/>
        </w:rPr>
      </w:pPr>
      <w:r>
        <w:rPr>
          <w:rFonts w:ascii="Times New Roman" w:eastAsia="Times New Roman" w:hAnsi="Times New Roman"/>
          <w:sz w:val="24"/>
          <w:szCs w:val="24"/>
        </w:rPr>
        <w:tab/>
        <w:t xml:space="preserve">Данный показатель должен быть оптимальным: с одной стороны затраты на сервисы не должны быть слишком обременительны для вуза, с другой – они должны обеспечивать предоставление качественных услуг. </w:t>
      </w:r>
    </w:p>
    <w:p w:rsidR="00C57383" w:rsidRPr="00EC158E" w:rsidRDefault="00C57383" w:rsidP="00A8354A">
      <w:pPr>
        <w:tabs>
          <w:tab w:val="left" w:pos="0"/>
        </w:tabs>
        <w:spacing w:after="0" w:line="360" w:lineRule="auto"/>
        <w:jc w:val="both"/>
        <w:rPr>
          <w:rFonts w:ascii="Times New Roman" w:hAnsi="Times New Roman"/>
          <w:sz w:val="24"/>
          <w:szCs w:val="24"/>
          <w:lang w:eastAsia="ru-RU"/>
        </w:rPr>
      </w:pPr>
      <w:r w:rsidRPr="003E7546">
        <w:rPr>
          <w:rFonts w:ascii="Times New Roman" w:hAnsi="Times New Roman" w:cs="Times New Roman"/>
          <w:i/>
          <w:sz w:val="24"/>
          <w:szCs w:val="24"/>
        </w:rPr>
        <w:tab/>
      </w:r>
      <w:r w:rsidRPr="00C57383">
        <w:rPr>
          <w:rFonts w:ascii="Times New Roman" w:hAnsi="Times New Roman" w:cs="Times New Roman"/>
          <w:i/>
          <w:sz w:val="24"/>
          <w:szCs w:val="24"/>
        </w:rPr>
        <w:t>Среднее количество денежных средств, потраченное на обеспечение и предоставление сервисов, приходящееся на одного международного специалиста</w:t>
      </w:r>
      <w:r>
        <w:rPr>
          <w:rFonts w:ascii="Times New Roman" w:hAnsi="Times New Roman" w:cs="Times New Roman"/>
          <w:sz w:val="24"/>
          <w:szCs w:val="24"/>
        </w:rPr>
        <w:t xml:space="preserve">. Расчёт показателя </w:t>
      </w:r>
      <w:r w:rsidRPr="00EC158E">
        <w:rPr>
          <w:rFonts w:ascii="Times New Roman" w:hAnsi="Times New Roman"/>
          <w:sz w:val="24"/>
          <w:szCs w:val="24"/>
          <w:lang w:eastAsia="ru-RU"/>
        </w:rPr>
        <w:t>производится по формуле:</w:t>
      </w:r>
    </w:p>
    <w:p w:rsidR="00C57383" w:rsidRPr="004A2601" w:rsidRDefault="002E5BAC" w:rsidP="00A8354A">
      <w:pPr>
        <w:spacing w:after="0" w:line="360" w:lineRule="auto"/>
        <w:ind w:firstLine="851"/>
        <w:jc w:val="center"/>
        <w:rPr>
          <w:rFonts w:ascii="Times New Roman" w:eastAsia="Times New Roman" w:hAnsi="Times New Roman"/>
          <w:sz w:val="24"/>
          <w:szCs w:val="24"/>
          <w:lang w:eastAsia="ru-RU"/>
        </w:rPr>
      </w:pPr>
      <m:oMath>
        <m:sSub>
          <m:sSubPr>
            <m:ctrlPr>
              <w:rPr>
                <w:rFonts w:ascii="Cambria Math" w:hAnsi="Cambria Math"/>
                <w:i/>
              </w:rPr>
            </m:ctrlPr>
          </m:sSubPr>
          <m:e>
            <m:r>
              <w:rPr>
                <w:rFonts w:ascii="Cambria Math" w:hAnsi="Cambria Math"/>
              </w:rPr>
              <m:t>I</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lang w:val="en-US"/>
              </w:rPr>
              <m:t>FN</m:t>
            </m:r>
          </m:num>
          <m:den>
            <m:r>
              <w:rPr>
                <w:rFonts w:ascii="Cambria Math" w:hAnsi="Cambria Math"/>
                <w:lang w:val="en-US"/>
              </w:rPr>
              <m:t>S</m:t>
            </m:r>
          </m:den>
        </m:f>
        <m:r>
          <w:rPr>
            <w:rFonts w:ascii="Cambria Math" w:hAnsi="Cambria Math"/>
          </w:rPr>
          <m:t>×100</m:t>
        </m:r>
      </m:oMath>
      <w:r w:rsidR="00C57383" w:rsidRPr="004A2601">
        <w:rPr>
          <w:rFonts w:ascii="Times New Roman" w:eastAsia="Times New Roman" w:hAnsi="Times New Roman"/>
        </w:rPr>
        <w:t xml:space="preserve"> </w:t>
      </w:r>
      <w:r w:rsidR="00C57383">
        <w:rPr>
          <w:rFonts w:ascii="Times New Roman" w:eastAsia="Times New Roman" w:hAnsi="Times New Roman"/>
        </w:rPr>
        <w:t xml:space="preserve">, </w:t>
      </w:r>
      <w:r w:rsidR="00C57383" w:rsidRPr="004A2601">
        <w:rPr>
          <w:rFonts w:ascii="Times New Roman" w:eastAsia="Times New Roman" w:hAnsi="Times New Roman"/>
          <w:sz w:val="24"/>
          <w:szCs w:val="24"/>
        </w:rPr>
        <w:t>где</w:t>
      </w:r>
    </w:p>
    <w:p w:rsidR="00C57383" w:rsidRPr="00EC158E" w:rsidRDefault="00C57383" w:rsidP="00A8354A">
      <w:p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val="en-US" w:eastAsia="ru-RU"/>
        </w:rPr>
        <w:t>FN</w:t>
      </w:r>
      <w:r w:rsidRPr="00EC15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Pr>
          <w:rFonts w:ascii="Times New Roman" w:hAnsi="Times New Roman" w:cs="Times New Roman"/>
          <w:sz w:val="24"/>
          <w:szCs w:val="24"/>
        </w:rPr>
        <w:t>количество иностранных научно-педагогических работников, работающих в университете.</w:t>
      </w:r>
      <w:proofErr w:type="gramEnd"/>
    </w:p>
    <w:p w:rsidR="00957EE5" w:rsidRDefault="00957EE5" w:rsidP="00A8354A">
      <w:pPr>
        <w:spacing w:after="0" w:line="360" w:lineRule="auto"/>
        <w:jc w:val="both"/>
        <w:rPr>
          <w:rFonts w:ascii="Times New Roman" w:hAnsi="Times New Roman" w:cs="Times New Roman"/>
          <w:sz w:val="24"/>
          <w:szCs w:val="24"/>
        </w:rPr>
      </w:pPr>
      <w:r>
        <w:rPr>
          <w:rFonts w:ascii="Times New Roman" w:eastAsia="Times New Roman" w:hAnsi="Times New Roman"/>
          <w:sz w:val="24"/>
          <w:szCs w:val="24"/>
          <w:lang w:val="en-US" w:eastAsia="ru-RU"/>
        </w:rPr>
        <w:t>SS</w:t>
      </w:r>
      <w:r w:rsidRPr="00EC15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Pr>
          <w:rFonts w:ascii="Times New Roman" w:hAnsi="Times New Roman" w:cs="Times New Roman"/>
          <w:sz w:val="24"/>
          <w:szCs w:val="24"/>
        </w:rPr>
        <w:t>сумма денежных средств, потраченных на содержание системы сервисов поддержки и предоставление услуг иностранным научно-педагогическим работникам.</w:t>
      </w:r>
    </w:p>
    <w:p w:rsidR="002226BE" w:rsidRPr="00EC158E" w:rsidRDefault="003E7546" w:rsidP="00A8354A">
      <w:pPr>
        <w:spacing w:after="0" w:line="360" w:lineRule="auto"/>
        <w:jc w:val="both"/>
        <w:rPr>
          <w:rFonts w:ascii="Times New Roman" w:hAnsi="Times New Roman"/>
          <w:sz w:val="24"/>
          <w:szCs w:val="24"/>
          <w:lang w:eastAsia="ru-RU"/>
        </w:rPr>
      </w:pPr>
      <w:r>
        <w:rPr>
          <w:rFonts w:ascii="Times New Roman" w:hAnsi="Times New Roman" w:cs="Times New Roman"/>
          <w:sz w:val="24"/>
          <w:szCs w:val="24"/>
        </w:rPr>
        <w:tab/>
      </w:r>
      <w:r w:rsidR="00C57383" w:rsidRPr="002226BE">
        <w:rPr>
          <w:rFonts w:ascii="Times New Roman" w:hAnsi="Times New Roman" w:cs="Times New Roman"/>
          <w:i/>
          <w:sz w:val="24"/>
          <w:szCs w:val="24"/>
        </w:rPr>
        <w:t>Количество иностранных специалистов университета, приходящихся на одного сотрудника вовлечённого в оказание услуг иностранным специалистам</w:t>
      </w:r>
      <w:r w:rsidR="00C57383" w:rsidRPr="00C0654E">
        <w:rPr>
          <w:rFonts w:ascii="Times New Roman" w:hAnsi="Times New Roman" w:cs="Times New Roman"/>
          <w:sz w:val="24"/>
          <w:szCs w:val="24"/>
        </w:rPr>
        <w:t>.</w:t>
      </w:r>
      <w:r w:rsidR="00C57383">
        <w:rPr>
          <w:rFonts w:ascii="Times New Roman" w:hAnsi="Times New Roman" w:cs="Times New Roman"/>
          <w:sz w:val="24"/>
          <w:szCs w:val="24"/>
        </w:rPr>
        <w:t xml:space="preserve"> </w:t>
      </w:r>
      <w:r w:rsidR="002226BE">
        <w:rPr>
          <w:rFonts w:ascii="Times New Roman" w:hAnsi="Times New Roman" w:cs="Times New Roman"/>
          <w:sz w:val="24"/>
          <w:szCs w:val="24"/>
        </w:rPr>
        <w:t xml:space="preserve">Расчёт показателя </w:t>
      </w:r>
      <w:r w:rsidR="002226BE" w:rsidRPr="00EC158E">
        <w:rPr>
          <w:rFonts w:ascii="Times New Roman" w:hAnsi="Times New Roman"/>
          <w:sz w:val="24"/>
          <w:szCs w:val="24"/>
          <w:lang w:eastAsia="ru-RU"/>
        </w:rPr>
        <w:t>производится по формуле:</w:t>
      </w:r>
    </w:p>
    <w:p w:rsidR="002226BE" w:rsidRPr="004A2601" w:rsidRDefault="002E5BAC" w:rsidP="00A8354A">
      <w:pPr>
        <w:spacing w:after="0" w:line="360" w:lineRule="auto"/>
        <w:ind w:firstLine="851"/>
        <w:jc w:val="center"/>
        <w:rPr>
          <w:rFonts w:ascii="Times New Roman" w:eastAsia="Times New Roman" w:hAnsi="Times New Roman"/>
          <w:sz w:val="24"/>
          <w:szCs w:val="24"/>
          <w:lang w:eastAsia="ru-RU"/>
        </w:rPr>
      </w:pPr>
      <m:oMath>
        <m:sSub>
          <m:sSubPr>
            <m:ctrlPr>
              <w:rPr>
                <w:rFonts w:ascii="Cambria Math" w:hAnsi="Cambria Math"/>
                <w:i/>
              </w:rPr>
            </m:ctrlPr>
          </m:sSubPr>
          <m:e>
            <m:r>
              <w:rPr>
                <w:rFonts w:ascii="Cambria Math" w:hAnsi="Cambria Math"/>
              </w:rPr>
              <m:t>I</m:t>
            </m:r>
          </m:e>
          <m:sub>
            <m:r>
              <w:rPr>
                <w:rFonts w:ascii="Cambria Math" w:hAnsi="Cambria Math"/>
              </w:rPr>
              <m:t>5</m:t>
            </m:r>
          </m:sub>
        </m:sSub>
        <m:r>
          <w:rPr>
            <w:rFonts w:ascii="Cambria Math" w:hAnsi="Cambria Math"/>
          </w:rPr>
          <m:t>=</m:t>
        </m:r>
        <m:f>
          <m:fPr>
            <m:ctrlPr>
              <w:rPr>
                <w:rFonts w:ascii="Cambria Math" w:hAnsi="Cambria Math"/>
                <w:i/>
              </w:rPr>
            </m:ctrlPr>
          </m:fPr>
          <m:num>
            <m:r>
              <w:rPr>
                <w:rFonts w:ascii="Cambria Math" w:hAnsi="Cambria Math"/>
                <w:lang w:val="en-US"/>
              </w:rPr>
              <m:t>IN</m:t>
            </m:r>
          </m:num>
          <m:den>
            <m:r>
              <w:rPr>
                <w:rFonts w:ascii="Cambria Math" w:hAnsi="Cambria Math"/>
                <w:lang w:val="en-US"/>
              </w:rPr>
              <m:t>FN</m:t>
            </m:r>
          </m:den>
        </m:f>
        <m:r>
          <w:rPr>
            <w:rFonts w:ascii="Cambria Math" w:hAnsi="Cambria Math"/>
          </w:rPr>
          <m:t>×100</m:t>
        </m:r>
      </m:oMath>
      <w:r w:rsidR="002226BE" w:rsidRPr="004A2601">
        <w:rPr>
          <w:rFonts w:ascii="Times New Roman" w:eastAsia="Times New Roman" w:hAnsi="Times New Roman"/>
        </w:rPr>
        <w:t xml:space="preserve"> </w:t>
      </w:r>
      <w:r w:rsidR="002226BE">
        <w:rPr>
          <w:rFonts w:ascii="Times New Roman" w:eastAsia="Times New Roman" w:hAnsi="Times New Roman"/>
        </w:rPr>
        <w:t xml:space="preserve">, </w:t>
      </w:r>
      <w:r w:rsidR="002226BE" w:rsidRPr="004A2601">
        <w:rPr>
          <w:rFonts w:ascii="Times New Roman" w:eastAsia="Times New Roman" w:hAnsi="Times New Roman"/>
          <w:sz w:val="24"/>
          <w:szCs w:val="24"/>
        </w:rPr>
        <w:t>где</w:t>
      </w:r>
    </w:p>
    <w:p w:rsidR="002226BE" w:rsidRPr="00EC158E" w:rsidRDefault="002226BE" w:rsidP="00A8354A">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IN</w:t>
      </w:r>
      <w:r w:rsidRPr="00EC15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Pr>
          <w:rFonts w:ascii="Times New Roman" w:hAnsi="Times New Roman" w:cs="Times New Roman"/>
          <w:sz w:val="24"/>
          <w:szCs w:val="24"/>
        </w:rPr>
        <w:t xml:space="preserve">количество </w:t>
      </w:r>
      <w:r w:rsidRPr="002226BE">
        <w:rPr>
          <w:rFonts w:ascii="Times New Roman" w:hAnsi="Times New Roman" w:cs="Times New Roman"/>
          <w:sz w:val="24"/>
          <w:szCs w:val="24"/>
        </w:rPr>
        <w:t>сотрудников, вовлечённых в оказание услуг иностранным специалистам.</w:t>
      </w:r>
    </w:p>
    <w:p w:rsidR="002226BE" w:rsidRPr="00EC158E" w:rsidRDefault="002226BE" w:rsidP="00A8354A">
      <w:pPr>
        <w:spacing w:after="0" w:line="36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val="en-US" w:eastAsia="ru-RU"/>
        </w:rPr>
        <w:t>FN</w:t>
      </w:r>
      <w:r w:rsidRPr="00EC15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Pr>
          <w:rFonts w:ascii="Times New Roman" w:hAnsi="Times New Roman" w:cs="Times New Roman"/>
          <w:sz w:val="24"/>
          <w:szCs w:val="24"/>
        </w:rPr>
        <w:t>количество иностранных научно-педагогических работников, работающих в университете.</w:t>
      </w:r>
      <w:proofErr w:type="gramEnd"/>
    </w:p>
    <w:p w:rsidR="001211ED" w:rsidRDefault="0077552A"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lastRenderedPageBreak/>
        <w:tab/>
      </w:r>
      <w:r w:rsidRPr="0077552A">
        <w:rPr>
          <w:rFonts w:ascii="Times New Roman" w:hAnsi="Times New Roman" w:cs="Times New Roman"/>
          <w:b/>
          <w:i/>
          <w:sz w:val="24"/>
          <w:szCs w:val="24"/>
          <w:lang w:eastAsia="ru-RU"/>
        </w:rPr>
        <w:t>Анкетирование международных сотрудников</w:t>
      </w:r>
      <w:r>
        <w:rPr>
          <w:rFonts w:ascii="Times New Roman" w:hAnsi="Times New Roman" w:cs="Times New Roman"/>
          <w:sz w:val="24"/>
          <w:szCs w:val="24"/>
          <w:lang w:eastAsia="ru-RU"/>
        </w:rPr>
        <w:t xml:space="preserve">. </w:t>
      </w:r>
      <w:r w:rsidR="001211ED">
        <w:rPr>
          <w:rFonts w:ascii="Times New Roman" w:hAnsi="Times New Roman" w:cs="Times New Roman"/>
          <w:sz w:val="24"/>
          <w:szCs w:val="24"/>
          <w:lang w:eastAsia="ru-RU"/>
        </w:rPr>
        <w:t>Данный способ является одним из наиболее эффективных способов оценки эффективности сервисов, поскольку их оценку осуществляют потребители услуг.</w:t>
      </w:r>
      <w:r w:rsidR="001211ED" w:rsidRPr="001211ED">
        <w:rPr>
          <w:rFonts w:ascii="Times New Roman" w:hAnsi="Times New Roman" w:cs="Times New Roman"/>
          <w:sz w:val="24"/>
          <w:szCs w:val="24"/>
        </w:rPr>
        <w:t xml:space="preserve"> </w:t>
      </w:r>
    </w:p>
    <w:p w:rsidR="001211ED" w:rsidRDefault="001211ED"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Показатель, характеризующий качество предоставляемых услуг, может, например, рассчитываться как среднее из оценок, выставляемых международным специалистом за каждую из услуг, приведённую в анкете. В анкету могут включаться услуги, приведённые в таблице </w:t>
      </w:r>
      <w:r w:rsidR="00D726D7">
        <w:rPr>
          <w:rFonts w:ascii="Times New Roman" w:hAnsi="Times New Roman" w:cs="Times New Roman"/>
          <w:sz w:val="24"/>
          <w:szCs w:val="24"/>
        </w:rPr>
        <w:t>2</w:t>
      </w:r>
      <w:r>
        <w:rPr>
          <w:rFonts w:ascii="Times New Roman" w:hAnsi="Times New Roman" w:cs="Times New Roman"/>
          <w:sz w:val="24"/>
          <w:szCs w:val="24"/>
        </w:rPr>
        <w:t>.</w:t>
      </w:r>
    </w:p>
    <w:p w:rsidR="002226BE" w:rsidRPr="002226BE" w:rsidRDefault="001211ED" w:rsidP="00A8354A">
      <w:pPr>
        <w:tabs>
          <w:tab w:val="left" w:pos="0"/>
        </w:tabs>
        <w:spacing w:after="0" w:line="360" w:lineRule="auto"/>
        <w:jc w:val="right"/>
        <w:rPr>
          <w:rFonts w:ascii="Times New Roman" w:hAnsi="Times New Roman" w:cs="Times New Roman"/>
          <w:sz w:val="24"/>
          <w:szCs w:val="24"/>
        </w:rPr>
      </w:pPr>
      <w:r w:rsidRPr="001211ED">
        <w:rPr>
          <w:rFonts w:ascii="Times New Roman" w:hAnsi="Times New Roman" w:cs="Times New Roman"/>
          <w:i/>
          <w:sz w:val="24"/>
          <w:szCs w:val="24"/>
        </w:rPr>
        <w:t xml:space="preserve">Таблица </w:t>
      </w:r>
      <w:r w:rsidR="00D726D7">
        <w:rPr>
          <w:rFonts w:ascii="Times New Roman" w:hAnsi="Times New Roman" w:cs="Times New Roman"/>
          <w:i/>
          <w:sz w:val="24"/>
          <w:szCs w:val="24"/>
        </w:rPr>
        <w:t>2</w:t>
      </w:r>
    </w:p>
    <w:p w:rsidR="001211ED" w:rsidRPr="00CA4B7A" w:rsidRDefault="001211ED" w:rsidP="00A8354A">
      <w:pPr>
        <w:tabs>
          <w:tab w:val="left" w:pos="0"/>
        </w:tabs>
        <w:spacing w:after="120" w:line="360" w:lineRule="auto"/>
        <w:jc w:val="center"/>
        <w:rPr>
          <w:rFonts w:ascii="Times New Roman" w:hAnsi="Times New Roman" w:cs="Times New Roman"/>
          <w:b/>
          <w:sz w:val="24"/>
          <w:szCs w:val="24"/>
        </w:rPr>
      </w:pPr>
      <w:r w:rsidRPr="00CA4B7A">
        <w:rPr>
          <w:rFonts w:ascii="Times New Roman" w:hAnsi="Times New Roman" w:cs="Times New Roman"/>
          <w:b/>
          <w:sz w:val="24"/>
          <w:szCs w:val="24"/>
        </w:rPr>
        <w:t>Расчёт среднего показателя качества услуг</w:t>
      </w:r>
    </w:p>
    <w:tbl>
      <w:tblPr>
        <w:tblStyle w:val="ac"/>
        <w:tblW w:w="0" w:type="auto"/>
        <w:tblLook w:val="04A0"/>
      </w:tblPr>
      <w:tblGrid>
        <w:gridCol w:w="534"/>
        <w:gridCol w:w="6786"/>
        <w:gridCol w:w="2251"/>
      </w:tblGrid>
      <w:tr w:rsidR="00282251" w:rsidRPr="001211ED" w:rsidTr="00282251">
        <w:trPr>
          <w:tblHeader/>
        </w:trPr>
        <w:tc>
          <w:tcPr>
            <w:tcW w:w="534" w:type="dxa"/>
          </w:tcPr>
          <w:p w:rsidR="00282251" w:rsidRPr="001211ED" w:rsidRDefault="00282251" w:rsidP="00A8354A">
            <w:pPr>
              <w:tabs>
                <w:tab w:val="left" w:pos="0"/>
              </w:tabs>
              <w:spacing w:before="80" w:line="360" w:lineRule="auto"/>
              <w:jc w:val="center"/>
              <w:rPr>
                <w:rFonts w:ascii="Times New Roman" w:hAnsi="Times New Roman" w:cs="Times New Roman"/>
                <w:b/>
              </w:rPr>
            </w:pPr>
            <w:r w:rsidRPr="001211ED">
              <w:rPr>
                <w:rFonts w:ascii="Times New Roman" w:hAnsi="Times New Roman" w:cs="Times New Roman"/>
                <w:b/>
              </w:rPr>
              <w:t>№</w:t>
            </w:r>
          </w:p>
        </w:tc>
        <w:tc>
          <w:tcPr>
            <w:tcW w:w="6786" w:type="dxa"/>
          </w:tcPr>
          <w:p w:rsidR="00282251" w:rsidRPr="001211ED" w:rsidRDefault="00282251" w:rsidP="00A8354A">
            <w:pPr>
              <w:tabs>
                <w:tab w:val="left" w:pos="0"/>
              </w:tabs>
              <w:spacing w:before="80" w:after="0" w:line="360" w:lineRule="auto"/>
              <w:jc w:val="center"/>
              <w:rPr>
                <w:rFonts w:ascii="Times New Roman" w:hAnsi="Times New Roman" w:cs="Times New Roman"/>
                <w:b/>
              </w:rPr>
            </w:pPr>
            <w:r w:rsidRPr="001211ED">
              <w:rPr>
                <w:rFonts w:ascii="Times New Roman" w:hAnsi="Times New Roman" w:cs="Times New Roman"/>
                <w:b/>
              </w:rPr>
              <w:t>Вид услуги</w:t>
            </w:r>
          </w:p>
        </w:tc>
        <w:tc>
          <w:tcPr>
            <w:tcW w:w="2251" w:type="dxa"/>
          </w:tcPr>
          <w:p w:rsidR="00282251" w:rsidRPr="001211ED" w:rsidRDefault="00282251" w:rsidP="00A8354A">
            <w:pPr>
              <w:tabs>
                <w:tab w:val="left" w:pos="0"/>
              </w:tabs>
              <w:spacing w:before="80" w:line="360" w:lineRule="auto"/>
              <w:jc w:val="center"/>
              <w:rPr>
                <w:rFonts w:ascii="Times New Roman" w:hAnsi="Times New Roman" w:cs="Times New Roman"/>
                <w:b/>
              </w:rPr>
            </w:pPr>
            <w:r w:rsidRPr="001211ED">
              <w:rPr>
                <w:rFonts w:ascii="Times New Roman" w:hAnsi="Times New Roman" w:cs="Times New Roman"/>
                <w:b/>
              </w:rPr>
              <w:t>Оценка</w:t>
            </w: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1</w:t>
            </w:r>
          </w:p>
        </w:tc>
        <w:tc>
          <w:tcPr>
            <w:tcW w:w="6786" w:type="dxa"/>
          </w:tcPr>
          <w:p w:rsidR="00282251" w:rsidRPr="001211ED" w:rsidRDefault="00282251" w:rsidP="00A8354A">
            <w:pPr>
              <w:tabs>
                <w:tab w:val="left" w:pos="0"/>
              </w:tabs>
              <w:spacing w:after="0" w:line="360" w:lineRule="auto"/>
              <w:rPr>
                <w:rFonts w:ascii="Times New Roman" w:hAnsi="Times New Roman" w:cs="Times New Roman"/>
                <w:b/>
              </w:rPr>
            </w:pPr>
            <w:r w:rsidRPr="001211ED">
              <w:rPr>
                <w:rFonts w:ascii="Times New Roman" w:hAnsi="Times New Roman" w:cs="Times New Roman"/>
              </w:rPr>
              <w:t xml:space="preserve">Услуги, облегчающие международным специалистам поиск </w:t>
            </w:r>
            <w:r>
              <w:rPr>
                <w:rFonts w:ascii="Times New Roman" w:hAnsi="Times New Roman" w:cs="Times New Roman"/>
              </w:rPr>
              <w:t>вакансий</w:t>
            </w:r>
            <w:r w:rsidRPr="001211ED">
              <w:rPr>
                <w:rFonts w:ascii="Times New Roman" w:hAnsi="Times New Roman" w:cs="Times New Roman"/>
              </w:rPr>
              <w:t xml:space="preserve"> в </w:t>
            </w:r>
            <w:r>
              <w:rPr>
                <w:rFonts w:ascii="Times New Roman" w:hAnsi="Times New Roman" w:cs="Times New Roman"/>
              </w:rPr>
              <w:t>университете</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b/>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2</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 xml:space="preserve">Услуги по осуществлению коммуникации международных специалистов с сотрудниками </w:t>
            </w:r>
            <w:r>
              <w:rPr>
                <w:rFonts w:ascii="Times New Roman" w:hAnsi="Times New Roman" w:cs="Times New Roman"/>
              </w:rPr>
              <w:t xml:space="preserve">университета </w:t>
            </w:r>
            <w:r w:rsidRPr="001211ED">
              <w:rPr>
                <w:rFonts w:ascii="Times New Roman" w:hAnsi="Times New Roman" w:cs="Times New Roman"/>
              </w:rPr>
              <w:t>в процессе конкурсного отбора</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3</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Услуги по подготовке документов на Комиссию по конкурсному отбору</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4</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Услуги по содействию в получении визы</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5</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Услуги по подбору жилья</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6</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Услуги по организации встречи, прибытия, размещения и регистрации иностранного специалиста</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7</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Услуги по трудоустройству</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8</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Услуги по профессиональной ориентации</w:t>
            </w:r>
            <w:r>
              <w:rPr>
                <w:rFonts w:ascii="Times New Roman" w:hAnsi="Times New Roman" w:cs="Times New Roman"/>
              </w:rPr>
              <w:t xml:space="preserve"> и поддержке</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9</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Услуги по научному руководству</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10</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Услуги по оказанию помощи в переезде семьи и обустройстве на новом месте</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11</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Услуги по оказанию помощи в трудоустройстве супруги/а</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12</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Услуги по оказанию помощи в устройстве детей в школу/детский сад</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13</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 xml:space="preserve">Услуги по оказанию помощи в ориентации в </w:t>
            </w:r>
            <w:r>
              <w:rPr>
                <w:rFonts w:ascii="Times New Roman" w:hAnsi="Times New Roman" w:cs="Times New Roman"/>
              </w:rPr>
              <w:t>городе</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14</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Услуги по оказанию помощи в приобретении автомобиля</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15</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Услуги по оказанию помощи в организации интересного досуга</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lastRenderedPageBreak/>
              <w:t>16</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Услуги по оказанию помощи в социализации</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17</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 xml:space="preserve">Услуги по изучению русского языка </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RPr="001211ED" w:rsidTr="00282251">
        <w:tc>
          <w:tcPr>
            <w:tcW w:w="534" w:type="dxa"/>
          </w:tcPr>
          <w:p w:rsidR="00282251" w:rsidRPr="001211ED" w:rsidRDefault="00282251" w:rsidP="00A8354A">
            <w:pPr>
              <w:tabs>
                <w:tab w:val="left" w:pos="0"/>
              </w:tabs>
              <w:spacing w:line="360" w:lineRule="auto"/>
              <w:jc w:val="center"/>
              <w:rPr>
                <w:rFonts w:ascii="Times New Roman" w:hAnsi="Times New Roman" w:cs="Times New Roman"/>
              </w:rPr>
            </w:pPr>
            <w:r w:rsidRPr="001211ED">
              <w:rPr>
                <w:rFonts w:ascii="Times New Roman" w:hAnsi="Times New Roman" w:cs="Times New Roman"/>
              </w:rPr>
              <w:t>18</w:t>
            </w:r>
          </w:p>
        </w:tc>
        <w:tc>
          <w:tcPr>
            <w:tcW w:w="6786" w:type="dxa"/>
          </w:tcPr>
          <w:p w:rsidR="00282251" w:rsidRPr="001211ED" w:rsidRDefault="00282251" w:rsidP="00A8354A">
            <w:pPr>
              <w:tabs>
                <w:tab w:val="left" w:pos="0"/>
              </w:tabs>
              <w:spacing w:after="0" w:line="360" w:lineRule="auto"/>
              <w:rPr>
                <w:rFonts w:ascii="Times New Roman" w:hAnsi="Times New Roman" w:cs="Times New Roman"/>
              </w:rPr>
            </w:pPr>
            <w:r w:rsidRPr="001211ED">
              <w:rPr>
                <w:rFonts w:ascii="Times New Roman" w:hAnsi="Times New Roman" w:cs="Times New Roman"/>
              </w:rPr>
              <w:t>Услуги по оказанию помощи в организации отдыха во время отпуска</w:t>
            </w:r>
          </w:p>
        </w:tc>
        <w:tc>
          <w:tcPr>
            <w:tcW w:w="2251" w:type="dxa"/>
          </w:tcPr>
          <w:p w:rsidR="00282251" w:rsidRPr="001211ED" w:rsidRDefault="00282251" w:rsidP="00A8354A">
            <w:pPr>
              <w:tabs>
                <w:tab w:val="left" w:pos="0"/>
              </w:tabs>
              <w:spacing w:line="360" w:lineRule="auto"/>
              <w:jc w:val="center"/>
              <w:rPr>
                <w:rFonts w:ascii="Times New Roman" w:hAnsi="Times New Roman" w:cs="Times New Roman"/>
              </w:rPr>
            </w:pPr>
          </w:p>
        </w:tc>
      </w:tr>
      <w:tr w:rsidR="00282251" w:rsidTr="00282251">
        <w:tc>
          <w:tcPr>
            <w:tcW w:w="7320" w:type="dxa"/>
            <w:gridSpan w:val="2"/>
          </w:tcPr>
          <w:p w:rsidR="00282251" w:rsidRPr="001211ED" w:rsidRDefault="00282251" w:rsidP="00A8354A">
            <w:pPr>
              <w:tabs>
                <w:tab w:val="left" w:pos="0"/>
              </w:tabs>
              <w:spacing w:before="60" w:after="0" w:line="360" w:lineRule="auto"/>
              <w:jc w:val="right"/>
              <w:rPr>
                <w:rFonts w:ascii="Times New Roman" w:hAnsi="Times New Roman" w:cs="Times New Roman"/>
              </w:rPr>
            </w:pPr>
            <w:r w:rsidRPr="001211ED">
              <w:rPr>
                <w:rFonts w:ascii="Times New Roman" w:hAnsi="Times New Roman" w:cs="Times New Roman"/>
                <w:b/>
              </w:rPr>
              <w:t>Средняя оценка (</w:t>
            </w:r>
            <w:proofErr w:type="gramStart"/>
            <w:r w:rsidRPr="001211ED">
              <w:rPr>
                <w:rFonts w:ascii="Times New Roman" w:hAnsi="Times New Roman" w:cs="Times New Roman"/>
                <w:b/>
              </w:rPr>
              <w:t>СО</w:t>
            </w:r>
            <w:proofErr w:type="gramEnd"/>
            <w:r w:rsidRPr="001211ED">
              <w:rPr>
                <w:rFonts w:ascii="Times New Roman" w:hAnsi="Times New Roman" w:cs="Times New Roman"/>
                <w:b/>
              </w:rPr>
              <w:t>)</w:t>
            </w:r>
          </w:p>
        </w:tc>
        <w:tc>
          <w:tcPr>
            <w:tcW w:w="2251" w:type="dxa"/>
          </w:tcPr>
          <w:p w:rsidR="00282251" w:rsidRDefault="00282251" w:rsidP="00A8354A">
            <w:pPr>
              <w:spacing w:line="360" w:lineRule="auto"/>
            </w:pPr>
          </w:p>
        </w:tc>
      </w:tr>
    </w:tbl>
    <w:p w:rsidR="001211ED" w:rsidRDefault="001211ED" w:rsidP="00A8354A">
      <w:pPr>
        <w:tabs>
          <w:tab w:val="left" w:pos="0"/>
        </w:tabs>
        <w:spacing w:after="0" w:line="360" w:lineRule="auto"/>
        <w:jc w:val="center"/>
        <w:rPr>
          <w:rFonts w:ascii="Times New Roman" w:hAnsi="Times New Roman" w:cs="Times New Roman"/>
          <w:b/>
          <w:lang w:val="en-US"/>
        </w:rPr>
      </w:pPr>
    </w:p>
    <w:p w:rsidR="001211ED" w:rsidRDefault="001211ED" w:rsidP="00A8354A">
      <w:pPr>
        <w:tabs>
          <w:tab w:val="left" w:pos="0"/>
        </w:tabs>
        <w:spacing w:after="0" w:line="360" w:lineRule="auto"/>
        <w:jc w:val="both"/>
        <w:rPr>
          <w:rFonts w:ascii="Times New Roman" w:hAnsi="Times New Roman" w:cs="Times New Roman"/>
          <w:sz w:val="24"/>
          <w:szCs w:val="24"/>
        </w:rPr>
      </w:pPr>
      <w:r w:rsidRPr="001211ED">
        <w:rPr>
          <w:rFonts w:ascii="Times New Roman" w:hAnsi="Times New Roman" w:cs="Times New Roman"/>
          <w:b/>
        </w:rPr>
        <w:tab/>
      </w:r>
      <w:r>
        <w:rPr>
          <w:rFonts w:ascii="Times New Roman" w:hAnsi="Times New Roman" w:cs="Times New Roman"/>
          <w:sz w:val="24"/>
          <w:szCs w:val="24"/>
        </w:rPr>
        <w:t>Оценку по каждому виду услуги выставляет иностранный научно-педагогический работник от 1 (неудовлетворительно) до 5 (отлично) при проведении анкетирования иностранных специалистов, как правило, в конце отчётного периода или по окончании срока трудового договора. Если услуга не предоставлялась, то в графе «Оценка» ставится ноль и среднее рассчитывается без учёта этой услуги. Если СО = 4,5 и выше, то качество сервисов оценивается на отлично, при 3</w:t>
      </w:r>
      <w:r w:rsidRPr="003C1799">
        <w:rPr>
          <w:rFonts w:ascii="Times New Roman" w:hAnsi="Times New Roman" w:cs="Times New Roman"/>
          <w:sz w:val="24"/>
          <w:szCs w:val="24"/>
        </w:rPr>
        <w:t xml:space="preserve">,5 </w:t>
      </w:r>
      <w:r>
        <w:rPr>
          <w:rFonts w:ascii="Times New Roman" w:hAnsi="Times New Roman" w:cs="Times New Roman"/>
          <w:sz w:val="24"/>
          <w:szCs w:val="24"/>
        </w:rPr>
        <w:t xml:space="preserve">≤ СО </w:t>
      </w:r>
      <w:r w:rsidRPr="009032F9">
        <w:rPr>
          <w:rFonts w:ascii="Times New Roman" w:hAnsi="Times New Roman" w:cs="Times New Roman"/>
          <w:sz w:val="24"/>
          <w:szCs w:val="24"/>
        </w:rPr>
        <w:t>&lt;</w:t>
      </w:r>
      <w:r>
        <w:rPr>
          <w:rFonts w:ascii="Times New Roman" w:hAnsi="Times New Roman" w:cs="Times New Roman"/>
          <w:sz w:val="24"/>
          <w:szCs w:val="24"/>
        </w:rPr>
        <w:t xml:space="preserve"> 4,5</w:t>
      </w:r>
      <w:r w:rsidRPr="003C1799">
        <w:rPr>
          <w:rFonts w:ascii="Times New Roman" w:hAnsi="Times New Roman" w:cs="Times New Roman"/>
          <w:sz w:val="24"/>
          <w:szCs w:val="24"/>
        </w:rPr>
        <w:t xml:space="preserve"> – </w:t>
      </w:r>
      <w:r>
        <w:rPr>
          <w:rFonts w:ascii="Times New Roman" w:hAnsi="Times New Roman" w:cs="Times New Roman"/>
          <w:sz w:val="24"/>
          <w:szCs w:val="24"/>
        </w:rPr>
        <w:t>на хорошо, при 2</w:t>
      </w:r>
      <w:r w:rsidRPr="003C1799">
        <w:rPr>
          <w:rFonts w:ascii="Times New Roman" w:hAnsi="Times New Roman" w:cs="Times New Roman"/>
          <w:sz w:val="24"/>
          <w:szCs w:val="24"/>
        </w:rPr>
        <w:t xml:space="preserve">,5 </w:t>
      </w:r>
      <w:r>
        <w:rPr>
          <w:rFonts w:ascii="Times New Roman" w:hAnsi="Times New Roman" w:cs="Times New Roman"/>
          <w:sz w:val="24"/>
          <w:szCs w:val="24"/>
        </w:rPr>
        <w:t xml:space="preserve">≤ СО </w:t>
      </w:r>
      <w:r w:rsidRPr="009032F9">
        <w:rPr>
          <w:rFonts w:ascii="Times New Roman" w:hAnsi="Times New Roman" w:cs="Times New Roman"/>
          <w:sz w:val="24"/>
          <w:szCs w:val="24"/>
        </w:rPr>
        <w:t>&lt;</w:t>
      </w:r>
      <w:r>
        <w:rPr>
          <w:rFonts w:ascii="Times New Roman" w:hAnsi="Times New Roman" w:cs="Times New Roman"/>
          <w:sz w:val="24"/>
          <w:szCs w:val="24"/>
        </w:rPr>
        <w:t xml:space="preserve"> 3,5 – на удовлетворительно, если СО</w:t>
      </w:r>
      <w:r w:rsidRPr="003C1799">
        <w:rPr>
          <w:rFonts w:ascii="Times New Roman" w:hAnsi="Times New Roman" w:cs="Times New Roman"/>
          <w:sz w:val="24"/>
          <w:szCs w:val="24"/>
        </w:rPr>
        <w:t xml:space="preserve"> </w:t>
      </w:r>
      <w:r>
        <w:rPr>
          <w:rFonts w:ascii="Times New Roman" w:hAnsi="Times New Roman" w:cs="Times New Roman"/>
          <w:sz w:val="24"/>
          <w:szCs w:val="24"/>
        </w:rPr>
        <w:t>&lt; 2</w:t>
      </w:r>
      <w:r w:rsidRPr="003C1799">
        <w:rPr>
          <w:rFonts w:ascii="Times New Roman" w:hAnsi="Times New Roman" w:cs="Times New Roman"/>
          <w:sz w:val="24"/>
          <w:szCs w:val="24"/>
        </w:rPr>
        <w:t>,5</w:t>
      </w:r>
      <w:r>
        <w:rPr>
          <w:rFonts w:ascii="Times New Roman" w:hAnsi="Times New Roman" w:cs="Times New Roman"/>
          <w:sz w:val="24"/>
          <w:szCs w:val="24"/>
        </w:rPr>
        <w:t xml:space="preserve"> , то качество сервисов признаётся </w:t>
      </w:r>
      <w:proofErr w:type="gramStart"/>
      <w:r>
        <w:rPr>
          <w:rFonts w:ascii="Times New Roman" w:hAnsi="Times New Roman" w:cs="Times New Roman"/>
          <w:sz w:val="24"/>
          <w:szCs w:val="24"/>
        </w:rPr>
        <w:t>неудовлетворительным</w:t>
      </w:r>
      <w:proofErr w:type="gramEnd"/>
      <w:r>
        <w:rPr>
          <w:rFonts w:ascii="Times New Roman" w:hAnsi="Times New Roman" w:cs="Times New Roman"/>
          <w:sz w:val="24"/>
          <w:szCs w:val="24"/>
        </w:rPr>
        <w:t>.</w:t>
      </w:r>
    </w:p>
    <w:p w:rsidR="00316442" w:rsidRDefault="00316442"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анкету можно включать и другие показатели оценки, такие, например, как </w:t>
      </w:r>
      <w:r w:rsidRPr="00E74596">
        <w:rPr>
          <w:rFonts w:ascii="Times New Roman" w:hAnsi="Times New Roman"/>
          <w:sz w:val="24"/>
          <w:szCs w:val="24"/>
        </w:rPr>
        <w:t xml:space="preserve">возможность развития </w:t>
      </w:r>
      <w:r>
        <w:rPr>
          <w:rFonts w:ascii="Times New Roman" w:hAnsi="Times New Roman"/>
          <w:sz w:val="24"/>
          <w:szCs w:val="24"/>
        </w:rPr>
        <w:t>в университете, удовлетворённость р</w:t>
      </w:r>
      <w:r w:rsidRPr="00E74596">
        <w:rPr>
          <w:rFonts w:ascii="Times New Roman" w:hAnsi="Times New Roman"/>
          <w:sz w:val="24"/>
          <w:szCs w:val="24"/>
        </w:rPr>
        <w:t>абоч</w:t>
      </w:r>
      <w:r>
        <w:rPr>
          <w:rFonts w:ascii="Times New Roman" w:hAnsi="Times New Roman"/>
          <w:sz w:val="24"/>
          <w:szCs w:val="24"/>
        </w:rPr>
        <w:t>и</w:t>
      </w:r>
      <w:r w:rsidRPr="00E74596">
        <w:rPr>
          <w:rFonts w:ascii="Times New Roman" w:hAnsi="Times New Roman"/>
          <w:sz w:val="24"/>
          <w:szCs w:val="24"/>
        </w:rPr>
        <w:t>м мест</w:t>
      </w:r>
      <w:r>
        <w:rPr>
          <w:rFonts w:ascii="Times New Roman" w:hAnsi="Times New Roman"/>
          <w:sz w:val="24"/>
          <w:szCs w:val="24"/>
        </w:rPr>
        <w:t>ом</w:t>
      </w:r>
      <w:r w:rsidRPr="00E74596">
        <w:rPr>
          <w:rFonts w:ascii="Times New Roman" w:hAnsi="Times New Roman"/>
          <w:sz w:val="24"/>
          <w:szCs w:val="24"/>
        </w:rPr>
        <w:t>, удовлетворённость работой, самочувствие в коллективе</w:t>
      </w:r>
      <w:r>
        <w:rPr>
          <w:rFonts w:ascii="Times New Roman" w:hAnsi="Times New Roman"/>
          <w:sz w:val="24"/>
          <w:szCs w:val="24"/>
        </w:rPr>
        <w:t xml:space="preserve"> и т.п.</w:t>
      </w:r>
    </w:p>
    <w:p w:rsidR="00316442" w:rsidRDefault="00316442"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Для расчёта показателя качества и эффективности работы ментора можно использовать средневзвешенную оценку, поскольку, как показывают исследования, не все услуги и личностные характеристики менторов имеют одинаковое значение для их подопечных. </w:t>
      </w:r>
      <w:r w:rsidR="00E03E1C">
        <w:rPr>
          <w:rFonts w:ascii="Times New Roman" w:hAnsi="Times New Roman" w:cs="Times New Roman"/>
          <w:sz w:val="24"/>
          <w:szCs w:val="24"/>
        </w:rPr>
        <w:t xml:space="preserve">В </w:t>
      </w:r>
      <w:r>
        <w:rPr>
          <w:rFonts w:ascii="Times New Roman" w:hAnsi="Times New Roman" w:cs="Times New Roman"/>
          <w:sz w:val="24"/>
          <w:szCs w:val="24"/>
        </w:rPr>
        <w:t xml:space="preserve">таблице </w:t>
      </w:r>
      <w:r w:rsidR="00D726D7">
        <w:rPr>
          <w:rFonts w:ascii="Times New Roman" w:hAnsi="Times New Roman" w:cs="Times New Roman"/>
          <w:sz w:val="24"/>
          <w:szCs w:val="24"/>
        </w:rPr>
        <w:t>3</w:t>
      </w:r>
      <w:r w:rsidR="00CA4B7A">
        <w:rPr>
          <w:rFonts w:ascii="Times New Roman" w:hAnsi="Times New Roman" w:cs="Times New Roman"/>
          <w:sz w:val="24"/>
          <w:szCs w:val="24"/>
        </w:rPr>
        <w:t xml:space="preserve"> приведён один из возможных вариантов таблицы для оценки качества и эффективности работы менторов</w:t>
      </w:r>
      <w:r>
        <w:rPr>
          <w:rFonts w:ascii="Times New Roman" w:hAnsi="Times New Roman" w:cs="Times New Roman"/>
          <w:sz w:val="24"/>
          <w:szCs w:val="24"/>
        </w:rPr>
        <w:t>.</w:t>
      </w:r>
    </w:p>
    <w:p w:rsidR="00316442" w:rsidRPr="00FA7995" w:rsidRDefault="00316442" w:rsidP="00A8354A">
      <w:pPr>
        <w:tabs>
          <w:tab w:val="left" w:pos="0"/>
        </w:tabs>
        <w:spacing w:after="0" w:line="360" w:lineRule="auto"/>
        <w:jc w:val="right"/>
        <w:rPr>
          <w:rFonts w:ascii="Times New Roman" w:hAnsi="Times New Roman" w:cs="Times New Roman"/>
          <w:i/>
          <w:sz w:val="24"/>
          <w:szCs w:val="24"/>
        </w:rPr>
      </w:pPr>
      <w:r w:rsidRPr="00FA7995">
        <w:rPr>
          <w:rFonts w:ascii="Times New Roman" w:hAnsi="Times New Roman" w:cs="Times New Roman"/>
          <w:i/>
          <w:sz w:val="24"/>
          <w:szCs w:val="24"/>
        </w:rPr>
        <w:t xml:space="preserve">Таблица </w:t>
      </w:r>
      <w:r w:rsidR="00D726D7">
        <w:rPr>
          <w:rFonts w:ascii="Times New Roman" w:hAnsi="Times New Roman" w:cs="Times New Roman"/>
          <w:i/>
          <w:sz w:val="24"/>
          <w:szCs w:val="24"/>
        </w:rPr>
        <w:t>3</w:t>
      </w:r>
    </w:p>
    <w:p w:rsidR="00316442" w:rsidRPr="00CA4B7A" w:rsidRDefault="00316442" w:rsidP="00A8354A">
      <w:pPr>
        <w:tabs>
          <w:tab w:val="left" w:pos="0"/>
        </w:tabs>
        <w:spacing w:after="120" w:line="360" w:lineRule="auto"/>
        <w:jc w:val="center"/>
        <w:rPr>
          <w:rFonts w:ascii="Times New Roman" w:hAnsi="Times New Roman" w:cs="Times New Roman"/>
          <w:b/>
          <w:sz w:val="24"/>
          <w:szCs w:val="24"/>
        </w:rPr>
      </w:pPr>
      <w:r w:rsidRPr="00CA4B7A">
        <w:rPr>
          <w:rFonts w:ascii="Times New Roman" w:hAnsi="Times New Roman" w:cs="Times New Roman"/>
          <w:b/>
          <w:sz w:val="24"/>
          <w:szCs w:val="24"/>
        </w:rPr>
        <w:t>Расчёт средневзвешенной оценки ментора</w:t>
      </w:r>
    </w:p>
    <w:tbl>
      <w:tblPr>
        <w:tblStyle w:val="ac"/>
        <w:tblW w:w="0" w:type="auto"/>
        <w:tblLayout w:type="fixed"/>
        <w:tblLook w:val="04A0"/>
      </w:tblPr>
      <w:tblGrid>
        <w:gridCol w:w="675"/>
        <w:gridCol w:w="4672"/>
        <w:gridCol w:w="1589"/>
        <w:gridCol w:w="1002"/>
        <w:gridCol w:w="1633"/>
      </w:tblGrid>
      <w:tr w:rsidR="001A28BF" w:rsidRPr="00316442" w:rsidTr="001A28BF">
        <w:trPr>
          <w:tblHeader/>
        </w:trPr>
        <w:tc>
          <w:tcPr>
            <w:tcW w:w="675" w:type="dxa"/>
          </w:tcPr>
          <w:p w:rsidR="001A28BF" w:rsidRPr="00316442" w:rsidRDefault="001A28BF" w:rsidP="00A8354A">
            <w:pPr>
              <w:tabs>
                <w:tab w:val="left" w:pos="0"/>
              </w:tabs>
              <w:spacing w:before="120" w:after="0" w:line="360" w:lineRule="auto"/>
              <w:jc w:val="center"/>
              <w:rPr>
                <w:rFonts w:ascii="Times New Roman" w:hAnsi="Times New Roman" w:cs="Times New Roman"/>
                <w:b/>
              </w:rPr>
            </w:pPr>
            <w:r w:rsidRPr="00316442">
              <w:rPr>
                <w:rFonts w:ascii="Times New Roman" w:hAnsi="Times New Roman" w:cs="Times New Roman"/>
                <w:b/>
              </w:rPr>
              <w:t>№</w:t>
            </w:r>
          </w:p>
        </w:tc>
        <w:tc>
          <w:tcPr>
            <w:tcW w:w="4672" w:type="dxa"/>
          </w:tcPr>
          <w:p w:rsidR="001A28BF" w:rsidRPr="00316442" w:rsidRDefault="001A28BF" w:rsidP="00A8354A">
            <w:pPr>
              <w:tabs>
                <w:tab w:val="left" w:pos="0"/>
              </w:tabs>
              <w:spacing w:before="120" w:after="0" w:line="360" w:lineRule="auto"/>
              <w:jc w:val="center"/>
              <w:rPr>
                <w:rFonts w:ascii="Times New Roman" w:hAnsi="Times New Roman" w:cs="Times New Roman"/>
                <w:b/>
              </w:rPr>
            </w:pPr>
            <w:r w:rsidRPr="00316442">
              <w:rPr>
                <w:rFonts w:ascii="Times New Roman" w:hAnsi="Times New Roman" w:cs="Times New Roman"/>
                <w:b/>
              </w:rPr>
              <w:t>Вид деятельности</w:t>
            </w:r>
            <w:r w:rsidRPr="00316442">
              <w:rPr>
                <w:rFonts w:ascii="Times New Roman" w:hAnsi="Times New Roman" w:cs="Times New Roman"/>
                <w:b/>
                <w:lang w:val="en-US"/>
              </w:rPr>
              <w:t>/</w:t>
            </w:r>
            <w:r w:rsidRPr="00316442">
              <w:rPr>
                <w:rFonts w:ascii="Times New Roman" w:hAnsi="Times New Roman" w:cs="Times New Roman"/>
                <w:b/>
              </w:rPr>
              <w:t>характеристика ментора</w:t>
            </w:r>
          </w:p>
        </w:tc>
        <w:tc>
          <w:tcPr>
            <w:tcW w:w="1589" w:type="dxa"/>
          </w:tcPr>
          <w:p w:rsidR="001A28BF" w:rsidRPr="00316442" w:rsidRDefault="001A28BF" w:rsidP="00A8354A">
            <w:pPr>
              <w:tabs>
                <w:tab w:val="left" w:pos="0"/>
              </w:tabs>
              <w:spacing w:after="0" w:line="360" w:lineRule="auto"/>
              <w:jc w:val="center"/>
              <w:rPr>
                <w:rFonts w:ascii="Times New Roman" w:hAnsi="Times New Roman" w:cs="Times New Roman"/>
                <w:b/>
              </w:rPr>
            </w:pPr>
            <w:r w:rsidRPr="00316442">
              <w:rPr>
                <w:rFonts w:ascii="Times New Roman" w:hAnsi="Times New Roman" w:cs="Times New Roman"/>
                <w:b/>
              </w:rPr>
              <w:t>Весовой</w:t>
            </w:r>
          </w:p>
          <w:p w:rsidR="001A28BF" w:rsidRPr="00316442" w:rsidRDefault="001A28BF" w:rsidP="00A8354A">
            <w:pPr>
              <w:tabs>
                <w:tab w:val="left" w:pos="0"/>
              </w:tabs>
              <w:spacing w:after="0" w:line="360" w:lineRule="auto"/>
              <w:jc w:val="center"/>
              <w:rPr>
                <w:rFonts w:ascii="Times New Roman" w:hAnsi="Times New Roman" w:cs="Times New Roman"/>
                <w:b/>
              </w:rPr>
            </w:pPr>
            <w:r w:rsidRPr="00316442">
              <w:rPr>
                <w:rFonts w:ascii="Times New Roman" w:hAnsi="Times New Roman" w:cs="Times New Roman"/>
                <w:b/>
              </w:rPr>
              <w:t>коэффициент</w:t>
            </w:r>
          </w:p>
        </w:tc>
        <w:tc>
          <w:tcPr>
            <w:tcW w:w="1002" w:type="dxa"/>
          </w:tcPr>
          <w:p w:rsidR="001A28BF" w:rsidRPr="00316442" w:rsidRDefault="001A28BF" w:rsidP="00A8354A">
            <w:pPr>
              <w:tabs>
                <w:tab w:val="left" w:pos="0"/>
              </w:tabs>
              <w:spacing w:before="120" w:after="0" w:line="360" w:lineRule="auto"/>
              <w:jc w:val="center"/>
              <w:rPr>
                <w:rFonts w:ascii="Times New Roman" w:hAnsi="Times New Roman" w:cs="Times New Roman"/>
                <w:b/>
              </w:rPr>
            </w:pPr>
            <w:r w:rsidRPr="00316442">
              <w:rPr>
                <w:rFonts w:ascii="Times New Roman" w:hAnsi="Times New Roman" w:cs="Times New Roman"/>
                <w:b/>
              </w:rPr>
              <w:t>Оценка</w:t>
            </w:r>
          </w:p>
        </w:tc>
        <w:tc>
          <w:tcPr>
            <w:tcW w:w="1633" w:type="dxa"/>
          </w:tcPr>
          <w:p w:rsidR="001A28BF" w:rsidRPr="00316442" w:rsidRDefault="001A28BF" w:rsidP="00A8354A">
            <w:pPr>
              <w:tabs>
                <w:tab w:val="left" w:pos="0"/>
              </w:tabs>
              <w:spacing w:after="0" w:line="360" w:lineRule="auto"/>
              <w:jc w:val="center"/>
              <w:rPr>
                <w:rFonts w:ascii="Times New Roman" w:hAnsi="Times New Roman" w:cs="Times New Roman"/>
                <w:b/>
              </w:rPr>
            </w:pPr>
            <w:r w:rsidRPr="00316442">
              <w:rPr>
                <w:rFonts w:ascii="Times New Roman" w:hAnsi="Times New Roman" w:cs="Times New Roman"/>
                <w:b/>
              </w:rPr>
              <w:t>Произведение</w:t>
            </w:r>
          </w:p>
          <w:p w:rsidR="001A28BF" w:rsidRPr="00316442" w:rsidRDefault="001A28BF" w:rsidP="00A8354A">
            <w:pPr>
              <w:tabs>
                <w:tab w:val="left" w:pos="0"/>
              </w:tabs>
              <w:spacing w:after="0" w:line="360" w:lineRule="auto"/>
              <w:jc w:val="center"/>
              <w:rPr>
                <w:rFonts w:ascii="Times New Roman" w:hAnsi="Times New Roman" w:cs="Times New Roman"/>
                <w:b/>
                <w:i/>
              </w:rPr>
            </w:pPr>
            <w:r w:rsidRPr="00316442">
              <w:rPr>
                <w:rFonts w:ascii="Times New Roman" w:hAnsi="Times New Roman" w:cs="Times New Roman"/>
                <w:b/>
                <w:i/>
              </w:rPr>
              <w:t>3 × 4</w:t>
            </w:r>
          </w:p>
        </w:tc>
      </w:tr>
      <w:tr w:rsidR="001A28BF" w:rsidRPr="00316442" w:rsidTr="001A28BF">
        <w:trPr>
          <w:tblHeader/>
        </w:trPr>
        <w:tc>
          <w:tcPr>
            <w:tcW w:w="675" w:type="dxa"/>
          </w:tcPr>
          <w:p w:rsidR="001A28BF" w:rsidRPr="00316442" w:rsidRDefault="001A28BF" w:rsidP="00A8354A">
            <w:pPr>
              <w:tabs>
                <w:tab w:val="left" w:pos="0"/>
              </w:tabs>
              <w:spacing w:after="0" w:line="360" w:lineRule="auto"/>
              <w:jc w:val="center"/>
              <w:rPr>
                <w:rFonts w:ascii="Times New Roman" w:hAnsi="Times New Roman" w:cs="Times New Roman"/>
                <w:b/>
                <w:i/>
              </w:rPr>
            </w:pPr>
            <w:r w:rsidRPr="00316442">
              <w:rPr>
                <w:rFonts w:ascii="Times New Roman" w:hAnsi="Times New Roman" w:cs="Times New Roman"/>
                <w:b/>
                <w:i/>
              </w:rPr>
              <w:t>1</w:t>
            </w:r>
          </w:p>
        </w:tc>
        <w:tc>
          <w:tcPr>
            <w:tcW w:w="4672" w:type="dxa"/>
          </w:tcPr>
          <w:p w:rsidR="001A28BF" w:rsidRPr="00316442" w:rsidRDefault="001A28BF" w:rsidP="00A8354A">
            <w:pPr>
              <w:tabs>
                <w:tab w:val="left" w:pos="0"/>
              </w:tabs>
              <w:spacing w:after="0" w:line="360" w:lineRule="auto"/>
              <w:jc w:val="center"/>
              <w:rPr>
                <w:rFonts w:ascii="Times New Roman" w:hAnsi="Times New Roman" w:cs="Times New Roman"/>
                <w:b/>
                <w:i/>
              </w:rPr>
            </w:pPr>
            <w:r w:rsidRPr="00316442">
              <w:rPr>
                <w:rFonts w:ascii="Times New Roman" w:hAnsi="Times New Roman" w:cs="Times New Roman"/>
                <w:b/>
                <w:i/>
              </w:rPr>
              <w:t>2</w:t>
            </w:r>
          </w:p>
        </w:tc>
        <w:tc>
          <w:tcPr>
            <w:tcW w:w="1589" w:type="dxa"/>
          </w:tcPr>
          <w:p w:rsidR="001A28BF" w:rsidRPr="00316442" w:rsidRDefault="001A28BF" w:rsidP="00A8354A">
            <w:pPr>
              <w:tabs>
                <w:tab w:val="left" w:pos="0"/>
              </w:tabs>
              <w:spacing w:after="0" w:line="360" w:lineRule="auto"/>
              <w:jc w:val="center"/>
              <w:rPr>
                <w:rFonts w:ascii="Times New Roman" w:hAnsi="Times New Roman" w:cs="Times New Roman"/>
                <w:b/>
                <w:i/>
              </w:rPr>
            </w:pPr>
            <w:r w:rsidRPr="00316442">
              <w:rPr>
                <w:rFonts w:ascii="Times New Roman" w:hAnsi="Times New Roman" w:cs="Times New Roman"/>
                <w:b/>
                <w:i/>
              </w:rPr>
              <w:t>3</w:t>
            </w:r>
          </w:p>
        </w:tc>
        <w:tc>
          <w:tcPr>
            <w:tcW w:w="1002" w:type="dxa"/>
          </w:tcPr>
          <w:p w:rsidR="001A28BF" w:rsidRPr="00316442" w:rsidRDefault="001A28BF" w:rsidP="00A8354A">
            <w:pPr>
              <w:tabs>
                <w:tab w:val="left" w:pos="0"/>
              </w:tabs>
              <w:spacing w:after="0" w:line="360" w:lineRule="auto"/>
              <w:jc w:val="center"/>
              <w:rPr>
                <w:rFonts w:ascii="Times New Roman" w:hAnsi="Times New Roman" w:cs="Times New Roman"/>
                <w:b/>
                <w:i/>
              </w:rPr>
            </w:pPr>
            <w:r w:rsidRPr="00316442">
              <w:rPr>
                <w:rFonts w:ascii="Times New Roman" w:hAnsi="Times New Roman" w:cs="Times New Roman"/>
                <w:b/>
                <w:i/>
              </w:rPr>
              <w:t>4</w:t>
            </w:r>
          </w:p>
        </w:tc>
        <w:tc>
          <w:tcPr>
            <w:tcW w:w="1633" w:type="dxa"/>
          </w:tcPr>
          <w:p w:rsidR="001A28BF" w:rsidRPr="00316442" w:rsidRDefault="001A28BF" w:rsidP="00A8354A">
            <w:pPr>
              <w:tabs>
                <w:tab w:val="left" w:pos="0"/>
              </w:tabs>
              <w:spacing w:after="0" w:line="360" w:lineRule="auto"/>
              <w:jc w:val="center"/>
              <w:rPr>
                <w:rFonts w:ascii="Times New Roman" w:hAnsi="Times New Roman" w:cs="Times New Roman"/>
                <w:b/>
                <w:i/>
              </w:rPr>
            </w:pPr>
            <w:r w:rsidRPr="00316442">
              <w:rPr>
                <w:rFonts w:ascii="Times New Roman" w:hAnsi="Times New Roman" w:cs="Times New Roman"/>
                <w:b/>
                <w:i/>
              </w:rPr>
              <w:t>5</w:t>
            </w:r>
          </w:p>
        </w:tc>
      </w:tr>
      <w:tr w:rsidR="001A28BF" w:rsidRPr="00316442" w:rsidTr="00C452A7">
        <w:tc>
          <w:tcPr>
            <w:tcW w:w="675"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1</w:t>
            </w:r>
          </w:p>
        </w:tc>
        <w:tc>
          <w:tcPr>
            <w:tcW w:w="4672" w:type="dxa"/>
          </w:tcPr>
          <w:p w:rsidR="001A28BF" w:rsidRPr="00316442" w:rsidRDefault="001A28BF" w:rsidP="00A8354A">
            <w:pPr>
              <w:tabs>
                <w:tab w:val="left" w:pos="0"/>
              </w:tabs>
              <w:spacing w:after="0" w:line="360" w:lineRule="auto"/>
              <w:rPr>
                <w:rFonts w:ascii="Times New Roman" w:hAnsi="Times New Roman" w:cs="Times New Roman"/>
              </w:rPr>
            </w:pPr>
            <w:r w:rsidRPr="00316442">
              <w:rPr>
                <w:rFonts w:ascii="Times New Roman" w:hAnsi="Times New Roman" w:cs="Times New Roman"/>
              </w:rPr>
              <w:t>Качество и эффективность общей поддержки</w:t>
            </w:r>
          </w:p>
        </w:tc>
        <w:tc>
          <w:tcPr>
            <w:tcW w:w="1589"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0,1</w:t>
            </w:r>
          </w:p>
        </w:tc>
        <w:tc>
          <w:tcPr>
            <w:tcW w:w="1002" w:type="dxa"/>
          </w:tcPr>
          <w:p w:rsidR="001A28BF" w:rsidRPr="00316442" w:rsidRDefault="001A28BF" w:rsidP="00A8354A">
            <w:pPr>
              <w:tabs>
                <w:tab w:val="left" w:pos="0"/>
              </w:tabs>
              <w:spacing w:line="360" w:lineRule="auto"/>
              <w:jc w:val="center"/>
              <w:rPr>
                <w:rFonts w:ascii="Times New Roman" w:hAnsi="Times New Roman" w:cs="Times New Roman"/>
              </w:rPr>
            </w:pPr>
          </w:p>
        </w:tc>
        <w:tc>
          <w:tcPr>
            <w:tcW w:w="1633" w:type="dxa"/>
          </w:tcPr>
          <w:p w:rsidR="001A28BF" w:rsidRPr="00316442" w:rsidRDefault="001A28BF" w:rsidP="00A8354A">
            <w:pPr>
              <w:tabs>
                <w:tab w:val="left" w:pos="0"/>
              </w:tabs>
              <w:spacing w:line="360" w:lineRule="auto"/>
              <w:jc w:val="center"/>
              <w:rPr>
                <w:rFonts w:ascii="Times New Roman" w:hAnsi="Times New Roman" w:cs="Times New Roman"/>
              </w:rPr>
            </w:pPr>
          </w:p>
        </w:tc>
      </w:tr>
      <w:tr w:rsidR="001A28BF" w:rsidRPr="00316442" w:rsidTr="00C452A7">
        <w:tc>
          <w:tcPr>
            <w:tcW w:w="675"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2</w:t>
            </w:r>
          </w:p>
        </w:tc>
        <w:tc>
          <w:tcPr>
            <w:tcW w:w="4672" w:type="dxa"/>
          </w:tcPr>
          <w:p w:rsidR="001A28BF" w:rsidRPr="00316442" w:rsidRDefault="001A28BF" w:rsidP="00A8354A">
            <w:pPr>
              <w:tabs>
                <w:tab w:val="left" w:pos="0"/>
              </w:tabs>
              <w:spacing w:after="0" w:line="360" w:lineRule="auto"/>
              <w:rPr>
                <w:rFonts w:ascii="Times New Roman" w:hAnsi="Times New Roman" w:cs="Times New Roman"/>
              </w:rPr>
            </w:pPr>
            <w:r w:rsidRPr="00316442">
              <w:rPr>
                <w:rFonts w:ascii="Times New Roman" w:hAnsi="Times New Roman" w:cs="Times New Roman"/>
              </w:rPr>
              <w:t>Сотрудничество при проведении исследований, написании и публикации статей</w:t>
            </w:r>
          </w:p>
        </w:tc>
        <w:tc>
          <w:tcPr>
            <w:tcW w:w="1589"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0,1</w:t>
            </w:r>
          </w:p>
        </w:tc>
        <w:tc>
          <w:tcPr>
            <w:tcW w:w="1002" w:type="dxa"/>
          </w:tcPr>
          <w:p w:rsidR="001A28BF" w:rsidRPr="00316442" w:rsidRDefault="001A28BF" w:rsidP="00A8354A">
            <w:pPr>
              <w:tabs>
                <w:tab w:val="left" w:pos="0"/>
              </w:tabs>
              <w:spacing w:line="360" w:lineRule="auto"/>
              <w:jc w:val="center"/>
              <w:rPr>
                <w:rFonts w:ascii="Times New Roman" w:hAnsi="Times New Roman" w:cs="Times New Roman"/>
              </w:rPr>
            </w:pPr>
          </w:p>
        </w:tc>
        <w:tc>
          <w:tcPr>
            <w:tcW w:w="1633" w:type="dxa"/>
          </w:tcPr>
          <w:p w:rsidR="001A28BF" w:rsidRPr="00316442" w:rsidRDefault="001A28BF" w:rsidP="00A8354A">
            <w:pPr>
              <w:tabs>
                <w:tab w:val="left" w:pos="0"/>
              </w:tabs>
              <w:spacing w:line="360" w:lineRule="auto"/>
              <w:jc w:val="center"/>
              <w:rPr>
                <w:rFonts w:ascii="Times New Roman" w:hAnsi="Times New Roman" w:cs="Times New Roman"/>
              </w:rPr>
            </w:pPr>
          </w:p>
        </w:tc>
      </w:tr>
      <w:tr w:rsidR="001A28BF" w:rsidRPr="00316442" w:rsidTr="00C452A7">
        <w:tc>
          <w:tcPr>
            <w:tcW w:w="675"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3</w:t>
            </w:r>
          </w:p>
        </w:tc>
        <w:tc>
          <w:tcPr>
            <w:tcW w:w="4672" w:type="dxa"/>
          </w:tcPr>
          <w:p w:rsidR="001A28BF" w:rsidRPr="00316442" w:rsidRDefault="001A28BF" w:rsidP="00A8354A">
            <w:pPr>
              <w:tabs>
                <w:tab w:val="left" w:pos="0"/>
              </w:tabs>
              <w:spacing w:after="0" w:line="360" w:lineRule="auto"/>
              <w:rPr>
                <w:rFonts w:ascii="Times New Roman" w:hAnsi="Times New Roman" w:cs="Times New Roman"/>
              </w:rPr>
            </w:pPr>
            <w:r w:rsidRPr="00316442">
              <w:rPr>
                <w:rFonts w:ascii="Times New Roman" w:hAnsi="Times New Roman" w:cs="Times New Roman"/>
              </w:rPr>
              <w:t>Объяснение политики и процедур вуза</w:t>
            </w:r>
          </w:p>
        </w:tc>
        <w:tc>
          <w:tcPr>
            <w:tcW w:w="1589"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0,03</w:t>
            </w:r>
          </w:p>
        </w:tc>
        <w:tc>
          <w:tcPr>
            <w:tcW w:w="1002" w:type="dxa"/>
          </w:tcPr>
          <w:p w:rsidR="001A28BF" w:rsidRPr="00316442" w:rsidRDefault="001A28BF" w:rsidP="00A8354A">
            <w:pPr>
              <w:tabs>
                <w:tab w:val="left" w:pos="0"/>
              </w:tabs>
              <w:spacing w:line="360" w:lineRule="auto"/>
              <w:jc w:val="center"/>
              <w:rPr>
                <w:rFonts w:ascii="Times New Roman" w:hAnsi="Times New Roman" w:cs="Times New Roman"/>
              </w:rPr>
            </w:pPr>
          </w:p>
        </w:tc>
        <w:tc>
          <w:tcPr>
            <w:tcW w:w="1633" w:type="dxa"/>
          </w:tcPr>
          <w:p w:rsidR="001A28BF" w:rsidRPr="00316442" w:rsidRDefault="001A28BF" w:rsidP="00A8354A">
            <w:pPr>
              <w:tabs>
                <w:tab w:val="left" w:pos="0"/>
              </w:tabs>
              <w:spacing w:line="360" w:lineRule="auto"/>
              <w:jc w:val="center"/>
              <w:rPr>
                <w:rFonts w:ascii="Times New Roman" w:hAnsi="Times New Roman" w:cs="Times New Roman"/>
              </w:rPr>
            </w:pPr>
          </w:p>
        </w:tc>
      </w:tr>
      <w:tr w:rsidR="001A28BF" w:rsidRPr="00316442" w:rsidTr="00C452A7">
        <w:tc>
          <w:tcPr>
            <w:tcW w:w="675"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4</w:t>
            </w:r>
          </w:p>
        </w:tc>
        <w:tc>
          <w:tcPr>
            <w:tcW w:w="4672" w:type="dxa"/>
          </w:tcPr>
          <w:p w:rsidR="001A28BF" w:rsidRPr="00316442" w:rsidRDefault="001A28BF" w:rsidP="00A8354A">
            <w:pPr>
              <w:tabs>
                <w:tab w:val="left" w:pos="0"/>
              </w:tabs>
              <w:spacing w:after="0" w:line="360" w:lineRule="auto"/>
              <w:rPr>
                <w:rFonts w:ascii="Times New Roman" w:hAnsi="Times New Roman" w:cs="Times New Roman"/>
              </w:rPr>
            </w:pPr>
            <w:r w:rsidRPr="00316442">
              <w:rPr>
                <w:rFonts w:ascii="Times New Roman" w:hAnsi="Times New Roman" w:cs="Times New Roman"/>
              </w:rPr>
              <w:t>Хорошая осведомлённость о кафедре</w:t>
            </w:r>
          </w:p>
        </w:tc>
        <w:tc>
          <w:tcPr>
            <w:tcW w:w="1589"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0,05</w:t>
            </w:r>
          </w:p>
        </w:tc>
        <w:tc>
          <w:tcPr>
            <w:tcW w:w="1002" w:type="dxa"/>
          </w:tcPr>
          <w:p w:rsidR="001A28BF" w:rsidRPr="00316442" w:rsidRDefault="001A28BF" w:rsidP="00A8354A">
            <w:pPr>
              <w:tabs>
                <w:tab w:val="left" w:pos="0"/>
              </w:tabs>
              <w:spacing w:line="360" w:lineRule="auto"/>
              <w:jc w:val="center"/>
              <w:rPr>
                <w:rFonts w:ascii="Times New Roman" w:hAnsi="Times New Roman" w:cs="Times New Roman"/>
              </w:rPr>
            </w:pPr>
          </w:p>
        </w:tc>
        <w:tc>
          <w:tcPr>
            <w:tcW w:w="1633" w:type="dxa"/>
          </w:tcPr>
          <w:p w:rsidR="001A28BF" w:rsidRPr="00316442" w:rsidRDefault="001A28BF" w:rsidP="00A8354A">
            <w:pPr>
              <w:tabs>
                <w:tab w:val="left" w:pos="0"/>
              </w:tabs>
              <w:spacing w:line="360" w:lineRule="auto"/>
              <w:jc w:val="center"/>
              <w:rPr>
                <w:rFonts w:ascii="Times New Roman" w:hAnsi="Times New Roman" w:cs="Times New Roman"/>
              </w:rPr>
            </w:pPr>
          </w:p>
        </w:tc>
      </w:tr>
      <w:tr w:rsidR="001A28BF" w:rsidRPr="00316442" w:rsidTr="00C452A7">
        <w:tc>
          <w:tcPr>
            <w:tcW w:w="675"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lastRenderedPageBreak/>
              <w:t>5</w:t>
            </w:r>
          </w:p>
        </w:tc>
        <w:tc>
          <w:tcPr>
            <w:tcW w:w="4672" w:type="dxa"/>
          </w:tcPr>
          <w:p w:rsidR="001A28BF" w:rsidRPr="00316442" w:rsidRDefault="001A28BF" w:rsidP="00A8354A">
            <w:pPr>
              <w:tabs>
                <w:tab w:val="left" w:pos="0"/>
              </w:tabs>
              <w:spacing w:after="0" w:line="360" w:lineRule="auto"/>
              <w:rPr>
                <w:rFonts w:ascii="Times New Roman" w:hAnsi="Times New Roman" w:cs="Times New Roman"/>
              </w:rPr>
            </w:pPr>
            <w:r w:rsidRPr="00316442">
              <w:rPr>
                <w:rFonts w:ascii="Times New Roman" w:hAnsi="Times New Roman" w:cs="Times New Roman"/>
              </w:rPr>
              <w:t xml:space="preserve">Высокий профессионализм </w:t>
            </w:r>
          </w:p>
        </w:tc>
        <w:tc>
          <w:tcPr>
            <w:tcW w:w="1589"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0,1</w:t>
            </w:r>
          </w:p>
        </w:tc>
        <w:tc>
          <w:tcPr>
            <w:tcW w:w="1002" w:type="dxa"/>
          </w:tcPr>
          <w:p w:rsidR="001A28BF" w:rsidRPr="00316442" w:rsidRDefault="001A28BF" w:rsidP="00A8354A">
            <w:pPr>
              <w:tabs>
                <w:tab w:val="left" w:pos="0"/>
              </w:tabs>
              <w:spacing w:line="360" w:lineRule="auto"/>
              <w:jc w:val="center"/>
              <w:rPr>
                <w:rFonts w:ascii="Times New Roman" w:hAnsi="Times New Roman" w:cs="Times New Roman"/>
              </w:rPr>
            </w:pPr>
          </w:p>
        </w:tc>
        <w:tc>
          <w:tcPr>
            <w:tcW w:w="1633" w:type="dxa"/>
          </w:tcPr>
          <w:p w:rsidR="001A28BF" w:rsidRPr="00316442" w:rsidRDefault="001A28BF" w:rsidP="00A8354A">
            <w:pPr>
              <w:tabs>
                <w:tab w:val="left" w:pos="0"/>
              </w:tabs>
              <w:spacing w:line="360" w:lineRule="auto"/>
              <w:jc w:val="center"/>
              <w:rPr>
                <w:rFonts w:ascii="Times New Roman" w:hAnsi="Times New Roman" w:cs="Times New Roman"/>
              </w:rPr>
            </w:pPr>
          </w:p>
        </w:tc>
      </w:tr>
      <w:tr w:rsidR="001A28BF" w:rsidRPr="00316442" w:rsidTr="00C452A7">
        <w:tc>
          <w:tcPr>
            <w:tcW w:w="675"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6</w:t>
            </w:r>
          </w:p>
        </w:tc>
        <w:tc>
          <w:tcPr>
            <w:tcW w:w="4672" w:type="dxa"/>
          </w:tcPr>
          <w:p w:rsidR="001A28BF" w:rsidRPr="00316442" w:rsidRDefault="001A28BF" w:rsidP="00A8354A">
            <w:pPr>
              <w:tabs>
                <w:tab w:val="left" w:pos="0"/>
              </w:tabs>
              <w:spacing w:after="0" w:line="360" w:lineRule="auto"/>
              <w:rPr>
                <w:rFonts w:ascii="Times New Roman" w:hAnsi="Times New Roman" w:cs="Times New Roman"/>
              </w:rPr>
            </w:pPr>
            <w:r w:rsidRPr="00316442">
              <w:rPr>
                <w:rFonts w:ascii="Times New Roman" w:hAnsi="Times New Roman" w:cs="Times New Roman"/>
              </w:rPr>
              <w:t>Умение принимать человека таким, какой он есть</w:t>
            </w:r>
          </w:p>
        </w:tc>
        <w:tc>
          <w:tcPr>
            <w:tcW w:w="1589"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0,05</w:t>
            </w:r>
          </w:p>
        </w:tc>
        <w:tc>
          <w:tcPr>
            <w:tcW w:w="1002" w:type="dxa"/>
          </w:tcPr>
          <w:p w:rsidR="001A28BF" w:rsidRPr="00316442" w:rsidRDefault="001A28BF" w:rsidP="00A8354A">
            <w:pPr>
              <w:tabs>
                <w:tab w:val="left" w:pos="0"/>
              </w:tabs>
              <w:spacing w:line="360" w:lineRule="auto"/>
              <w:jc w:val="center"/>
              <w:rPr>
                <w:rFonts w:ascii="Times New Roman" w:hAnsi="Times New Roman" w:cs="Times New Roman"/>
              </w:rPr>
            </w:pPr>
          </w:p>
        </w:tc>
        <w:tc>
          <w:tcPr>
            <w:tcW w:w="1633" w:type="dxa"/>
          </w:tcPr>
          <w:p w:rsidR="001A28BF" w:rsidRPr="00316442" w:rsidRDefault="001A28BF" w:rsidP="00A8354A">
            <w:pPr>
              <w:tabs>
                <w:tab w:val="left" w:pos="0"/>
              </w:tabs>
              <w:spacing w:line="360" w:lineRule="auto"/>
              <w:jc w:val="center"/>
              <w:rPr>
                <w:rFonts w:ascii="Times New Roman" w:hAnsi="Times New Roman" w:cs="Times New Roman"/>
              </w:rPr>
            </w:pPr>
          </w:p>
        </w:tc>
      </w:tr>
      <w:tr w:rsidR="001A28BF" w:rsidRPr="00316442" w:rsidTr="00C452A7">
        <w:tc>
          <w:tcPr>
            <w:tcW w:w="675"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7</w:t>
            </w:r>
          </w:p>
        </w:tc>
        <w:tc>
          <w:tcPr>
            <w:tcW w:w="4672" w:type="dxa"/>
          </w:tcPr>
          <w:p w:rsidR="001A28BF" w:rsidRPr="00316442" w:rsidRDefault="001A28BF" w:rsidP="00A8354A">
            <w:pPr>
              <w:tabs>
                <w:tab w:val="left" w:pos="0"/>
              </w:tabs>
              <w:spacing w:after="0" w:line="360" w:lineRule="auto"/>
              <w:rPr>
                <w:rFonts w:ascii="Times New Roman" w:hAnsi="Times New Roman" w:cs="Times New Roman"/>
              </w:rPr>
            </w:pPr>
            <w:r w:rsidRPr="00316442">
              <w:rPr>
                <w:rFonts w:ascii="Times New Roman" w:hAnsi="Times New Roman" w:cs="Times New Roman"/>
              </w:rPr>
              <w:t xml:space="preserve">Желание иметь </w:t>
            </w:r>
            <w:proofErr w:type="spellStart"/>
            <w:r w:rsidRPr="00316442">
              <w:rPr>
                <w:rFonts w:ascii="Times New Roman" w:hAnsi="Times New Roman" w:cs="Times New Roman"/>
              </w:rPr>
              <w:t>взаимообучающее</w:t>
            </w:r>
            <w:proofErr w:type="spellEnd"/>
            <w:r w:rsidRPr="00316442">
              <w:rPr>
                <w:rFonts w:ascii="Times New Roman" w:hAnsi="Times New Roman" w:cs="Times New Roman"/>
              </w:rPr>
              <w:t xml:space="preserve"> взаимодействие</w:t>
            </w:r>
          </w:p>
        </w:tc>
        <w:tc>
          <w:tcPr>
            <w:tcW w:w="1589"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0,1</w:t>
            </w:r>
          </w:p>
        </w:tc>
        <w:tc>
          <w:tcPr>
            <w:tcW w:w="1002" w:type="dxa"/>
          </w:tcPr>
          <w:p w:rsidR="001A28BF" w:rsidRPr="00316442" w:rsidRDefault="001A28BF" w:rsidP="00A8354A">
            <w:pPr>
              <w:tabs>
                <w:tab w:val="left" w:pos="0"/>
              </w:tabs>
              <w:spacing w:line="360" w:lineRule="auto"/>
              <w:jc w:val="center"/>
              <w:rPr>
                <w:rFonts w:ascii="Times New Roman" w:hAnsi="Times New Roman" w:cs="Times New Roman"/>
              </w:rPr>
            </w:pPr>
          </w:p>
        </w:tc>
        <w:tc>
          <w:tcPr>
            <w:tcW w:w="1633" w:type="dxa"/>
          </w:tcPr>
          <w:p w:rsidR="001A28BF" w:rsidRPr="00316442" w:rsidRDefault="001A28BF" w:rsidP="00A8354A">
            <w:pPr>
              <w:tabs>
                <w:tab w:val="left" w:pos="0"/>
              </w:tabs>
              <w:spacing w:line="360" w:lineRule="auto"/>
              <w:jc w:val="center"/>
              <w:rPr>
                <w:rFonts w:ascii="Times New Roman" w:hAnsi="Times New Roman" w:cs="Times New Roman"/>
              </w:rPr>
            </w:pPr>
          </w:p>
        </w:tc>
      </w:tr>
      <w:tr w:rsidR="001A28BF" w:rsidRPr="00316442" w:rsidTr="00C452A7">
        <w:tc>
          <w:tcPr>
            <w:tcW w:w="675"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8</w:t>
            </w:r>
          </w:p>
        </w:tc>
        <w:tc>
          <w:tcPr>
            <w:tcW w:w="4672" w:type="dxa"/>
          </w:tcPr>
          <w:p w:rsidR="001A28BF" w:rsidRPr="00316442" w:rsidRDefault="001A28BF" w:rsidP="00A8354A">
            <w:pPr>
              <w:tabs>
                <w:tab w:val="left" w:pos="0"/>
              </w:tabs>
              <w:spacing w:after="0" w:line="360" w:lineRule="auto"/>
              <w:rPr>
                <w:rFonts w:ascii="Times New Roman" w:hAnsi="Times New Roman" w:cs="Times New Roman"/>
              </w:rPr>
            </w:pPr>
            <w:r w:rsidRPr="00316442">
              <w:rPr>
                <w:rFonts w:ascii="Times New Roman" w:hAnsi="Times New Roman" w:cs="Times New Roman"/>
              </w:rPr>
              <w:t>Гибкость</w:t>
            </w:r>
          </w:p>
        </w:tc>
        <w:tc>
          <w:tcPr>
            <w:tcW w:w="1589"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0,05</w:t>
            </w:r>
          </w:p>
        </w:tc>
        <w:tc>
          <w:tcPr>
            <w:tcW w:w="1002" w:type="dxa"/>
          </w:tcPr>
          <w:p w:rsidR="001A28BF" w:rsidRPr="00316442" w:rsidRDefault="001A28BF" w:rsidP="00A8354A">
            <w:pPr>
              <w:tabs>
                <w:tab w:val="left" w:pos="0"/>
              </w:tabs>
              <w:spacing w:line="360" w:lineRule="auto"/>
              <w:jc w:val="center"/>
              <w:rPr>
                <w:rFonts w:ascii="Times New Roman" w:hAnsi="Times New Roman" w:cs="Times New Roman"/>
              </w:rPr>
            </w:pPr>
          </w:p>
        </w:tc>
        <w:tc>
          <w:tcPr>
            <w:tcW w:w="1633" w:type="dxa"/>
          </w:tcPr>
          <w:p w:rsidR="001A28BF" w:rsidRPr="00316442" w:rsidRDefault="001A28BF" w:rsidP="00A8354A">
            <w:pPr>
              <w:tabs>
                <w:tab w:val="left" w:pos="0"/>
              </w:tabs>
              <w:spacing w:line="360" w:lineRule="auto"/>
              <w:jc w:val="center"/>
              <w:rPr>
                <w:rFonts w:ascii="Times New Roman" w:hAnsi="Times New Roman" w:cs="Times New Roman"/>
              </w:rPr>
            </w:pPr>
          </w:p>
        </w:tc>
      </w:tr>
      <w:tr w:rsidR="001A28BF" w:rsidRPr="00316442" w:rsidTr="00C452A7">
        <w:tc>
          <w:tcPr>
            <w:tcW w:w="675"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9</w:t>
            </w:r>
          </w:p>
        </w:tc>
        <w:tc>
          <w:tcPr>
            <w:tcW w:w="4672" w:type="dxa"/>
          </w:tcPr>
          <w:p w:rsidR="001A28BF" w:rsidRPr="00316442" w:rsidRDefault="001A28BF" w:rsidP="00A8354A">
            <w:pPr>
              <w:tabs>
                <w:tab w:val="left" w:pos="0"/>
              </w:tabs>
              <w:spacing w:after="0" w:line="360" w:lineRule="auto"/>
              <w:rPr>
                <w:rFonts w:ascii="Times New Roman" w:hAnsi="Times New Roman" w:cs="Times New Roman"/>
              </w:rPr>
            </w:pPr>
            <w:r w:rsidRPr="00316442">
              <w:rPr>
                <w:rFonts w:ascii="Times New Roman" w:hAnsi="Times New Roman" w:cs="Times New Roman"/>
              </w:rPr>
              <w:t>Помощь в формировании профессиональной сети контактов</w:t>
            </w:r>
          </w:p>
        </w:tc>
        <w:tc>
          <w:tcPr>
            <w:tcW w:w="1589"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0,1</w:t>
            </w:r>
          </w:p>
        </w:tc>
        <w:tc>
          <w:tcPr>
            <w:tcW w:w="1002" w:type="dxa"/>
          </w:tcPr>
          <w:p w:rsidR="001A28BF" w:rsidRPr="00316442" w:rsidRDefault="001A28BF" w:rsidP="00A8354A">
            <w:pPr>
              <w:tabs>
                <w:tab w:val="left" w:pos="0"/>
              </w:tabs>
              <w:spacing w:line="360" w:lineRule="auto"/>
              <w:jc w:val="center"/>
              <w:rPr>
                <w:rFonts w:ascii="Times New Roman" w:hAnsi="Times New Roman" w:cs="Times New Roman"/>
              </w:rPr>
            </w:pPr>
          </w:p>
        </w:tc>
        <w:tc>
          <w:tcPr>
            <w:tcW w:w="1633" w:type="dxa"/>
          </w:tcPr>
          <w:p w:rsidR="001A28BF" w:rsidRPr="00316442" w:rsidRDefault="001A28BF" w:rsidP="00A8354A">
            <w:pPr>
              <w:tabs>
                <w:tab w:val="left" w:pos="0"/>
              </w:tabs>
              <w:spacing w:line="360" w:lineRule="auto"/>
              <w:jc w:val="center"/>
              <w:rPr>
                <w:rFonts w:ascii="Times New Roman" w:hAnsi="Times New Roman" w:cs="Times New Roman"/>
              </w:rPr>
            </w:pPr>
          </w:p>
        </w:tc>
      </w:tr>
      <w:tr w:rsidR="001A28BF" w:rsidRPr="00316442" w:rsidTr="00C452A7">
        <w:tc>
          <w:tcPr>
            <w:tcW w:w="675"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10</w:t>
            </w:r>
          </w:p>
        </w:tc>
        <w:tc>
          <w:tcPr>
            <w:tcW w:w="4672" w:type="dxa"/>
          </w:tcPr>
          <w:p w:rsidR="001A28BF" w:rsidRPr="00316442" w:rsidRDefault="001A28BF" w:rsidP="00A8354A">
            <w:pPr>
              <w:tabs>
                <w:tab w:val="left" w:pos="0"/>
              </w:tabs>
              <w:spacing w:after="0" w:line="360" w:lineRule="auto"/>
              <w:rPr>
                <w:rFonts w:ascii="Times New Roman" w:hAnsi="Times New Roman" w:cs="Times New Roman"/>
              </w:rPr>
            </w:pPr>
            <w:r w:rsidRPr="00316442">
              <w:rPr>
                <w:rFonts w:ascii="Times New Roman" w:hAnsi="Times New Roman" w:cs="Times New Roman"/>
              </w:rPr>
              <w:t>Дружеские отношения</w:t>
            </w:r>
          </w:p>
        </w:tc>
        <w:tc>
          <w:tcPr>
            <w:tcW w:w="1589"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0,05</w:t>
            </w:r>
          </w:p>
        </w:tc>
        <w:tc>
          <w:tcPr>
            <w:tcW w:w="1002" w:type="dxa"/>
          </w:tcPr>
          <w:p w:rsidR="001A28BF" w:rsidRPr="00316442" w:rsidRDefault="001A28BF" w:rsidP="00A8354A">
            <w:pPr>
              <w:tabs>
                <w:tab w:val="left" w:pos="0"/>
              </w:tabs>
              <w:spacing w:line="360" w:lineRule="auto"/>
              <w:jc w:val="center"/>
              <w:rPr>
                <w:rFonts w:ascii="Times New Roman" w:hAnsi="Times New Roman" w:cs="Times New Roman"/>
              </w:rPr>
            </w:pPr>
          </w:p>
        </w:tc>
        <w:tc>
          <w:tcPr>
            <w:tcW w:w="1633" w:type="dxa"/>
          </w:tcPr>
          <w:p w:rsidR="001A28BF" w:rsidRPr="00316442" w:rsidRDefault="001A28BF" w:rsidP="00A8354A">
            <w:pPr>
              <w:tabs>
                <w:tab w:val="left" w:pos="0"/>
              </w:tabs>
              <w:spacing w:line="360" w:lineRule="auto"/>
              <w:jc w:val="center"/>
              <w:rPr>
                <w:rFonts w:ascii="Times New Roman" w:hAnsi="Times New Roman" w:cs="Times New Roman"/>
              </w:rPr>
            </w:pPr>
          </w:p>
        </w:tc>
      </w:tr>
      <w:tr w:rsidR="001A28BF" w:rsidRPr="00316442" w:rsidTr="00C452A7">
        <w:tc>
          <w:tcPr>
            <w:tcW w:w="675"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11</w:t>
            </w:r>
          </w:p>
        </w:tc>
        <w:tc>
          <w:tcPr>
            <w:tcW w:w="4672" w:type="dxa"/>
          </w:tcPr>
          <w:p w:rsidR="001A28BF" w:rsidRPr="00316442" w:rsidRDefault="001A28BF" w:rsidP="00A8354A">
            <w:pPr>
              <w:tabs>
                <w:tab w:val="left" w:pos="0"/>
              </w:tabs>
              <w:spacing w:after="0" w:line="360" w:lineRule="auto"/>
              <w:rPr>
                <w:rFonts w:ascii="Times New Roman" w:hAnsi="Times New Roman" w:cs="Times New Roman"/>
              </w:rPr>
            </w:pPr>
            <w:r w:rsidRPr="00316442">
              <w:rPr>
                <w:rFonts w:ascii="Times New Roman" w:hAnsi="Times New Roman" w:cs="Times New Roman"/>
              </w:rPr>
              <w:t>Помощь в решении профессиональных/социально-бытовых проблем</w:t>
            </w:r>
          </w:p>
        </w:tc>
        <w:tc>
          <w:tcPr>
            <w:tcW w:w="1589"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0,07</w:t>
            </w:r>
          </w:p>
        </w:tc>
        <w:tc>
          <w:tcPr>
            <w:tcW w:w="1002" w:type="dxa"/>
          </w:tcPr>
          <w:p w:rsidR="001A28BF" w:rsidRPr="00316442" w:rsidRDefault="001A28BF" w:rsidP="00A8354A">
            <w:pPr>
              <w:tabs>
                <w:tab w:val="left" w:pos="0"/>
              </w:tabs>
              <w:spacing w:line="360" w:lineRule="auto"/>
              <w:jc w:val="center"/>
              <w:rPr>
                <w:rFonts w:ascii="Times New Roman" w:hAnsi="Times New Roman" w:cs="Times New Roman"/>
              </w:rPr>
            </w:pPr>
          </w:p>
        </w:tc>
        <w:tc>
          <w:tcPr>
            <w:tcW w:w="1633" w:type="dxa"/>
          </w:tcPr>
          <w:p w:rsidR="001A28BF" w:rsidRPr="00316442" w:rsidRDefault="001A28BF" w:rsidP="00A8354A">
            <w:pPr>
              <w:tabs>
                <w:tab w:val="left" w:pos="0"/>
              </w:tabs>
              <w:spacing w:line="360" w:lineRule="auto"/>
              <w:jc w:val="center"/>
              <w:rPr>
                <w:rFonts w:ascii="Times New Roman" w:hAnsi="Times New Roman" w:cs="Times New Roman"/>
              </w:rPr>
            </w:pPr>
          </w:p>
        </w:tc>
      </w:tr>
      <w:tr w:rsidR="001A28BF" w:rsidRPr="00316442" w:rsidTr="00C452A7">
        <w:tc>
          <w:tcPr>
            <w:tcW w:w="675"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12</w:t>
            </w:r>
          </w:p>
        </w:tc>
        <w:tc>
          <w:tcPr>
            <w:tcW w:w="4672" w:type="dxa"/>
          </w:tcPr>
          <w:p w:rsidR="001A28BF" w:rsidRPr="00316442" w:rsidRDefault="001A28BF" w:rsidP="00A8354A">
            <w:pPr>
              <w:tabs>
                <w:tab w:val="left" w:pos="0"/>
              </w:tabs>
              <w:spacing w:after="0" w:line="360" w:lineRule="auto"/>
              <w:rPr>
                <w:rFonts w:ascii="Times New Roman" w:hAnsi="Times New Roman" w:cs="Times New Roman"/>
              </w:rPr>
            </w:pPr>
            <w:r w:rsidRPr="00316442">
              <w:rPr>
                <w:rFonts w:ascii="Times New Roman" w:hAnsi="Times New Roman" w:cs="Times New Roman"/>
              </w:rPr>
              <w:t>Обсуждение деятельности, конструктивная критика</w:t>
            </w:r>
          </w:p>
        </w:tc>
        <w:tc>
          <w:tcPr>
            <w:tcW w:w="1589"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0,1</w:t>
            </w:r>
          </w:p>
        </w:tc>
        <w:tc>
          <w:tcPr>
            <w:tcW w:w="1002" w:type="dxa"/>
          </w:tcPr>
          <w:p w:rsidR="001A28BF" w:rsidRPr="00316442" w:rsidRDefault="001A28BF" w:rsidP="00A8354A">
            <w:pPr>
              <w:tabs>
                <w:tab w:val="left" w:pos="0"/>
              </w:tabs>
              <w:spacing w:line="360" w:lineRule="auto"/>
              <w:jc w:val="center"/>
              <w:rPr>
                <w:rFonts w:ascii="Times New Roman" w:hAnsi="Times New Roman" w:cs="Times New Roman"/>
              </w:rPr>
            </w:pPr>
          </w:p>
        </w:tc>
        <w:tc>
          <w:tcPr>
            <w:tcW w:w="1633" w:type="dxa"/>
          </w:tcPr>
          <w:p w:rsidR="001A28BF" w:rsidRPr="00316442" w:rsidRDefault="001A28BF" w:rsidP="00A8354A">
            <w:pPr>
              <w:tabs>
                <w:tab w:val="left" w:pos="0"/>
              </w:tabs>
              <w:spacing w:line="360" w:lineRule="auto"/>
              <w:jc w:val="center"/>
              <w:rPr>
                <w:rFonts w:ascii="Times New Roman" w:hAnsi="Times New Roman" w:cs="Times New Roman"/>
              </w:rPr>
            </w:pPr>
          </w:p>
        </w:tc>
      </w:tr>
      <w:tr w:rsidR="001A28BF" w:rsidRPr="00316442" w:rsidTr="00C452A7">
        <w:tc>
          <w:tcPr>
            <w:tcW w:w="675"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13</w:t>
            </w:r>
          </w:p>
        </w:tc>
        <w:tc>
          <w:tcPr>
            <w:tcW w:w="4672" w:type="dxa"/>
          </w:tcPr>
          <w:p w:rsidR="001A28BF" w:rsidRPr="00316442" w:rsidRDefault="001A28BF" w:rsidP="00A8354A">
            <w:pPr>
              <w:tabs>
                <w:tab w:val="left" w:pos="0"/>
              </w:tabs>
              <w:spacing w:after="0" w:line="360" w:lineRule="auto"/>
              <w:rPr>
                <w:rFonts w:ascii="Times New Roman" w:hAnsi="Times New Roman" w:cs="Times New Roman"/>
              </w:rPr>
            </w:pPr>
            <w:r w:rsidRPr="00316442">
              <w:rPr>
                <w:rFonts w:ascii="Times New Roman" w:hAnsi="Times New Roman" w:cs="Times New Roman"/>
              </w:rPr>
              <w:t>Чуткость, умение сопереживать</w:t>
            </w:r>
          </w:p>
        </w:tc>
        <w:tc>
          <w:tcPr>
            <w:tcW w:w="1589"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0,05</w:t>
            </w:r>
          </w:p>
        </w:tc>
        <w:tc>
          <w:tcPr>
            <w:tcW w:w="1002" w:type="dxa"/>
          </w:tcPr>
          <w:p w:rsidR="001A28BF" w:rsidRPr="00316442" w:rsidRDefault="001A28BF" w:rsidP="00A8354A">
            <w:pPr>
              <w:tabs>
                <w:tab w:val="left" w:pos="0"/>
              </w:tabs>
              <w:spacing w:line="360" w:lineRule="auto"/>
              <w:jc w:val="center"/>
              <w:rPr>
                <w:rFonts w:ascii="Times New Roman" w:hAnsi="Times New Roman" w:cs="Times New Roman"/>
              </w:rPr>
            </w:pPr>
          </w:p>
        </w:tc>
        <w:tc>
          <w:tcPr>
            <w:tcW w:w="1633" w:type="dxa"/>
          </w:tcPr>
          <w:p w:rsidR="001A28BF" w:rsidRPr="00316442" w:rsidRDefault="001A28BF" w:rsidP="00A8354A">
            <w:pPr>
              <w:tabs>
                <w:tab w:val="left" w:pos="0"/>
              </w:tabs>
              <w:spacing w:line="360" w:lineRule="auto"/>
              <w:jc w:val="center"/>
              <w:rPr>
                <w:rFonts w:ascii="Times New Roman" w:hAnsi="Times New Roman" w:cs="Times New Roman"/>
              </w:rPr>
            </w:pPr>
          </w:p>
        </w:tc>
      </w:tr>
      <w:tr w:rsidR="001A28BF" w:rsidRPr="00316442" w:rsidTr="00C452A7">
        <w:tc>
          <w:tcPr>
            <w:tcW w:w="675"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14</w:t>
            </w:r>
          </w:p>
        </w:tc>
        <w:tc>
          <w:tcPr>
            <w:tcW w:w="4672" w:type="dxa"/>
          </w:tcPr>
          <w:p w:rsidR="001A28BF" w:rsidRPr="00316442" w:rsidRDefault="001A28BF" w:rsidP="00A8354A">
            <w:pPr>
              <w:tabs>
                <w:tab w:val="left" w:pos="0"/>
              </w:tabs>
              <w:spacing w:after="0" w:line="360" w:lineRule="auto"/>
              <w:rPr>
                <w:rFonts w:ascii="Times New Roman" w:hAnsi="Times New Roman" w:cs="Times New Roman"/>
              </w:rPr>
            </w:pPr>
            <w:r w:rsidRPr="00316442">
              <w:rPr>
                <w:rFonts w:ascii="Times New Roman" w:hAnsi="Times New Roman" w:cs="Times New Roman"/>
              </w:rPr>
              <w:t>Умение сохранять конфиденциальность</w:t>
            </w:r>
          </w:p>
        </w:tc>
        <w:tc>
          <w:tcPr>
            <w:tcW w:w="1589" w:type="dxa"/>
          </w:tcPr>
          <w:p w:rsidR="001A28BF" w:rsidRPr="00316442" w:rsidRDefault="001A28BF" w:rsidP="00A8354A">
            <w:pPr>
              <w:tabs>
                <w:tab w:val="left" w:pos="0"/>
              </w:tabs>
              <w:spacing w:line="360" w:lineRule="auto"/>
              <w:jc w:val="center"/>
              <w:rPr>
                <w:rFonts w:ascii="Times New Roman" w:hAnsi="Times New Roman" w:cs="Times New Roman"/>
              </w:rPr>
            </w:pPr>
            <w:r w:rsidRPr="00316442">
              <w:rPr>
                <w:rFonts w:ascii="Times New Roman" w:hAnsi="Times New Roman" w:cs="Times New Roman"/>
              </w:rPr>
              <w:t>0,05</w:t>
            </w:r>
          </w:p>
        </w:tc>
        <w:tc>
          <w:tcPr>
            <w:tcW w:w="1002" w:type="dxa"/>
          </w:tcPr>
          <w:p w:rsidR="001A28BF" w:rsidRPr="00316442" w:rsidRDefault="001A28BF" w:rsidP="00A8354A">
            <w:pPr>
              <w:tabs>
                <w:tab w:val="left" w:pos="0"/>
              </w:tabs>
              <w:spacing w:line="360" w:lineRule="auto"/>
              <w:jc w:val="center"/>
              <w:rPr>
                <w:rFonts w:ascii="Times New Roman" w:hAnsi="Times New Roman" w:cs="Times New Roman"/>
              </w:rPr>
            </w:pPr>
          </w:p>
        </w:tc>
        <w:tc>
          <w:tcPr>
            <w:tcW w:w="1633" w:type="dxa"/>
          </w:tcPr>
          <w:p w:rsidR="001A28BF" w:rsidRPr="00316442" w:rsidRDefault="001A28BF" w:rsidP="00A8354A">
            <w:pPr>
              <w:tabs>
                <w:tab w:val="left" w:pos="0"/>
              </w:tabs>
              <w:spacing w:line="360" w:lineRule="auto"/>
              <w:jc w:val="center"/>
              <w:rPr>
                <w:rFonts w:ascii="Times New Roman" w:hAnsi="Times New Roman" w:cs="Times New Roman"/>
              </w:rPr>
            </w:pPr>
          </w:p>
        </w:tc>
      </w:tr>
      <w:tr w:rsidR="001A28BF" w:rsidTr="001A28BF">
        <w:trPr>
          <w:trHeight w:val="283"/>
        </w:trPr>
        <w:tc>
          <w:tcPr>
            <w:tcW w:w="7938" w:type="dxa"/>
            <w:gridSpan w:val="4"/>
          </w:tcPr>
          <w:p w:rsidR="001A28BF" w:rsidRDefault="001A28BF" w:rsidP="00A8354A">
            <w:pPr>
              <w:spacing w:before="60" w:after="0" w:line="360" w:lineRule="auto"/>
              <w:jc w:val="right"/>
            </w:pPr>
            <w:r>
              <w:rPr>
                <w:rFonts w:ascii="Times New Roman" w:hAnsi="Times New Roman" w:cs="Times New Roman"/>
                <w:b/>
              </w:rPr>
              <w:t>Средневзвешенная оценка (СВО)</w:t>
            </w:r>
          </w:p>
        </w:tc>
        <w:tc>
          <w:tcPr>
            <w:tcW w:w="1633" w:type="dxa"/>
          </w:tcPr>
          <w:p w:rsidR="001A28BF" w:rsidRDefault="001A28BF" w:rsidP="00A8354A">
            <w:pPr>
              <w:spacing w:line="360" w:lineRule="auto"/>
            </w:pPr>
          </w:p>
        </w:tc>
      </w:tr>
    </w:tbl>
    <w:p w:rsidR="00316442" w:rsidRPr="00FA7995" w:rsidRDefault="00316442" w:rsidP="00A8354A">
      <w:pPr>
        <w:tabs>
          <w:tab w:val="left" w:pos="0"/>
        </w:tabs>
        <w:spacing w:after="0" w:line="360" w:lineRule="auto"/>
        <w:jc w:val="center"/>
        <w:rPr>
          <w:rFonts w:ascii="Times New Roman" w:hAnsi="Times New Roman" w:cs="Times New Roman"/>
          <w:sz w:val="24"/>
          <w:szCs w:val="24"/>
        </w:rPr>
      </w:pPr>
    </w:p>
    <w:p w:rsidR="00316442" w:rsidRDefault="00316442" w:rsidP="00A8354A">
      <w:pPr>
        <w:tabs>
          <w:tab w:val="left" w:pos="0"/>
        </w:tabs>
        <w:spacing w:after="0" w:line="360" w:lineRule="auto"/>
        <w:jc w:val="both"/>
        <w:rPr>
          <w:rFonts w:ascii="Times New Roman" w:hAnsi="Times New Roman" w:cs="Times New Roman"/>
          <w:sz w:val="24"/>
          <w:szCs w:val="24"/>
        </w:rPr>
      </w:pPr>
      <w:r w:rsidRPr="00CB3854">
        <w:rPr>
          <w:rFonts w:ascii="Times New Roman" w:hAnsi="Times New Roman" w:cs="Times New Roman"/>
          <w:sz w:val="24"/>
          <w:szCs w:val="24"/>
        </w:rPr>
        <w:tab/>
      </w:r>
      <w:r>
        <w:rPr>
          <w:rFonts w:ascii="Times New Roman" w:hAnsi="Times New Roman" w:cs="Times New Roman"/>
          <w:sz w:val="24"/>
          <w:szCs w:val="24"/>
        </w:rPr>
        <w:t>Оценку ментору по каждому виду деятельности или его характеристике (</w:t>
      </w: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определённый вес в таблице) выставляет иностранный научно-педагогический работник от 1 (неудовлетворительно) до 5 (отлично) при проведении анкетирования иностранных специалистов. Оценка по каждому виду деятельности или характеристике умножается на соответствующий вес. Для получения средневзвешенного показателя (т.е. средневзвешенной оценки качества менторской деятельности) произведения оценок и весов в крайнем правом столбце</w:t>
      </w:r>
      <w:r w:rsidRPr="00A34256">
        <w:rPr>
          <w:rFonts w:ascii="Times New Roman" w:hAnsi="Times New Roman" w:cs="Times New Roman"/>
          <w:sz w:val="24"/>
          <w:szCs w:val="24"/>
        </w:rPr>
        <w:t xml:space="preserve"> (</w:t>
      </w:r>
      <w:r w:rsidRPr="00A34256">
        <w:rPr>
          <w:rFonts w:ascii="Times New Roman" w:hAnsi="Times New Roman" w:cs="Times New Roman"/>
          <w:i/>
          <w:sz w:val="24"/>
          <w:szCs w:val="24"/>
        </w:rPr>
        <w:t>5</w:t>
      </w:r>
      <w:r w:rsidRPr="00A34256">
        <w:rPr>
          <w:rFonts w:ascii="Times New Roman" w:hAnsi="Times New Roman" w:cs="Times New Roman"/>
          <w:sz w:val="24"/>
          <w:szCs w:val="24"/>
        </w:rPr>
        <w:t>)</w:t>
      </w:r>
      <w:r>
        <w:rPr>
          <w:rFonts w:ascii="Times New Roman" w:hAnsi="Times New Roman" w:cs="Times New Roman"/>
          <w:sz w:val="24"/>
          <w:szCs w:val="24"/>
        </w:rPr>
        <w:t xml:space="preserve"> складываются. Если </w:t>
      </w:r>
      <w:r w:rsidR="00CA4B7A">
        <w:rPr>
          <w:rFonts w:ascii="Times New Roman" w:hAnsi="Times New Roman" w:cs="Times New Roman"/>
          <w:sz w:val="24"/>
          <w:szCs w:val="24"/>
        </w:rPr>
        <w:t>СВО</w:t>
      </w:r>
      <w:r>
        <w:rPr>
          <w:rFonts w:ascii="Times New Roman" w:hAnsi="Times New Roman" w:cs="Times New Roman"/>
          <w:sz w:val="24"/>
          <w:szCs w:val="24"/>
        </w:rPr>
        <w:t xml:space="preserve"> = 4,5 и выше, то деятельность ментора оценивается на отлично, при 3</w:t>
      </w:r>
      <w:r w:rsidRPr="003C1799">
        <w:rPr>
          <w:rFonts w:ascii="Times New Roman" w:hAnsi="Times New Roman" w:cs="Times New Roman"/>
          <w:sz w:val="24"/>
          <w:szCs w:val="24"/>
        </w:rPr>
        <w:t xml:space="preserve">,5 </w:t>
      </w:r>
      <w:r>
        <w:rPr>
          <w:rFonts w:ascii="Times New Roman" w:hAnsi="Times New Roman" w:cs="Times New Roman"/>
          <w:sz w:val="24"/>
          <w:szCs w:val="24"/>
        </w:rPr>
        <w:t xml:space="preserve">≤ </w:t>
      </w:r>
      <w:r w:rsidR="00CA4B7A">
        <w:rPr>
          <w:rFonts w:ascii="Times New Roman" w:hAnsi="Times New Roman" w:cs="Times New Roman"/>
          <w:sz w:val="24"/>
          <w:szCs w:val="24"/>
        </w:rPr>
        <w:t>СВО</w:t>
      </w:r>
      <w:r>
        <w:rPr>
          <w:rFonts w:ascii="Times New Roman" w:hAnsi="Times New Roman" w:cs="Times New Roman"/>
          <w:sz w:val="24"/>
          <w:szCs w:val="24"/>
        </w:rPr>
        <w:t xml:space="preserve"> </w:t>
      </w:r>
      <w:r w:rsidRPr="009032F9">
        <w:rPr>
          <w:rFonts w:ascii="Times New Roman" w:hAnsi="Times New Roman" w:cs="Times New Roman"/>
          <w:sz w:val="24"/>
          <w:szCs w:val="24"/>
        </w:rPr>
        <w:t>&lt;</w:t>
      </w:r>
      <w:r>
        <w:rPr>
          <w:rFonts w:ascii="Times New Roman" w:hAnsi="Times New Roman" w:cs="Times New Roman"/>
          <w:sz w:val="24"/>
          <w:szCs w:val="24"/>
        </w:rPr>
        <w:t xml:space="preserve"> 4,5</w:t>
      </w:r>
      <w:r w:rsidRPr="003C1799">
        <w:rPr>
          <w:rFonts w:ascii="Times New Roman" w:hAnsi="Times New Roman" w:cs="Times New Roman"/>
          <w:sz w:val="24"/>
          <w:szCs w:val="24"/>
        </w:rPr>
        <w:t xml:space="preserve"> – </w:t>
      </w:r>
      <w:r>
        <w:rPr>
          <w:rFonts w:ascii="Times New Roman" w:hAnsi="Times New Roman" w:cs="Times New Roman"/>
          <w:sz w:val="24"/>
          <w:szCs w:val="24"/>
        </w:rPr>
        <w:t>на хорошо, при 2</w:t>
      </w:r>
      <w:r w:rsidRPr="003C1799">
        <w:rPr>
          <w:rFonts w:ascii="Times New Roman" w:hAnsi="Times New Roman" w:cs="Times New Roman"/>
          <w:sz w:val="24"/>
          <w:szCs w:val="24"/>
        </w:rPr>
        <w:t xml:space="preserve">,5 </w:t>
      </w:r>
      <w:r>
        <w:rPr>
          <w:rFonts w:ascii="Times New Roman" w:hAnsi="Times New Roman" w:cs="Times New Roman"/>
          <w:sz w:val="24"/>
          <w:szCs w:val="24"/>
        </w:rPr>
        <w:t xml:space="preserve">≤ </w:t>
      </w:r>
      <w:r w:rsidR="00CA4B7A">
        <w:rPr>
          <w:rFonts w:ascii="Times New Roman" w:hAnsi="Times New Roman" w:cs="Times New Roman"/>
          <w:sz w:val="24"/>
          <w:szCs w:val="24"/>
        </w:rPr>
        <w:t>СВО</w:t>
      </w:r>
      <w:r>
        <w:rPr>
          <w:rFonts w:ascii="Times New Roman" w:hAnsi="Times New Roman" w:cs="Times New Roman"/>
          <w:sz w:val="24"/>
          <w:szCs w:val="24"/>
        </w:rPr>
        <w:t xml:space="preserve"> </w:t>
      </w:r>
      <w:r w:rsidRPr="009032F9">
        <w:rPr>
          <w:rFonts w:ascii="Times New Roman" w:hAnsi="Times New Roman" w:cs="Times New Roman"/>
          <w:sz w:val="24"/>
          <w:szCs w:val="24"/>
        </w:rPr>
        <w:t>&lt;</w:t>
      </w:r>
      <w:r>
        <w:rPr>
          <w:rFonts w:ascii="Times New Roman" w:hAnsi="Times New Roman" w:cs="Times New Roman"/>
          <w:sz w:val="24"/>
          <w:szCs w:val="24"/>
        </w:rPr>
        <w:t xml:space="preserve"> 3,5 – на удовлетворительно, если </w:t>
      </w:r>
      <w:r w:rsidR="00CA4B7A">
        <w:rPr>
          <w:rFonts w:ascii="Times New Roman" w:hAnsi="Times New Roman" w:cs="Times New Roman"/>
          <w:sz w:val="24"/>
          <w:szCs w:val="24"/>
        </w:rPr>
        <w:t>СВО</w:t>
      </w:r>
      <w:r w:rsidRPr="003C1799">
        <w:rPr>
          <w:rFonts w:ascii="Times New Roman" w:hAnsi="Times New Roman" w:cs="Times New Roman"/>
          <w:sz w:val="24"/>
          <w:szCs w:val="24"/>
        </w:rPr>
        <w:t xml:space="preserve"> </w:t>
      </w:r>
      <w:r>
        <w:rPr>
          <w:rFonts w:ascii="Times New Roman" w:hAnsi="Times New Roman" w:cs="Times New Roman"/>
          <w:sz w:val="24"/>
          <w:szCs w:val="24"/>
        </w:rPr>
        <w:t>&lt; 2</w:t>
      </w:r>
      <w:r w:rsidRPr="003C1799">
        <w:rPr>
          <w:rFonts w:ascii="Times New Roman" w:hAnsi="Times New Roman" w:cs="Times New Roman"/>
          <w:sz w:val="24"/>
          <w:szCs w:val="24"/>
        </w:rPr>
        <w:t>,5</w:t>
      </w:r>
      <w:r>
        <w:rPr>
          <w:rFonts w:ascii="Times New Roman" w:hAnsi="Times New Roman" w:cs="Times New Roman"/>
          <w:sz w:val="24"/>
          <w:szCs w:val="24"/>
        </w:rPr>
        <w:t xml:space="preserve">, то деятельность ментора признаётся </w:t>
      </w:r>
      <w:proofErr w:type="gramStart"/>
      <w:r>
        <w:rPr>
          <w:rFonts w:ascii="Times New Roman" w:hAnsi="Times New Roman" w:cs="Times New Roman"/>
          <w:sz w:val="24"/>
          <w:szCs w:val="24"/>
        </w:rPr>
        <w:t>неудовлетворительной</w:t>
      </w:r>
      <w:proofErr w:type="gramEnd"/>
      <w:r>
        <w:rPr>
          <w:rFonts w:ascii="Times New Roman" w:hAnsi="Times New Roman" w:cs="Times New Roman"/>
          <w:sz w:val="24"/>
          <w:szCs w:val="24"/>
        </w:rPr>
        <w:t>.</w:t>
      </w:r>
    </w:p>
    <w:p w:rsidR="00316442" w:rsidRDefault="00316442"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Данный показатель характеризует степень удовлетворённости иностранного научно-педагогического работника своими менторами</w:t>
      </w:r>
      <w:r w:rsidR="00CA4B7A">
        <w:rPr>
          <w:rFonts w:ascii="Times New Roman" w:hAnsi="Times New Roman" w:cs="Times New Roman"/>
          <w:sz w:val="24"/>
          <w:szCs w:val="24"/>
        </w:rPr>
        <w:t xml:space="preserve"> и позволяет в определённой степени (поскольку оценки субъективны) сравнивать качество работы менторов</w:t>
      </w:r>
      <w:r>
        <w:rPr>
          <w:rFonts w:ascii="Times New Roman" w:hAnsi="Times New Roman" w:cs="Times New Roman"/>
          <w:sz w:val="24"/>
          <w:szCs w:val="24"/>
        </w:rPr>
        <w:t>.</w:t>
      </w:r>
      <w:r w:rsidR="009B64E8">
        <w:rPr>
          <w:rFonts w:ascii="Times New Roman" w:hAnsi="Times New Roman" w:cs="Times New Roman"/>
          <w:sz w:val="24"/>
          <w:szCs w:val="24"/>
        </w:rPr>
        <w:t xml:space="preserve"> Но если один и тот </w:t>
      </w:r>
      <w:r w:rsidR="009B64E8">
        <w:rPr>
          <w:rFonts w:ascii="Times New Roman" w:hAnsi="Times New Roman" w:cs="Times New Roman"/>
          <w:sz w:val="24"/>
          <w:szCs w:val="24"/>
        </w:rPr>
        <w:lastRenderedPageBreak/>
        <w:t xml:space="preserve">же ментор у разных международных специалистов получает примерно одинаково низкие или высокие оценки, то можно сделать соответствующие выводы. </w:t>
      </w:r>
    </w:p>
    <w:p w:rsidR="00867712" w:rsidRDefault="00CA4B7A" w:rsidP="00A8354A">
      <w:pPr>
        <w:tabs>
          <w:tab w:val="left" w:pos="0"/>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rPr>
        <w:tab/>
      </w:r>
      <w:r w:rsidR="00B14C70" w:rsidRPr="00C61680">
        <w:rPr>
          <w:rFonts w:ascii="Times New Roman" w:hAnsi="Times New Roman" w:cs="Times New Roman"/>
          <w:b/>
          <w:i/>
          <w:sz w:val="24"/>
          <w:szCs w:val="24"/>
        </w:rPr>
        <w:t>Р</w:t>
      </w:r>
      <w:r w:rsidR="00B14C70" w:rsidRPr="00C61680">
        <w:rPr>
          <w:rFonts w:ascii="Times New Roman" w:hAnsi="Times New Roman" w:cs="Times New Roman"/>
          <w:b/>
          <w:i/>
          <w:sz w:val="24"/>
          <w:szCs w:val="24"/>
          <w:lang w:eastAsia="ru-RU"/>
        </w:rPr>
        <w:t xml:space="preserve">абота с </w:t>
      </w:r>
      <w:proofErr w:type="gramStart"/>
      <w:r w:rsidR="00B14C70" w:rsidRPr="00C61680">
        <w:rPr>
          <w:rFonts w:ascii="Times New Roman" w:hAnsi="Times New Roman" w:cs="Times New Roman"/>
          <w:b/>
          <w:i/>
          <w:sz w:val="24"/>
          <w:szCs w:val="24"/>
          <w:lang w:eastAsia="ru-RU"/>
        </w:rPr>
        <w:t>фокус-группами</w:t>
      </w:r>
      <w:proofErr w:type="gramEnd"/>
      <w:r w:rsidR="00B14C70">
        <w:rPr>
          <w:rFonts w:ascii="Times New Roman" w:hAnsi="Times New Roman" w:cs="Times New Roman"/>
          <w:sz w:val="24"/>
          <w:szCs w:val="24"/>
          <w:lang w:eastAsia="ru-RU"/>
        </w:rPr>
        <w:t xml:space="preserve">. Работа с </w:t>
      </w:r>
      <w:proofErr w:type="gramStart"/>
      <w:r w:rsidR="00B14C70">
        <w:rPr>
          <w:rFonts w:ascii="Times New Roman" w:hAnsi="Times New Roman" w:cs="Times New Roman"/>
          <w:sz w:val="24"/>
          <w:szCs w:val="24"/>
          <w:lang w:eastAsia="ru-RU"/>
        </w:rPr>
        <w:t>фокус-группами</w:t>
      </w:r>
      <w:proofErr w:type="gramEnd"/>
      <w:r w:rsidR="00B14C70">
        <w:rPr>
          <w:rFonts w:ascii="Times New Roman" w:hAnsi="Times New Roman" w:cs="Times New Roman"/>
          <w:sz w:val="24"/>
          <w:szCs w:val="24"/>
          <w:lang w:eastAsia="ru-RU"/>
        </w:rPr>
        <w:t>, состоящими из международных специалистов и опытн</w:t>
      </w:r>
      <w:r w:rsidR="004B3253">
        <w:rPr>
          <w:rFonts w:ascii="Times New Roman" w:hAnsi="Times New Roman" w:cs="Times New Roman"/>
          <w:sz w:val="24"/>
          <w:szCs w:val="24"/>
          <w:lang w:eastAsia="ru-RU"/>
        </w:rPr>
        <w:t>ого</w:t>
      </w:r>
      <w:r w:rsidR="00B14C70">
        <w:rPr>
          <w:rFonts w:ascii="Times New Roman" w:hAnsi="Times New Roman" w:cs="Times New Roman"/>
          <w:sz w:val="24"/>
          <w:szCs w:val="24"/>
          <w:lang w:eastAsia="ru-RU"/>
        </w:rPr>
        <w:t xml:space="preserve"> сотрудник</w:t>
      </w:r>
      <w:r w:rsidR="004B3253">
        <w:rPr>
          <w:rFonts w:ascii="Times New Roman" w:hAnsi="Times New Roman" w:cs="Times New Roman"/>
          <w:sz w:val="24"/>
          <w:szCs w:val="24"/>
          <w:lang w:eastAsia="ru-RU"/>
        </w:rPr>
        <w:t>а-модератора</w:t>
      </w:r>
      <w:r w:rsidR="00B14C70">
        <w:rPr>
          <w:rFonts w:ascii="Times New Roman" w:hAnsi="Times New Roman" w:cs="Times New Roman"/>
          <w:sz w:val="24"/>
          <w:szCs w:val="24"/>
          <w:lang w:eastAsia="ru-RU"/>
        </w:rPr>
        <w:t>, может давать очень хорошее представление о качестве и эффективности сервисов, поскольку позволяет получить более развёрнутую оценку</w:t>
      </w:r>
      <w:r w:rsidR="004B3253">
        <w:rPr>
          <w:rFonts w:ascii="Times New Roman" w:hAnsi="Times New Roman" w:cs="Times New Roman"/>
          <w:sz w:val="24"/>
          <w:szCs w:val="24"/>
          <w:lang w:eastAsia="ru-RU"/>
        </w:rPr>
        <w:t>, а иногда услышать мнение о таких проблемах, вопросы о которых не включаются в анкеты, поскольку сотрудники вуза не знают о них</w:t>
      </w:r>
      <w:r w:rsidR="00B14C70">
        <w:rPr>
          <w:rFonts w:ascii="Times New Roman" w:hAnsi="Times New Roman" w:cs="Times New Roman"/>
          <w:sz w:val="24"/>
          <w:szCs w:val="24"/>
          <w:lang w:eastAsia="ru-RU"/>
        </w:rPr>
        <w:t xml:space="preserve">. </w:t>
      </w:r>
    </w:p>
    <w:p w:rsidR="002226BE" w:rsidRPr="002226BE" w:rsidRDefault="00867712"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ab/>
        <w:t>Для такого способа оценки необходимо собрать группу из 5-6 международных специалистов для проведения дискуссии на обозначенную тему в течени</w:t>
      </w:r>
      <w:r w:rsidR="004B3253">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1-2 часов. </w:t>
      </w:r>
      <w:r w:rsidR="00B14C7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Модератор </w:t>
      </w:r>
      <w:r w:rsidRPr="00867712">
        <w:rPr>
          <w:rFonts w:ascii="Times New Roman" w:hAnsi="Times New Roman" w:cs="Times New Roman"/>
          <w:sz w:val="24"/>
          <w:szCs w:val="24"/>
          <w:lang w:eastAsia="ru-RU"/>
        </w:rPr>
        <w:t>направляет дискуссию в нужное русло и следит за тем, чтобы все участники процесса высказывали своё мнение</w:t>
      </w:r>
      <w:r>
        <w:rPr>
          <w:rFonts w:ascii="Times New Roman" w:hAnsi="Times New Roman" w:cs="Times New Roman"/>
          <w:sz w:val="24"/>
          <w:szCs w:val="24"/>
          <w:lang w:eastAsia="ru-RU"/>
        </w:rPr>
        <w:t>, а также за</w:t>
      </w:r>
      <w:r w:rsidR="004B325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тем, чтобы никто из участников не</w:t>
      </w:r>
      <w:r w:rsidR="004B3253">
        <w:rPr>
          <w:rFonts w:ascii="Times New Roman" w:hAnsi="Times New Roman" w:cs="Times New Roman"/>
          <w:sz w:val="24"/>
          <w:szCs w:val="24"/>
          <w:lang w:eastAsia="ru-RU"/>
        </w:rPr>
        <w:t xml:space="preserve"> пытал</w:t>
      </w:r>
      <w:r w:rsidRPr="00867712">
        <w:rPr>
          <w:rFonts w:ascii="Times New Roman" w:hAnsi="Times New Roman" w:cs="Times New Roman"/>
          <w:sz w:val="24"/>
          <w:szCs w:val="24"/>
          <w:lang w:eastAsia="ru-RU"/>
        </w:rPr>
        <w:t xml:space="preserve">ся доминировать, либо </w:t>
      </w:r>
      <w:r>
        <w:rPr>
          <w:rFonts w:ascii="Times New Roman" w:hAnsi="Times New Roman" w:cs="Times New Roman"/>
          <w:sz w:val="24"/>
          <w:szCs w:val="24"/>
          <w:lang w:eastAsia="ru-RU"/>
        </w:rPr>
        <w:t>отмалчиваться в ходе дискуссии</w:t>
      </w:r>
      <w:r w:rsidRPr="00867712">
        <w:rPr>
          <w:rFonts w:ascii="Times New Roman" w:hAnsi="Times New Roman" w:cs="Times New Roman"/>
          <w:sz w:val="24"/>
          <w:szCs w:val="24"/>
          <w:lang w:eastAsia="ru-RU"/>
        </w:rPr>
        <w:t xml:space="preserve">. </w:t>
      </w:r>
      <w:r w:rsidR="004B3253">
        <w:rPr>
          <w:rFonts w:ascii="Times New Roman" w:hAnsi="Times New Roman" w:cs="Times New Roman"/>
          <w:sz w:val="24"/>
          <w:szCs w:val="24"/>
          <w:lang w:eastAsia="ru-RU"/>
        </w:rPr>
        <w:t>В</w:t>
      </w:r>
      <w:r w:rsidRPr="00867712">
        <w:rPr>
          <w:rFonts w:ascii="Times New Roman" w:hAnsi="Times New Roman" w:cs="Times New Roman"/>
          <w:sz w:val="24"/>
          <w:szCs w:val="24"/>
          <w:lang w:eastAsia="ru-RU"/>
        </w:rPr>
        <w:t xml:space="preserve">ажно, чтобы каждый участник имел одинаковую возможность </w:t>
      </w:r>
      <w:r w:rsidR="004B3253">
        <w:rPr>
          <w:rFonts w:ascii="Times New Roman" w:hAnsi="Times New Roman" w:cs="Times New Roman"/>
          <w:sz w:val="24"/>
          <w:szCs w:val="24"/>
          <w:lang w:eastAsia="ru-RU"/>
        </w:rPr>
        <w:t xml:space="preserve">открыто </w:t>
      </w:r>
      <w:r w:rsidRPr="00867712">
        <w:rPr>
          <w:rFonts w:ascii="Times New Roman" w:hAnsi="Times New Roman" w:cs="Times New Roman"/>
          <w:sz w:val="24"/>
          <w:szCs w:val="24"/>
          <w:lang w:eastAsia="ru-RU"/>
        </w:rPr>
        <w:t xml:space="preserve">высказать своё мнение, поэтому умение </w:t>
      </w:r>
      <w:r w:rsidR="004B3253">
        <w:rPr>
          <w:rFonts w:ascii="Times New Roman" w:hAnsi="Times New Roman" w:cs="Times New Roman"/>
          <w:sz w:val="24"/>
          <w:szCs w:val="24"/>
          <w:lang w:eastAsia="ru-RU"/>
        </w:rPr>
        <w:t xml:space="preserve">правильно </w:t>
      </w:r>
      <w:r w:rsidRPr="00867712">
        <w:rPr>
          <w:rFonts w:ascii="Times New Roman" w:hAnsi="Times New Roman" w:cs="Times New Roman"/>
          <w:sz w:val="24"/>
          <w:szCs w:val="24"/>
          <w:lang w:eastAsia="ru-RU"/>
        </w:rPr>
        <w:t>вести такую беседу почти и</w:t>
      </w:r>
      <w:r w:rsidR="004B3253">
        <w:rPr>
          <w:rFonts w:ascii="Times New Roman" w:hAnsi="Times New Roman" w:cs="Times New Roman"/>
          <w:sz w:val="24"/>
          <w:szCs w:val="24"/>
          <w:lang w:eastAsia="ru-RU"/>
        </w:rPr>
        <w:t xml:space="preserve">скусство. </w:t>
      </w:r>
      <w:r w:rsidR="00DF7344">
        <w:rPr>
          <w:rFonts w:ascii="Times New Roman" w:hAnsi="Times New Roman" w:cs="Times New Roman"/>
          <w:sz w:val="24"/>
          <w:szCs w:val="24"/>
          <w:lang w:eastAsia="ru-RU"/>
        </w:rPr>
        <w:t>В х</w:t>
      </w:r>
      <w:r w:rsidR="004B3253">
        <w:rPr>
          <w:rFonts w:ascii="Times New Roman" w:hAnsi="Times New Roman" w:cs="Times New Roman"/>
          <w:sz w:val="24"/>
          <w:szCs w:val="24"/>
          <w:lang w:eastAsia="ru-RU"/>
        </w:rPr>
        <w:t>од</w:t>
      </w:r>
      <w:r w:rsidR="00DF7344">
        <w:rPr>
          <w:rFonts w:ascii="Times New Roman" w:hAnsi="Times New Roman" w:cs="Times New Roman"/>
          <w:sz w:val="24"/>
          <w:szCs w:val="24"/>
          <w:lang w:eastAsia="ru-RU"/>
        </w:rPr>
        <w:t>е</w:t>
      </w:r>
      <w:r w:rsidR="004B3253">
        <w:rPr>
          <w:rFonts w:ascii="Times New Roman" w:hAnsi="Times New Roman" w:cs="Times New Roman"/>
          <w:sz w:val="24"/>
          <w:szCs w:val="24"/>
          <w:lang w:eastAsia="ru-RU"/>
        </w:rPr>
        <w:t xml:space="preserve"> дискуссии обычно делается</w:t>
      </w:r>
      <w:r w:rsidRPr="00867712">
        <w:rPr>
          <w:rFonts w:ascii="Times New Roman" w:hAnsi="Times New Roman" w:cs="Times New Roman"/>
          <w:sz w:val="24"/>
          <w:szCs w:val="24"/>
          <w:lang w:eastAsia="ru-RU"/>
        </w:rPr>
        <w:t xml:space="preserve"> аудио</w:t>
      </w:r>
      <w:r w:rsidR="004B3253">
        <w:rPr>
          <w:rFonts w:ascii="Times New Roman" w:hAnsi="Times New Roman" w:cs="Times New Roman"/>
          <w:sz w:val="24"/>
          <w:szCs w:val="24"/>
          <w:lang w:eastAsia="ru-RU"/>
        </w:rPr>
        <w:t>-</w:t>
      </w:r>
      <w:r w:rsidRPr="00867712">
        <w:rPr>
          <w:rFonts w:ascii="Times New Roman" w:hAnsi="Times New Roman" w:cs="Times New Roman"/>
          <w:sz w:val="24"/>
          <w:szCs w:val="24"/>
          <w:lang w:eastAsia="ru-RU"/>
        </w:rPr>
        <w:t xml:space="preserve"> или видео</w:t>
      </w:r>
      <w:r w:rsidR="004B3253">
        <w:rPr>
          <w:rFonts w:ascii="Times New Roman" w:hAnsi="Times New Roman" w:cs="Times New Roman"/>
          <w:sz w:val="24"/>
          <w:szCs w:val="24"/>
          <w:lang w:eastAsia="ru-RU"/>
        </w:rPr>
        <w:t>запись</w:t>
      </w:r>
      <w:r w:rsidRPr="00867712">
        <w:rPr>
          <w:rFonts w:ascii="Times New Roman" w:hAnsi="Times New Roman" w:cs="Times New Roman"/>
          <w:sz w:val="24"/>
          <w:szCs w:val="24"/>
          <w:lang w:eastAsia="ru-RU"/>
        </w:rPr>
        <w:t xml:space="preserve">, с тем, чтобы впоследствии была возможность проанализировать её </w:t>
      </w:r>
      <w:r w:rsidR="004B3253">
        <w:rPr>
          <w:rFonts w:ascii="Times New Roman" w:hAnsi="Times New Roman" w:cs="Times New Roman"/>
          <w:sz w:val="24"/>
          <w:szCs w:val="24"/>
          <w:lang w:eastAsia="ru-RU"/>
        </w:rPr>
        <w:t>группой заинтересованных лиц</w:t>
      </w:r>
      <w:r w:rsidRPr="00867712">
        <w:rPr>
          <w:rFonts w:ascii="Times New Roman" w:hAnsi="Times New Roman" w:cs="Times New Roman"/>
          <w:sz w:val="24"/>
          <w:szCs w:val="24"/>
          <w:lang w:eastAsia="ru-RU"/>
        </w:rPr>
        <w:t>.</w:t>
      </w:r>
      <w:r w:rsidR="004B3253">
        <w:rPr>
          <w:rFonts w:ascii="Times New Roman" w:hAnsi="Times New Roman" w:cs="Times New Roman"/>
          <w:sz w:val="24"/>
          <w:szCs w:val="24"/>
          <w:lang w:eastAsia="ru-RU"/>
        </w:rPr>
        <w:t xml:space="preserve"> Для более объективной оценки желательно задействовать несколько </w:t>
      </w:r>
      <w:proofErr w:type="gramStart"/>
      <w:r w:rsidR="004B3253">
        <w:rPr>
          <w:rFonts w:ascii="Times New Roman" w:hAnsi="Times New Roman" w:cs="Times New Roman"/>
          <w:sz w:val="24"/>
          <w:szCs w:val="24"/>
          <w:lang w:eastAsia="ru-RU"/>
        </w:rPr>
        <w:t>фокус-групп</w:t>
      </w:r>
      <w:proofErr w:type="gramEnd"/>
      <w:r w:rsidR="004B3253">
        <w:rPr>
          <w:rFonts w:ascii="Times New Roman" w:hAnsi="Times New Roman" w:cs="Times New Roman"/>
          <w:sz w:val="24"/>
          <w:szCs w:val="24"/>
          <w:lang w:eastAsia="ru-RU"/>
        </w:rPr>
        <w:t>.</w:t>
      </w:r>
    </w:p>
    <w:p w:rsidR="003208EF" w:rsidRDefault="00120C99" w:rsidP="00A8354A">
      <w:pPr>
        <w:tabs>
          <w:tab w:val="left" w:pos="0"/>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61680">
        <w:rPr>
          <w:rFonts w:ascii="Times New Roman" w:hAnsi="Times New Roman" w:cs="Times New Roman"/>
          <w:b/>
          <w:i/>
          <w:sz w:val="24"/>
          <w:szCs w:val="24"/>
          <w:lang w:eastAsia="ru-RU"/>
        </w:rPr>
        <w:t>Установление обратной связи с сотрудниками</w:t>
      </w:r>
      <w:r>
        <w:rPr>
          <w:rFonts w:ascii="Times New Roman" w:hAnsi="Times New Roman" w:cs="Times New Roman"/>
          <w:sz w:val="24"/>
          <w:szCs w:val="24"/>
          <w:lang w:eastAsia="ru-RU"/>
        </w:rPr>
        <w:t xml:space="preserve">. </w:t>
      </w:r>
      <w:r w:rsidR="00C61680">
        <w:rPr>
          <w:rFonts w:ascii="Times New Roman" w:hAnsi="Times New Roman" w:cs="Times New Roman"/>
          <w:sz w:val="24"/>
          <w:szCs w:val="24"/>
          <w:lang w:eastAsia="ru-RU"/>
        </w:rPr>
        <w:t xml:space="preserve">Данный способ оценки позволяет быстро получать информацию от международных специалистов и оперативно реагировать на существующие проблемы. </w:t>
      </w:r>
    </w:p>
    <w:p w:rsidR="003208EF" w:rsidRDefault="003208EF" w:rsidP="00A8354A">
      <w:pPr>
        <w:tabs>
          <w:tab w:val="left" w:pos="0"/>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C61680">
        <w:rPr>
          <w:rFonts w:ascii="Times New Roman" w:hAnsi="Times New Roman" w:cs="Times New Roman"/>
          <w:sz w:val="24"/>
          <w:szCs w:val="24"/>
          <w:lang w:eastAsia="ru-RU"/>
        </w:rPr>
        <w:t>Осуществлять обратную связь можно, например, с помощью создания на сайте вуза специального раздела «Для жалоб и предложений» (</w:t>
      </w:r>
      <w:r w:rsidR="00C61680">
        <w:rPr>
          <w:rFonts w:ascii="Times New Roman" w:hAnsi="Times New Roman" w:cs="Times New Roman"/>
          <w:sz w:val="24"/>
          <w:szCs w:val="24"/>
          <w:lang w:val="en-US" w:eastAsia="ru-RU"/>
        </w:rPr>
        <w:t>Faculty</w:t>
      </w:r>
      <w:r w:rsidR="00C61680" w:rsidRPr="00C61680">
        <w:rPr>
          <w:rFonts w:ascii="Times New Roman" w:hAnsi="Times New Roman" w:cs="Times New Roman"/>
          <w:sz w:val="24"/>
          <w:szCs w:val="24"/>
          <w:lang w:eastAsia="ru-RU"/>
        </w:rPr>
        <w:t xml:space="preserve"> </w:t>
      </w:r>
      <w:r w:rsidR="00C61680">
        <w:rPr>
          <w:rFonts w:ascii="Times New Roman" w:hAnsi="Times New Roman" w:cs="Times New Roman"/>
          <w:sz w:val="24"/>
          <w:szCs w:val="24"/>
          <w:lang w:val="en-US" w:eastAsia="ru-RU"/>
        </w:rPr>
        <w:t>Feedback</w:t>
      </w:r>
      <w:r w:rsidR="00C61680" w:rsidRPr="00C61680">
        <w:rPr>
          <w:rFonts w:ascii="Times New Roman" w:hAnsi="Times New Roman" w:cs="Times New Roman"/>
          <w:sz w:val="24"/>
          <w:szCs w:val="24"/>
          <w:lang w:eastAsia="ru-RU"/>
        </w:rPr>
        <w:t xml:space="preserve"> </w:t>
      </w:r>
      <w:r w:rsidR="00C61680">
        <w:rPr>
          <w:rFonts w:ascii="Times New Roman" w:hAnsi="Times New Roman" w:cs="Times New Roman"/>
          <w:sz w:val="24"/>
          <w:szCs w:val="24"/>
          <w:lang w:val="en-US" w:eastAsia="ru-RU"/>
        </w:rPr>
        <w:t>Box</w:t>
      </w:r>
      <w:r w:rsidR="00C61680">
        <w:rPr>
          <w:rFonts w:ascii="Times New Roman" w:hAnsi="Times New Roman" w:cs="Times New Roman"/>
          <w:sz w:val="24"/>
          <w:szCs w:val="24"/>
          <w:lang w:eastAsia="ru-RU"/>
        </w:rPr>
        <w:t>)</w:t>
      </w:r>
      <w:r w:rsidR="007B3D3A">
        <w:rPr>
          <w:rFonts w:ascii="Times New Roman" w:hAnsi="Times New Roman" w:cs="Times New Roman"/>
          <w:sz w:val="24"/>
          <w:szCs w:val="24"/>
          <w:lang w:eastAsia="ru-RU"/>
        </w:rPr>
        <w:t xml:space="preserve"> и сообщения международным сотрудникам номера «</w:t>
      </w:r>
      <w:r>
        <w:rPr>
          <w:rFonts w:ascii="Times New Roman" w:hAnsi="Times New Roman" w:cs="Times New Roman"/>
          <w:sz w:val="24"/>
          <w:szCs w:val="24"/>
          <w:lang w:eastAsia="ru-RU"/>
        </w:rPr>
        <w:t>Т</w:t>
      </w:r>
      <w:r w:rsidR="007B3D3A">
        <w:rPr>
          <w:rFonts w:ascii="Times New Roman" w:hAnsi="Times New Roman" w:cs="Times New Roman"/>
          <w:sz w:val="24"/>
          <w:szCs w:val="24"/>
          <w:lang w:eastAsia="ru-RU"/>
        </w:rPr>
        <w:t>елефона доверия» (</w:t>
      </w:r>
      <w:r w:rsidR="007B3D3A">
        <w:rPr>
          <w:rFonts w:ascii="Times New Roman" w:hAnsi="Times New Roman" w:cs="Times New Roman"/>
          <w:sz w:val="24"/>
          <w:szCs w:val="24"/>
          <w:lang w:val="en-US" w:eastAsia="ru-RU"/>
        </w:rPr>
        <w:t>Trust</w:t>
      </w:r>
      <w:r w:rsidR="007B3D3A" w:rsidRPr="007B3D3A">
        <w:rPr>
          <w:rFonts w:ascii="Times New Roman" w:hAnsi="Times New Roman" w:cs="Times New Roman"/>
          <w:sz w:val="24"/>
          <w:szCs w:val="24"/>
          <w:lang w:eastAsia="ru-RU"/>
        </w:rPr>
        <w:t xml:space="preserve"> </w:t>
      </w:r>
      <w:r w:rsidR="007B3D3A">
        <w:rPr>
          <w:rFonts w:ascii="Times New Roman" w:hAnsi="Times New Roman" w:cs="Times New Roman"/>
          <w:sz w:val="24"/>
          <w:szCs w:val="24"/>
          <w:lang w:val="en-US" w:eastAsia="ru-RU"/>
        </w:rPr>
        <w:t>Line</w:t>
      </w:r>
      <w:r w:rsidR="007B3D3A">
        <w:rPr>
          <w:rFonts w:ascii="Times New Roman" w:hAnsi="Times New Roman" w:cs="Times New Roman"/>
          <w:sz w:val="24"/>
          <w:szCs w:val="24"/>
          <w:lang w:eastAsia="ru-RU"/>
        </w:rPr>
        <w:t>)</w:t>
      </w:r>
      <w:r w:rsidR="007B3D3A" w:rsidRPr="007B3D3A">
        <w:rPr>
          <w:rFonts w:ascii="Times New Roman" w:hAnsi="Times New Roman" w:cs="Times New Roman"/>
          <w:sz w:val="24"/>
          <w:szCs w:val="24"/>
          <w:lang w:eastAsia="ru-RU"/>
        </w:rPr>
        <w:t xml:space="preserve">. </w:t>
      </w:r>
    </w:p>
    <w:p w:rsidR="002226BE" w:rsidRPr="007B3D3A" w:rsidRDefault="003208EF" w:rsidP="00A8354A">
      <w:pPr>
        <w:tabs>
          <w:tab w:val="left" w:pos="0"/>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7B3D3A">
        <w:rPr>
          <w:rFonts w:ascii="Times New Roman" w:hAnsi="Times New Roman" w:cs="Times New Roman"/>
          <w:sz w:val="24"/>
          <w:szCs w:val="24"/>
          <w:lang w:eastAsia="ru-RU"/>
        </w:rPr>
        <w:t xml:space="preserve">Эффективным способом оценки качества мероприятий для международных сотрудников является обсуждение качества </w:t>
      </w:r>
      <w:r>
        <w:rPr>
          <w:rFonts w:ascii="Times New Roman" w:hAnsi="Times New Roman" w:cs="Times New Roman"/>
          <w:sz w:val="24"/>
          <w:szCs w:val="24"/>
          <w:lang w:eastAsia="ru-RU"/>
        </w:rPr>
        <w:t xml:space="preserve">этих мероприятий </w:t>
      </w:r>
      <w:r w:rsidR="007B3D3A">
        <w:rPr>
          <w:rFonts w:ascii="Times New Roman" w:hAnsi="Times New Roman" w:cs="Times New Roman"/>
          <w:sz w:val="24"/>
          <w:szCs w:val="24"/>
          <w:lang w:eastAsia="ru-RU"/>
        </w:rPr>
        <w:t>сразу после их проведения.</w:t>
      </w:r>
    </w:p>
    <w:p w:rsidR="00C61680" w:rsidRDefault="00443F80" w:rsidP="00A8354A">
      <w:pPr>
        <w:tabs>
          <w:tab w:val="left" w:pos="0"/>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443F80">
        <w:rPr>
          <w:rFonts w:ascii="Times New Roman" w:hAnsi="Times New Roman" w:cs="Times New Roman"/>
          <w:b/>
          <w:i/>
          <w:sz w:val="24"/>
          <w:szCs w:val="24"/>
          <w:lang w:eastAsia="ru-RU"/>
        </w:rPr>
        <w:t>Персональная оценка качества деятельности и личностных характеристик сотрудников</w:t>
      </w:r>
      <w:r>
        <w:rPr>
          <w:rFonts w:ascii="Times New Roman" w:hAnsi="Times New Roman" w:cs="Times New Roman"/>
          <w:sz w:val="24"/>
          <w:szCs w:val="24"/>
          <w:lang w:eastAsia="ru-RU"/>
        </w:rPr>
        <w:t xml:space="preserve">. Осуществляется оценка деятельности всех сотрудников всеми сотрудниками, предоставляющими услуги международным специалистам. Сотрудники осуществляют и самооценку, которую видят все </w:t>
      </w:r>
      <w:r w:rsidR="00E42DCE">
        <w:rPr>
          <w:rFonts w:ascii="Times New Roman" w:hAnsi="Times New Roman" w:cs="Times New Roman"/>
          <w:sz w:val="24"/>
          <w:szCs w:val="24"/>
          <w:lang w:eastAsia="ru-RU"/>
        </w:rPr>
        <w:t>их коллеги</w:t>
      </w:r>
      <w:r>
        <w:rPr>
          <w:rFonts w:ascii="Times New Roman" w:hAnsi="Times New Roman" w:cs="Times New Roman"/>
          <w:sz w:val="24"/>
          <w:szCs w:val="24"/>
          <w:lang w:eastAsia="ru-RU"/>
        </w:rPr>
        <w:t>. Указываются как успехи, так и неудачи, сильные и слабые стороны. На основании такой комплексной</w:t>
      </w:r>
      <w:r w:rsidR="00322B2F">
        <w:rPr>
          <w:rFonts w:ascii="Times New Roman" w:hAnsi="Times New Roman" w:cs="Times New Roman"/>
          <w:sz w:val="24"/>
          <w:szCs w:val="24"/>
          <w:lang w:eastAsia="ru-RU"/>
        </w:rPr>
        <w:t xml:space="preserve"> оценки разрабатывается план по устранению недостатков и совершенствованию деятельности.</w:t>
      </w:r>
      <w:r w:rsidR="00E42DCE">
        <w:rPr>
          <w:rFonts w:ascii="Times New Roman" w:hAnsi="Times New Roman" w:cs="Times New Roman"/>
          <w:sz w:val="24"/>
          <w:szCs w:val="24"/>
          <w:lang w:eastAsia="ru-RU"/>
        </w:rPr>
        <w:t xml:space="preserve"> В зарубежных вузах для такой оценки используется специальное программное обеспечение </w:t>
      </w:r>
      <w:r w:rsidR="00E42DCE">
        <w:rPr>
          <w:rFonts w:ascii="Times New Roman" w:hAnsi="Times New Roman" w:cs="Times New Roman"/>
          <w:sz w:val="24"/>
          <w:szCs w:val="24"/>
        </w:rPr>
        <w:t>(360</w:t>
      </w:r>
      <w:r w:rsidR="00E42DCE" w:rsidRPr="0044585C">
        <w:rPr>
          <w:rFonts w:ascii="Times New Roman" w:hAnsi="Times New Roman" w:cs="Times New Roman"/>
          <w:sz w:val="24"/>
          <w:szCs w:val="24"/>
          <w:vertAlign w:val="superscript"/>
          <w:lang w:val="en-US"/>
        </w:rPr>
        <w:t>o</w:t>
      </w:r>
      <w:r w:rsidR="00E42DCE" w:rsidRPr="0044585C">
        <w:rPr>
          <w:rFonts w:ascii="Times New Roman" w:hAnsi="Times New Roman" w:cs="Times New Roman"/>
          <w:sz w:val="24"/>
          <w:szCs w:val="24"/>
        </w:rPr>
        <w:t>-</w:t>
      </w:r>
      <w:r w:rsidR="00E42DCE">
        <w:rPr>
          <w:rFonts w:ascii="Times New Roman" w:hAnsi="Times New Roman" w:cs="Times New Roman"/>
          <w:sz w:val="24"/>
          <w:szCs w:val="24"/>
          <w:lang w:val="en-US"/>
        </w:rPr>
        <w:t>Assessment</w:t>
      </w:r>
      <w:r w:rsidR="00E42DCE" w:rsidRPr="0044585C">
        <w:rPr>
          <w:rFonts w:ascii="Times New Roman" w:hAnsi="Times New Roman" w:cs="Times New Roman"/>
          <w:sz w:val="24"/>
          <w:szCs w:val="24"/>
        </w:rPr>
        <w:t xml:space="preserve"> </w:t>
      </w:r>
      <w:r w:rsidR="00E42DCE">
        <w:rPr>
          <w:rFonts w:ascii="Times New Roman" w:hAnsi="Times New Roman" w:cs="Times New Roman"/>
          <w:sz w:val="24"/>
          <w:szCs w:val="24"/>
          <w:lang w:val="en-US"/>
        </w:rPr>
        <w:t>System</w:t>
      </w:r>
      <w:r w:rsidR="00E42DCE">
        <w:rPr>
          <w:rFonts w:ascii="Times New Roman" w:hAnsi="Times New Roman" w:cs="Times New Roman"/>
          <w:sz w:val="24"/>
          <w:szCs w:val="24"/>
        </w:rPr>
        <w:t>).</w:t>
      </w:r>
    </w:p>
    <w:p w:rsidR="00C61680" w:rsidRPr="002226BE" w:rsidRDefault="00322B2F"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ab/>
      </w:r>
      <w:r w:rsidRPr="00322B2F">
        <w:rPr>
          <w:rFonts w:ascii="Times New Roman" w:hAnsi="Times New Roman" w:cs="Times New Roman"/>
          <w:b/>
          <w:i/>
          <w:sz w:val="24"/>
          <w:szCs w:val="24"/>
          <w:lang w:eastAsia="ru-RU"/>
        </w:rPr>
        <w:t>Предоставление отчёта служб</w:t>
      </w:r>
      <w:r w:rsidR="00E42DCE">
        <w:rPr>
          <w:rFonts w:ascii="Times New Roman" w:hAnsi="Times New Roman" w:cs="Times New Roman"/>
          <w:b/>
          <w:i/>
          <w:sz w:val="24"/>
          <w:szCs w:val="24"/>
          <w:lang w:eastAsia="ru-RU"/>
        </w:rPr>
        <w:t>ой контроля</w:t>
      </w:r>
      <w:r w:rsidRPr="00322B2F">
        <w:rPr>
          <w:rFonts w:ascii="Times New Roman" w:hAnsi="Times New Roman" w:cs="Times New Roman"/>
          <w:b/>
          <w:i/>
          <w:sz w:val="24"/>
          <w:szCs w:val="24"/>
          <w:lang w:eastAsia="ru-RU"/>
        </w:rPr>
        <w:t xml:space="preserve"> сервисов</w:t>
      </w:r>
      <w:r>
        <w:rPr>
          <w:rFonts w:ascii="Times New Roman" w:hAnsi="Times New Roman" w:cs="Times New Roman"/>
          <w:sz w:val="24"/>
          <w:szCs w:val="24"/>
          <w:lang w:eastAsia="ru-RU"/>
        </w:rPr>
        <w:t>.</w:t>
      </w:r>
      <w:r w:rsidR="004175E7">
        <w:rPr>
          <w:rFonts w:ascii="Times New Roman" w:hAnsi="Times New Roman" w:cs="Times New Roman"/>
          <w:sz w:val="24"/>
          <w:szCs w:val="24"/>
          <w:lang w:eastAsia="ru-RU"/>
        </w:rPr>
        <w:t xml:space="preserve"> Предоставление отчёта службой </w:t>
      </w:r>
      <w:r w:rsidR="007D3A39">
        <w:rPr>
          <w:rFonts w:ascii="Times New Roman" w:hAnsi="Times New Roman" w:cs="Times New Roman"/>
          <w:sz w:val="24"/>
          <w:szCs w:val="24"/>
          <w:lang w:eastAsia="ru-RU"/>
        </w:rPr>
        <w:t>контроля</w:t>
      </w:r>
      <w:r w:rsidR="004175E7">
        <w:rPr>
          <w:rFonts w:ascii="Times New Roman" w:hAnsi="Times New Roman" w:cs="Times New Roman"/>
          <w:sz w:val="24"/>
          <w:szCs w:val="24"/>
          <w:lang w:eastAsia="ru-RU"/>
        </w:rPr>
        <w:t xml:space="preserve"> о проведённых мероприятиях</w:t>
      </w:r>
      <w:r w:rsidR="00170E6A">
        <w:rPr>
          <w:rFonts w:ascii="Times New Roman" w:hAnsi="Times New Roman" w:cs="Times New Roman"/>
          <w:sz w:val="24"/>
          <w:szCs w:val="24"/>
          <w:lang w:eastAsia="ru-RU"/>
        </w:rPr>
        <w:t xml:space="preserve">, результатах работы и состоянии дел с предоставлением сервисов является ещё одним способом оценки качества и эффективности работы службы и предоставляемых ею сервисов. Данный отчёт позволяет увидеть полноту </w:t>
      </w:r>
      <w:r w:rsidR="00170E6A">
        <w:rPr>
          <w:rFonts w:ascii="Times New Roman" w:hAnsi="Times New Roman" w:cs="Times New Roman"/>
          <w:sz w:val="24"/>
          <w:szCs w:val="24"/>
          <w:lang w:eastAsia="ru-RU"/>
        </w:rPr>
        <w:lastRenderedPageBreak/>
        <w:t>выполнения плана мероприятий, выявить существующие проблемы, достижения, сотрудников, успешно выполняющих свои обязанности и т.д. Отчёт рекомендуется готовить не чаще одного раза в год.</w:t>
      </w:r>
    </w:p>
    <w:p w:rsidR="00A74508" w:rsidRDefault="00A74508" w:rsidP="00D46FBA">
      <w:pPr>
        <w:spacing w:after="0" w:line="240" w:lineRule="auto"/>
        <w:rPr>
          <w:rFonts w:ascii="Times New Roman" w:hAnsi="Times New Roman" w:cs="Times New Roman"/>
          <w:b/>
          <w:sz w:val="24"/>
          <w:szCs w:val="24"/>
          <w:lang w:eastAsia="ru-RU"/>
        </w:rPr>
      </w:pPr>
    </w:p>
    <w:p w:rsidR="00831F24" w:rsidRPr="00DF04B9" w:rsidRDefault="00831F24">
      <w:pPr>
        <w:spacing w:after="200" w:line="276" w:lineRule="auto"/>
        <w:rPr>
          <w:rFonts w:ascii="Times New Roman" w:hAnsi="Times New Roman" w:cs="Times New Roman"/>
          <w:b/>
          <w:sz w:val="24"/>
          <w:szCs w:val="24"/>
          <w:lang w:eastAsia="ru-RU"/>
        </w:rPr>
      </w:pPr>
      <w:r w:rsidRPr="00DF04B9">
        <w:rPr>
          <w:rFonts w:ascii="Times New Roman" w:hAnsi="Times New Roman" w:cs="Times New Roman"/>
          <w:b/>
          <w:sz w:val="24"/>
          <w:szCs w:val="24"/>
          <w:lang w:eastAsia="ru-RU"/>
        </w:rPr>
        <w:br w:type="page"/>
      </w:r>
    </w:p>
    <w:p w:rsidR="004A1F87" w:rsidRPr="004A1F87" w:rsidRDefault="0088397D" w:rsidP="00A8354A">
      <w:pPr>
        <w:spacing w:after="12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lastRenderedPageBreak/>
        <w:t>VI</w:t>
      </w:r>
      <w:r w:rsidRPr="0088397D">
        <w:rPr>
          <w:rFonts w:ascii="Times New Roman" w:hAnsi="Times New Roman" w:cs="Times New Roman"/>
          <w:b/>
          <w:sz w:val="24"/>
          <w:szCs w:val="24"/>
          <w:lang w:eastAsia="ru-RU"/>
        </w:rPr>
        <w:t xml:space="preserve">. </w:t>
      </w:r>
      <w:r w:rsidR="004A1F87" w:rsidRPr="004A1F87">
        <w:rPr>
          <w:rFonts w:ascii="Times New Roman" w:hAnsi="Times New Roman" w:cs="Times New Roman"/>
          <w:b/>
          <w:sz w:val="24"/>
          <w:szCs w:val="24"/>
          <w:lang w:eastAsia="ru-RU"/>
        </w:rPr>
        <w:t>Схемы управления и финансирования университетом сервисов поддержки международных специалистов</w:t>
      </w:r>
    </w:p>
    <w:p w:rsidR="004A1F87" w:rsidRDefault="00CA2F3E" w:rsidP="00A8354A">
      <w:pPr>
        <w:spacing w:after="0" w:line="360" w:lineRule="auto"/>
        <w:ind w:firstLine="709"/>
        <w:jc w:val="both"/>
        <w:rPr>
          <w:rFonts w:ascii="Times New Roman" w:hAnsi="Times New Roman" w:cs="Times New Roman"/>
          <w:sz w:val="24"/>
          <w:szCs w:val="24"/>
          <w:lang w:eastAsia="ru-RU"/>
        </w:rPr>
      </w:pPr>
      <w:r w:rsidRPr="00CA2F3E">
        <w:rPr>
          <w:rFonts w:ascii="Times New Roman" w:hAnsi="Times New Roman" w:cs="Times New Roman"/>
          <w:b/>
          <w:i/>
          <w:sz w:val="24"/>
          <w:szCs w:val="24"/>
          <w:lang w:eastAsia="ru-RU"/>
        </w:rPr>
        <w:t>Схемы управления сервисами поддержки</w:t>
      </w:r>
      <w:r>
        <w:rPr>
          <w:rFonts w:ascii="Times New Roman" w:hAnsi="Times New Roman" w:cs="Times New Roman"/>
          <w:sz w:val="24"/>
          <w:szCs w:val="24"/>
          <w:lang w:eastAsia="ru-RU"/>
        </w:rPr>
        <w:t>. С</w:t>
      </w:r>
      <w:r w:rsidR="003B7B55">
        <w:rPr>
          <w:rFonts w:ascii="Times New Roman" w:hAnsi="Times New Roman" w:cs="Times New Roman"/>
          <w:sz w:val="24"/>
          <w:szCs w:val="24"/>
          <w:lang w:eastAsia="ru-RU"/>
        </w:rPr>
        <w:t>х</w:t>
      </w:r>
      <w:r>
        <w:rPr>
          <w:rFonts w:ascii="Times New Roman" w:hAnsi="Times New Roman" w:cs="Times New Roman"/>
          <w:sz w:val="24"/>
          <w:szCs w:val="24"/>
          <w:lang w:eastAsia="ru-RU"/>
        </w:rPr>
        <w:t xml:space="preserve">ема управления сервисами поддержки международных специалистов зависит от используемой в университете модели их реализации. </w:t>
      </w:r>
      <w:r w:rsidR="003B7B55">
        <w:rPr>
          <w:rFonts w:ascii="Times New Roman" w:hAnsi="Times New Roman" w:cs="Times New Roman"/>
          <w:sz w:val="24"/>
          <w:szCs w:val="24"/>
          <w:lang w:eastAsia="ru-RU"/>
        </w:rPr>
        <w:t>При использовании модели специализированных структур схема управления может выглядеть следующим образом.</w:t>
      </w:r>
    </w:p>
    <w:p w:rsidR="003B7B55" w:rsidRDefault="002E5BAC" w:rsidP="00CA2F3E">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Rectangle 2" o:spid="_x0000_s1026" style="position:absolute;left:0;text-align:left;margin-left:159.45pt;margin-top:4.45pt;width:140.75pt;height: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" fillcolor="#006" strokecolor="#006">
            <v:textbox>
              <w:txbxContent>
                <w:p w:rsidR="007777A1" w:rsidRDefault="007777A1" w:rsidP="00652081">
                  <w:pPr>
                    <w:spacing w:before="100" w:after="0" w:line="240" w:lineRule="auto"/>
                    <w:jc w:val="center"/>
                    <w:rPr>
                      <w:sz w:val="28"/>
                      <w:szCs w:val="28"/>
                    </w:rPr>
                  </w:pPr>
                  <w:r>
                    <w:rPr>
                      <w:sz w:val="28"/>
                      <w:szCs w:val="28"/>
                    </w:rPr>
                    <w:t>(Первый)</w:t>
                  </w:r>
                </w:p>
                <w:p w:rsidR="007777A1" w:rsidRPr="003B7B55" w:rsidRDefault="007777A1" w:rsidP="00652081">
                  <w:pPr>
                    <w:spacing w:after="0" w:line="240" w:lineRule="auto"/>
                    <w:jc w:val="center"/>
                    <w:rPr>
                      <w:sz w:val="28"/>
                      <w:szCs w:val="28"/>
                    </w:rPr>
                  </w:pPr>
                  <w:r>
                    <w:rPr>
                      <w:sz w:val="28"/>
                      <w:szCs w:val="28"/>
                    </w:rPr>
                    <w:t>П</w:t>
                  </w:r>
                  <w:r w:rsidRPr="003B7B55">
                    <w:rPr>
                      <w:sz w:val="28"/>
                      <w:szCs w:val="28"/>
                    </w:rPr>
                    <w:t>роректор</w:t>
                  </w:r>
                </w:p>
              </w:txbxContent>
            </v:textbox>
          </v:rect>
        </w:pict>
      </w:r>
    </w:p>
    <w:p w:rsidR="003B7B55" w:rsidRPr="00CA2F3E" w:rsidRDefault="003B7B55" w:rsidP="00CA2F3E">
      <w:pPr>
        <w:spacing w:after="0" w:line="240" w:lineRule="auto"/>
        <w:ind w:firstLine="708"/>
        <w:jc w:val="both"/>
        <w:rPr>
          <w:rFonts w:ascii="Times New Roman" w:hAnsi="Times New Roman" w:cs="Times New Roman"/>
          <w:sz w:val="24"/>
          <w:szCs w:val="24"/>
          <w:lang w:eastAsia="ru-RU"/>
        </w:rPr>
      </w:pPr>
    </w:p>
    <w:p w:rsidR="00CA2F3E" w:rsidRDefault="00CA2F3E" w:rsidP="00942D7B">
      <w:pPr>
        <w:spacing w:after="0" w:line="240" w:lineRule="auto"/>
        <w:jc w:val="center"/>
        <w:rPr>
          <w:rFonts w:ascii="Times New Roman" w:hAnsi="Times New Roman" w:cs="Times New Roman"/>
          <w:b/>
          <w:sz w:val="24"/>
          <w:szCs w:val="24"/>
          <w:lang w:eastAsia="ru-RU"/>
        </w:rPr>
      </w:pPr>
    </w:p>
    <w:p w:rsidR="00CA2F3E" w:rsidRDefault="00CA2F3E" w:rsidP="00942D7B">
      <w:pPr>
        <w:spacing w:after="0" w:line="240" w:lineRule="auto"/>
        <w:jc w:val="center"/>
        <w:rPr>
          <w:rFonts w:ascii="Times New Roman" w:hAnsi="Times New Roman" w:cs="Times New Roman"/>
          <w:b/>
          <w:sz w:val="24"/>
          <w:szCs w:val="24"/>
          <w:lang w:eastAsia="ru-RU"/>
        </w:rPr>
      </w:pPr>
    </w:p>
    <w:p w:rsidR="00CA2F3E" w:rsidRDefault="002E5BAC" w:rsidP="00942D7B">
      <w:pPr>
        <w:spacing w:after="0" w:line="240" w:lineRule="auto"/>
        <w:jc w:val="center"/>
        <w:rPr>
          <w:rFonts w:ascii="Times New Roman" w:hAnsi="Times New Roman" w:cs="Times New Roman"/>
          <w:b/>
          <w:sz w:val="24"/>
          <w:szCs w:val="24"/>
          <w:lang w:eastAsia="ru-RU"/>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AutoShape 7" o:spid="_x0000_s1129" type="#_x0000_t32" style="position:absolute;left:0;text-align:left;margin-left:229.3pt;margin-top:6.75pt;width:0;height:13.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" strokecolor="black [3213]" strokeweight="2.25pt">
            <v:stroke endarrow="block"/>
          </v:shape>
        </w:pict>
      </w:r>
    </w:p>
    <w:p w:rsidR="00CA2F3E" w:rsidRDefault="002E5BAC" w:rsidP="00942D7B">
      <w:pPr>
        <w:spacing w:after="0" w:line="240" w:lineRule="auto"/>
        <w:jc w:val="center"/>
        <w:rPr>
          <w:rFonts w:ascii="Times New Roman" w:hAnsi="Times New Roman" w:cs="Times New Roman"/>
          <w:b/>
          <w:sz w:val="24"/>
          <w:szCs w:val="24"/>
          <w:lang w:eastAsia="ru-RU"/>
        </w:rPr>
      </w:pPr>
      <w:r>
        <w:rPr>
          <w:rFonts w:ascii="Times New Roman" w:hAnsi="Times New Roman" w:cs="Times New Roman"/>
          <w:b/>
          <w:noProof/>
          <w:sz w:val="24"/>
          <w:szCs w:val="24"/>
          <w:lang w:eastAsia="ru-RU"/>
        </w:rPr>
        <w:pict>
          <v:rect id="Rectangle 3" o:spid="_x0000_s1027" style="position:absolute;left:0;text-align:left;margin-left:-1.25pt;margin-top:6.75pt;width:471.8pt;height:1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" fillcolor="#8db3e2 [1311]" strokecolor="#8db3e2 [1311]">
            <v:textbox>
              <w:txbxContent>
                <w:p w:rsidR="007777A1" w:rsidRPr="003B7B55" w:rsidRDefault="007777A1" w:rsidP="001B5032">
                  <w:pPr>
                    <w:spacing w:before="60" w:after="0" w:line="240" w:lineRule="auto"/>
                    <w:jc w:val="center"/>
                    <w:rPr>
                      <w:sz w:val="28"/>
                      <w:szCs w:val="28"/>
                    </w:rPr>
                  </w:pPr>
                  <w:r w:rsidRPr="003B7B55">
                    <w:rPr>
                      <w:sz w:val="28"/>
                      <w:szCs w:val="28"/>
                    </w:rPr>
                    <w:t xml:space="preserve">СЛУЖБА </w:t>
                  </w:r>
                  <w:r>
                    <w:rPr>
                      <w:sz w:val="28"/>
                      <w:szCs w:val="28"/>
                    </w:rPr>
                    <w:t>УПРАВЛЕНИЯ ПЕРСОНАЛОМ</w:t>
                  </w:r>
                </w:p>
              </w:txbxContent>
            </v:textbox>
          </v:rect>
        </w:pict>
      </w:r>
    </w:p>
    <w:p w:rsidR="00CA2F3E" w:rsidRDefault="00CA2F3E" w:rsidP="00942D7B">
      <w:pPr>
        <w:spacing w:after="0" w:line="240" w:lineRule="auto"/>
        <w:jc w:val="center"/>
        <w:rPr>
          <w:rFonts w:ascii="Times New Roman" w:hAnsi="Times New Roman" w:cs="Times New Roman"/>
          <w:b/>
          <w:sz w:val="24"/>
          <w:szCs w:val="24"/>
          <w:lang w:eastAsia="ru-RU"/>
        </w:rPr>
      </w:pPr>
    </w:p>
    <w:p w:rsidR="003B7B55" w:rsidRDefault="002E5BAC" w:rsidP="00942D7B">
      <w:pPr>
        <w:spacing w:after="0" w:line="240" w:lineRule="auto"/>
        <w:jc w:val="center"/>
        <w:rPr>
          <w:rFonts w:ascii="Times New Roman" w:hAnsi="Times New Roman" w:cs="Times New Roman"/>
          <w:b/>
          <w:sz w:val="24"/>
          <w:szCs w:val="24"/>
          <w:lang w:eastAsia="ru-RU"/>
        </w:rPr>
      </w:pPr>
      <w:r>
        <w:rPr>
          <w:rFonts w:ascii="Times New Roman" w:hAnsi="Times New Roman" w:cs="Times New Roman"/>
          <w:b/>
          <w:noProof/>
          <w:sz w:val="24"/>
          <w:szCs w:val="24"/>
          <w:lang w:eastAsia="ru-RU"/>
        </w:rPr>
        <w:pict>
          <v:rect id="Rectangle 4" o:spid="_x0000_s1028" style="position:absolute;left:0;text-align:left;margin-left:11.65pt;margin-top:10.1pt;width:182.75pt;height: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" fillcolor="#039" strokecolor="#009">
            <v:textbox>
              <w:txbxContent>
                <w:p w:rsidR="007777A1" w:rsidRPr="0090726A" w:rsidRDefault="007777A1" w:rsidP="0090726A">
                  <w:pPr>
                    <w:spacing w:before="120" w:after="0" w:line="240" w:lineRule="auto"/>
                    <w:jc w:val="center"/>
                    <w:rPr>
                      <w:color w:val="FFFFFF" w:themeColor="background1"/>
                      <w:sz w:val="24"/>
                      <w:szCs w:val="24"/>
                    </w:rPr>
                  </w:pPr>
                  <w:r w:rsidRPr="0090726A">
                    <w:rPr>
                      <w:color w:val="FFFFFF" w:themeColor="background1"/>
                      <w:sz w:val="24"/>
                      <w:szCs w:val="24"/>
                    </w:rPr>
                    <w:t>Подразделения, обеспечивающие сервисы документального и юридического оформления</w:t>
                  </w:r>
                </w:p>
              </w:txbxContent>
            </v:textbox>
          </v:rect>
        </w:pict>
      </w:r>
      <w:r>
        <w:rPr>
          <w:rFonts w:ascii="Times New Roman" w:hAnsi="Times New Roman" w:cs="Times New Roman"/>
          <w:b/>
          <w:noProof/>
          <w:sz w:val="24"/>
          <w:szCs w:val="24"/>
          <w:lang w:eastAsia="ru-RU"/>
        </w:rPr>
        <w:pict>
          <v:rect id="Rectangle 5" o:spid="_x0000_s1029" style="position:absolute;left:0;text-align:left;margin-left:207.25pt;margin-top:10.1pt;width:121.45pt;height:8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" fillcolor="#17365d [2415]" strokecolor="#17365d [2415]">
            <v:textbox>
              <w:txbxContent>
                <w:p w:rsidR="007777A1" w:rsidRPr="005B3214" w:rsidRDefault="007777A1" w:rsidP="005B3214">
                  <w:pPr>
                    <w:spacing w:before="160" w:after="0" w:line="240" w:lineRule="auto"/>
                    <w:jc w:val="center"/>
                    <w:rPr>
                      <w:rFonts w:cstheme="minorHAnsi"/>
                      <w:sz w:val="24"/>
                      <w:szCs w:val="24"/>
                    </w:rPr>
                  </w:pPr>
                  <w:r w:rsidRPr="005B3214">
                    <w:rPr>
                      <w:rFonts w:cstheme="minorHAnsi"/>
                      <w:sz w:val="24"/>
                      <w:szCs w:val="24"/>
                    </w:rPr>
                    <w:t>Центр международного рекрутмента</w:t>
                  </w:r>
                </w:p>
              </w:txbxContent>
            </v:textbox>
          </v:rect>
        </w:pict>
      </w:r>
      <w:r>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Text Box 6" o:spid="_x0000_s1030" type="#_x0000_t202" style="position:absolute;left:0;text-align:left;margin-left:342.1pt;margin-top:10.1pt;width:121.45pt;height:8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" fillcolor="#17365d [2415]" strokecolor="#17365d [2415]">
            <v:textbox>
              <w:txbxContent>
                <w:p w:rsidR="007777A1" w:rsidRPr="005B3214" w:rsidRDefault="007777A1" w:rsidP="005B3214">
                  <w:pPr>
                    <w:spacing w:before="160" w:after="0" w:line="240" w:lineRule="auto"/>
                    <w:jc w:val="center"/>
                    <w:rPr>
                      <w:rFonts w:cstheme="minorHAnsi"/>
                    </w:rPr>
                  </w:pPr>
                  <w:r w:rsidRPr="005B3214">
                    <w:rPr>
                      <w:rFonts w:cstheme="minorHAnsi"/>
                      <w:sz w:val="24"/>
                      <w:szCs w:val="24"/>
                    </w:rPr>
                    <w:t>Центр поддержки международных специалистов</w:t>
                  </w:r>
                </w:p>
                <w:p w:rsidR="007777A1" w:rsidRDefault="007777A1"/>
              </w:txbxContent>
            </v:textbox>
          </v:shape>
        </w:pict>
      </w:r>
    </w:p>
    <w:p w:rsidR="003B7B55" w:rsidRDefault="003B7B55" w:rsidP="00942D7B">
      <w:pPr>
        <w:spacing w:after="0" w:line="240" w:lineRule="auto"/>
        <w:jc w:val="center"/>
        <w:rPr>
          <w:rFonts w:ascii="Times New Roman" w:hAnsi="Times New Roman" w:cs="Times New Roman"/>
          <w:b/>
          <w:sz w:val="24"/>
          <w:szCs w:val="24"/>
          <w:lang w:eastAsia="ru-RU"/>
        </w:rPr>
      </w:pPr>
    </w:p>
    <w:p w:rsidR="003B7B55" w:rsidRDefault="003B7B55" w:rsidP="00942D7B">
      <w:pPr>
        <w:spacing w:after="0" w:line="240" w:lineRule="auto"/>
        <w:jc w:val="center"/>
        <w:rPr>
          <w:rFonts w:ascii="Times New Roman" w:hAnsi="Times New Roman" w:cs="Times New Roman"/>
          <w:b/>
          <w:sz w:val="24"/>
          <w:szCs w:val="24"/>
          <w:lang w:eastAsia="ru-RU"/>
        </w:rPr>
      </w:pPr>
    </w:p>
    <w:p w:rsidR="003B7B55" w:rsidRDefault="003B7B55" w:rsidP="00942D7B">
      <w:pPr>
        <w:spacing w:after="0" w:line="240" w:lineRule="auto"/>
        <w:jc w:val="center"/>
        <w:rPr>
          <w:rFonts w:ascii="Times New Roman" w:hAnsi="Times New Roman" w:cs="Times New Roman"/>
          <w:b/>
          <w:sz w:val="24"/>
          <w:szCs w:val="24"/>
          <w:lang w:eastAsia="ru-RU"/>
        </w:rPr>
      </w:pPr>
    </w:p>
    <w:p w:rsidR="003B7B55" w:rsidRDefault="003B7B55" w:rsidP="00942D7B">
      <w:pPr>
        <w:spacing w:after="0" w:line="240" w:lineRule="auto"/>
        <w:jc w:val="center"/>
        <w:rPr>
          <w:rFonts w:ascii="Times New Roman" w:hAnsi="Times New Roman" w:cs="Times New Roman"/>
          <w:b/>
          <w:sz w:val="24"/>
          <w:szCs w:val="24"/>
          <w:lang w:eastAsia="ru-RU"/>
        </w:rPr>
      </w:pPr>
    </w:p>
    <w:p w:rsidR="003B7B55" w:rsidRDefault="003B7B55" w:rsidP="00942D7B">
      <w:pPr>
        <w:spacing w:after="0" w:line="240" w:lineRule="auto"/>
        <w:jc w:val="center"/>
        <w:rPr>
          <w:rFonts w:ascii="Times New Roman" w:hAnsi="Times New Roman" w:cs="Times New Roman"/>
          <w:b/>
          <w:sz w:val="24"/>
          <w:szCs w:val="24"/>
          <w:lang w:eastAsia="ru-RU"/>
        </w:rPr>
      </w:pPr>
    </w:p>
    <w:p w:rsidR="003B7B55" w:rsidRDefault="003B7B55" w:rsidP="00942D7B">
      <w:pPr>
        <w:spacing w:after="0" w:line="240" w:lineRule="auto"/>
        <w:jc w:val="center"/>
        <w:rPr>
          <w:rFonts w:ascii="Times New Roman" w:hAnsi="Times New Roman" w:cs="Times New Roman"/>
          <w:b/>
          <w:sz w:val="24"/>
          <w:szCs w:val="24"/>
          <w:lang w:eastAsia="ru-RU"/>
        </w:rPr>
      </w:pPr>
    </w:p>
    <w:p w:rsidR="003B7B55" w:rsidRDefault="003B7B55" w:rsidP="00942D7B">
      <w:pPr>
        <w:spacing w:after="0" w:line="240" w:lineRule="auto"/>
        <w:jc w:val="center"/>
        <w:rPr>
          <w:rFonts w:ascii="Times New Roman" w:hAnsi="Times New Roman" w:cs="Times New Roman"/>
          <w:b/>
          <w:sz w:val="24"/>
          <w:szCs w:val="24"/>
          <w:lang w:eastAsia="ru-RU"/>
        </w:rPr>
      </w:pPr>
    </w:p>
    <w:p w:rsidR="003B7B55" w:rsidRDefault="002E5BAC" w:rsidP="00942D7B">
      <w:pPr>
        <w:spacing w:after="0" w:line="240" w:lineRule="auto"/>
        <w:jc w:val="center"/>
        <w:rPr>
          <w:rFonts w:ascii="Times New Roman" w:hAnsi="Times New Roman" w:cs="Times New Roman"/>
          <w:b/>
          <w:sz w:val="24"/>
          <w:szCs w:val="24"/>
          <w:lang w:eastAsia="ru-RU"/>
        </w:rPr>
      </w:pPr>
      <w:r>
        <w:rPr>
          <w:rFonts w:ascii="Times New Roman" w:hAnsi="Times New Roman" w:cs="Times New Roman"/>
          <w:b/>
          <w:noProof/>
          <w:sz w:val="24"/>
          <w:szCs w:val="24"/>
          <w:lang w:eastAsia="ru-RU"/>
        </w:rPr>
        <w:pict>
          <v:shape id="AutoShape 15" o:spid="_x0000_s1128" type="#_x0000_t32" style="position:absolute;left:0;text-align:left;margin-left:229.3pt;margin-top:.4pt;width:.05pt;height:1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lkOQIAAIM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" strokeweight="1.5pt">
            <v:stroke startarrow="block" endarrow="block"/>
          </v:shape>
        </w:pict>
      </w:r>
    </w:p>
    <w:p w:rsidR="003B7B55" w:rsidRDefault="002E5BAC" w:rsidP="00942D7B">
      <w:pPr>
        <w:spacing w:after="0" w:line="240" w:lineRule="auto"/>
        <w:jc w:val="center"/>
        <w:rPr>
          <w:rFonts w:ascii="Times New Roman" w:hAnsi="Times New Roman" w:cs="Times New Roman"/>
          <w:b/>
          <w:sz w:val="24"/>
          <w:szCs w:val="24"/>
          <w:lang w:eastAsia="ru-RU"/>
        </w:rPr>
      </w:pPr>
      <w:r w:rsidRPr="002E5BAC">
        <w:rPr>
          <w:rFonts w:ascii="Times New Roman" w:hAnsi="Times New Roman" w:cs="Times New Roman"/>
          <w:noProof/>
          <w:sz w:val="24"/>
          <w:szCs w:val="24"/>
          <w:lang w:eastAsia="ru-RU"/>
        </w:rPr>
        <w:pict>
          <v:rect id="Rectangle 8" o:spid="_x0000_s1031" style="position:absolute;left:0;text-align:left;margin-left:-1.25pt;margin-top:3.05pt;width:471.8pt;height:14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" fillcolor="#daeef3 [664]" strokecolor="black [3213]">
            <v:textbox>
              <w:txbxContent>
                <w:p w:rsidR="007777A1" w:rsidRPr="0062051C" w:rsidRDefault="007777A1" w:rsidP="0062051C">
                  <w:pPr>
                    <w:spacing w:after="0" w:line="240" w:lineRule="auto"/>
                    <w:jc w:val="center"/>
                    <w:rPr>
                      <w:sz w:val="24"/>
                      <w:szCs w:val="24"/>
                    </w:rPr>
                  </w:pPr>
                  <w:r w:rsidRPr="0062051C">
                    <w:rPr>
                      <w:sz w:val="24"/>
                      <w:szCs w:val="24"/>
                    </w:rPr>
                    <w:t>УЧЕБНО-НАУЧНЫЕ ПОДРАЗДЕЛЕНИЯ УНИВЕРСИТЕТА</w:t>
                  </w:r>
                </w:p>
              </w:txbxContent>
            </v:textbox>
          </v:rect>
        </w:pict>
      </w:r>
    </w:p>
    <w:p w:rsidR="005B3214" w:rsidRDefault="002E5BAC" w:rsidP="005B3214">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Rectangle 9" o:spid="_x0000_s1032" style="position:absolute;left:0;text-align:left;margin-left:7.35pt;margin-top:10.95pt;width:76.3pt;height:5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" fillcolor="#b6dde8 [1304]">
            <v:textbox>
              <w:txbxContent>
                <w:p w:rsidR="007777A1" w:rsidRDefault="007777A1" w:rsidP="00586307">
                  <w:pPr>
                    <w:spacing w:before="120" w:after="0" w:line="240" w:lineRule="auto"/>
                    <w:jc w:val="center"/>
                  </w:pPr>
                  <w:r>
                    <w:t>Деканы факультетов</w:t>
                  </w:r>
                </w:p>
              </w:txbxContent>
            </v:textbox>
          </v:rect>
        </w:pict>
      </w:r>
      <w:r>
        <w:rPr>
          <w:rFonts w:ascii="Times New Roman" w:hAnsi="Times New Roman" w:cs="Times New Roman"/>
          <w:noProof/>
          <w:sz w:val="24"/>
          <w:szCs w:val="24"/>
          <w:lang w:eastAsia="ru-RU"/>
        </w:rPr>
        <w:pict>
          <v:rect id="Rectangle 10" o:spid="_x0000_s1033" style="position:absolute;left:0;text-align:left;margin-left:92.8pt;margin-top:10.95pt;width:93.5pt;height:5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" fillcolor="#b6dde8 [1304]">
            <v:textbox>
              <w:txbxContent>
                <w:p w:rsidR="007777A1" w:rsidRDefault="007777A1" w:rsidP="0062051C">
                  <w:pPr>
                    <w:spacing w:after="0" w:line="240" w:lineRule="auto"/>
                    <w:jc w:val="center"/>
                  </w:pPr>
                  <w:r>
                    <w:t>Зам. деканов по международной деятельности</w:t>
                  </w:r>
                </w:p>
              </w:txbxContent>
            </v:textbox>
          </v:rect>
        </w:pict>
      </w:r>
      <w:r>
        <w:rPr>
          <w:rFonts w:ascii="Times New Roman" w:hAnsi="Times New Roman" w:cs="Times New Roman"/>
          <w:noProof/>
          <w:sz w:val="24"/>
          <w:szCs w:val="24"/>
          <w:lang w:eastAsia="ru-RU"/>
        </w:rPr>
        <w:pict>
          <v:rect id="Rectangle 11" o:spid="_x0000_s1034" style="position:absolute;left:0;text-align:left;margin-left:194.4pt;margin-top:10.95pt;width:89.7pt;height:5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" fillcolor="#b6dde8 [1304]">
            <v:textbox>
              <w:txbxContent>
                <w:p w:rsidR="007777A1" w:rsidRDefault="007777A1" w:rsidP="00E573E8">
                  <w:pPr>
                    <w:spacing w:before="120" w:after="0" w:line="240" w:lineRule="auto"/>
                    <w:jc w:val="center"/>
                  </w:pPr>
                  <w:r>
                    <w:t>Заведующие кафедрами</w:t>
                  </w:r>
                </w:p>
              </w:txbxContent>
            </v:textbox>
          </v:rect>
        </w:pict>
      </w:r>
      <w:r>
        <w:rPr>
          <w:rFonts w:ascii="Times New Roman" w:hAnsi="Times New Roman" w:cs="Times New Roman"/>
          <w:noProof/>
          <w:sz w:val="24"/>
          <w:szCs w:val="24"/>
          <w:lang w:eastAsia="ru-RU"/>
        </w:rPr>
        <w:pict>
          <v:rect id="Rectangle 12" o:spid="_x0000_s1035" style="position:absolute;left:0;text-align:left;margin-left:293.2pt;margin-top:10.95pt;width:89.75pt;height:5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" fillcolor="#b6dde8 [1304]">
            <v:textbox>
              <w:txbxContent>
                <w:p w:rsidR="007777A1" w:rsidRDefault="007777A1" w:rsidP="00557210">
                  <w:pPr>
                    <w:spacing w:before="120" w:after="0" w:line="240" w:lineRule="auto"/>
                    <w:jc w:val="center"/>
                  </w:pPr>
                  <w:proofErr w:type="gramStart"/>
                  <w:r>
                    <w:t>Ответственные</w:t>
                  </w:r>
                  <w:proofErr w:type="gramEnd"/>
                  <w:r>
                    <w:t xml:space="preserve"> за приём</w:t>
                  </w:r>
                </w:p>
              </w:txbxContent>
            </v:textbox>
          </v:rect>
        </w:pict>
      </w:r>
      <w:r>
        <w:rPr>
          <w:rFonts w:ascii="Times New Roman" w:hAnsi="Times New Roman" w:cs="Times New Roman"/>
          <w:noProof/>
          <w:sz w:val="24"/>
          <w:szCs w:val="24"/>
          <w:lang w:eastAsia="ru-RU"/>
        </w:rPr>
        <w:pict>
          <v:rect id="Rectangle 13" o:spid="_x0000_s1036" style="position:absolute;left:0;text-align:left;margin-left:391.55pt;margin-top:10.95pt;width:1in;height:5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" fillcolor="#b6dde8 [1304]">
            <v:textbox>
              <w:txbxContent>
                <w:p w:rsidR="007777A1" w:rsidRDefault="007777A1" w:rsidP="00E16E14">
                  <w:pPr>
                    <w:spacing w:before="240" w:after="0"/>
                    <w:jc w:val="center"/>
                  </w:pPr>
                  <w:r>
                    <w:t>Менторы</w:t>
                  </w:r>
                </w:p>
              </w:txbxContent>
            </v:textbox>
          </v:rect>
        </w:pict>
      </w:r>
    </w:p>
    <w:p w:rsidR="005B3214" w:rsidRDefault="005B3214" w:rsidP="005B3214">
      <w:pPr>
        <w:spacing w:after="0" w:line="240" w:lineRule="auto"/>
        <w:jc w:val="center"/>
        <w:rPr>
          <w:rFonts w:ascii="Times New Roman" w:hAnsi="Times New Roman" w:cs="Times New Roman"/>
          <w:sz w:val="24"/>
          <w:szCs w:val="24"/>
          <w:lang w:eastAsia="ru-RU"/>
        </w:rPr>
      </w:pPr>
    </w:p>
    <w:p w:rsidR="005B3214" w:rsidRDefault="005B3214" w:rsidP="005B3214">
      <w:pPr>
        <w:spacing w:after="0" w:line="240" w:lineRule="auto"/>
        <w:jc w:val="center"/>
        <w:rPr>
          <w:rFonts w:ascii="Times New Roman" w:hAnsi="Times New Roman" w:cs="Times New Roman"/>
          <w:sz w:val="24"/>
          <w:szCs w:val="24"/>
          <w:lang w:eastAsia="ru-RU"/>
        </w:rPr>
      </w:pPr>
    </w:p>
    <w:p w:rsidR="005B3214" w:rsidRDefault="005B3214" w:rsidP="005B3214">
      <w:pPr>
        <w:spacing w:after="0" w:line="240" w:lineRule="auto"/>
        <w:jc w:val="center"/>
        <w:rPr>
          <w:rFonts w:ascii="Times New Roman" w:hAnsi="Times New Roman" w:cs="Times New Roman"/>
          <w:sz w:val="24"/>
          <w:szCs w:val="24"/>
          <w:lang w:eastAsia="ru-RU"/>
        </w:rPr>
      </w:pPr>
    </w:p>
    <w:p w:rsidR="005B3214" w:rsidRDefault="005B3214" w:rsidP="005B3214">
      <w:pPr>
        <w:spacing w:after="0" w:line="240" w:lineRule="auto"/>
        <w:jc w:val="center"/>
        <w:rPr>
          <w:rFonts w:ascii="Times New Roman" w:hAnsi="Times New Roman" w:cs="Times New Roman"/>
          <w:sz w:val="24"/>
          <w:szCs w:val="24"/>
          <w:lang w:eastAsia="ru-RU"/>
        </w:rPr>
      </w:pPr>
    </w:p>
    <w:p w:rsidR="005B3214" w:rsidRDefault="002E5BAC" w:rsidP="005B3214">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Rectangle 129" o:spid="_x0000_s1037" style="position:absolute;left:0;text-align:left;margin-left:391.55pt;margin-top:6.2pt;width:1in;height:5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" fillcolor="#b6dde8 [1304]">
            <v:textbox>
              <w:txbxContent>
                <w:p w:rsidR="007777A1" w:rsidRDefault="007777A1" w:rsidP="0090726A">
                  <w:pPr>
                    <w:spacing w:before="240" w:after="0" w:line="240" w:lineRule="auto"/>
                    <w:jc w:val="center"/>
                  </w:pPr>
                  <w:r>
                    <w:t>Менторы</w:t>
                  </w:r>
                </w:p>
              </w:txbxContent>
            </v:textbox>
          </v:rect>
        </w:pict>
      </w:r>
      <w:r>
        <w:rPr>
          <w:rFonts w:ascii="Times New Roman" w:hAnsi="Times New Roman" w:cs="Times New Roman"/>
          <w:noProof/>
          <w:sz w:val="24"/>
          <w:szCs w:val="24"/>
          <w:lang w:eastAsia="ru-RU"/>
        </w:rPr>
        <w:pict>
          <v:rect id="Rectangle 128" o:spid="_x0000_s1038" style="position:absolute;left:0;text-align:left;margin-left:293.2pt;margin-top:6.2pt;width:89.75pt;height:5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" fillcolor="#b6dde8 [1304]">
            <v:textbox>
              <w:txbxContent>
                <w:p w:rsidR="007777A1" w:rsidRDefault="007777A1" w:rsidP="0090726A">
                  <w:pPr>
                    <w:spacing w:before="120" w:after="0" w:line="240" w:lineRule="auto"/>
                    <w:jc w:val="center"/>
                  </w:pPr>
                  <w:proofErr w:type="gramStart"/>
                  <w:r>
                    <w:t>Ответственные</w:t>
                  </w:r>
                  <w:proofErr w:type="gramEnd"/>
                  <w:r>
                    <w:t xml:space="preserve"> за приём</w:t>
                  </w:r>
                </w:p>
              </w:txbxContent>
            </v:textbox>
          </v:rect>
        </w:pict>
      </w:r>
      <w:r>
        <w:rPr>
          <w:rFonts w:ascii="Times New Roman" w:hAnsi="Times New Roman" w:cs="Times New Roman"/>
          <w:noProof/>
          <w:sz w:val="24"/>
          <w:szCs w:val="24"/>
          <w:lang w:eastAsia="ru-RU"/>
        </w:rPr>
        <w:pict>
          <v:rect id="Rectangle 127" o:spid="_x0000_s1039" style="position:absolute;left:0;text-align:left;margin-left:194.4pt;margin-top:6.2pt;width:89.7pt;height:5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" fillcolor="#b6dde8 [1304]">
            <v:textbox>
              <w:txbxContent>
                <w:p w:rsidR="007777A1" w:rsidRDefault="007777A1" w:rsidP="00586307">
                  <w:pPr>
                    <w:spacing w:before="120" w:after="0" w:line="240" w:lineRule="auto"/>
                    <w:jc w:val="center"/>
                  </w:pPr>
                  <w:r>
                    <w:t>Заведующие лабораториями</w:t>
                  </w:r>
                </w:p>
              </w:txbxContent>
            </v:textbox>
          </v:rect>
        </w:pict>
      </w:r>
      <w:r>
        <w:rPr>
          <w:rFonts w:ascii="Times New Roman" w:hAnsi="Times New Roman" w:cs="Times New Roman"/>
          <w:noProof/>
          <w:sz w:val="24"/>
          <w:szCs w:val="24"/>
          <w:lang w:eastAsia="ru-RU"/>
        </w:rPr>
        <w:pict>
          <v:rect id="Rectangle 126" o:spid="_x0000_s1040" style="position:absolute;left:0;text-align:left;margin-left:94.95pt;margin-top:6.2pt;width:91.35pt;height:5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" fillcolor="#b6dde8 [1304]">
            <v:textbox>
              <w:txbxContent>
                <w:p w:rsidR="007777A1" w:rsidRDefault="007777A1" w:rsidP="00586307">
                  <w:pPr>
                    <w:spacing w:after="0" w:line="240" w:lineRule="auto"/>
                    <w:jc w:val="center"/>
                  </w:pPr>
                  <w:r>
                    <w:t>Заместители директоров по науке</w:t>
                  </w:r>
                </w:p>
              </w:txbxContent>
            </v:textbox>
          </v:rect>
        </w:pict>
      </w:r>
      <w:r>
        <w:rPr>
          <w:rFonts w:ascii="Times New Roman" w:hAnsi="Times New Roman" w:cs="Times New Roman"/>
          <w:noProof/>
          <w:sz w:val="24"/>
          <w:szCs w:val="24"/>
          <w:lang w:eastAsia="ru-RU"/>
        </w:rPr>
        <w:pict>
          <v:rect id="Rectangle 125" o:spid="_x0000_s1041" style="position:absolute;left:0;text-align:left;margin-left:7.35pt;margin-top:6.2pt;width:76.3pt;height:5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" fillcolor="#b6dde8 [1304]">
            <v:textbox>
              <w:txbxContent>
                <w:p w:rsidR="007777A1" w:rsidRDefault="007777A1" w:rsidP="00586307">
                  <w:pPr>
                    <w:spacing w:before="120" w:after="0" w:line="240" w:lineRule="auto"/>
                    <w:jc w:val="center"/>
                  </w:pPr>
                  <w:r>
                    <w:t>Директора НИИ</w:t>
                  </w:r>
                </w:p>
              </w:txbxContent>
            </v:textbox>
          </v:rect>
        </w:pict>
      </w:r>
    </w:p>
    <w:p w:rsidR="00586307" w:rsidRDefault="00586307" w:rsidP="005B3214">
      <w:pPr>
        <w:spacing w:after="0" w:line="240" w:lineRule="auto"/>
        <w:jc w:val="center"/>
        <w:rPr>
          <w:rFonts w:ascii="Times New Roman" w:hAnsi="Times New Roman" w:cs="Times New Roman"/>
          <w:sz w:val="24"/>
          <w:szCs w:val="24"/>
          <w:lang w:eastAsia="ru-RU"/>
        </w:rPr>
      </w:pPr>
    </w:p>
    <w:p w:rsidR="00586307" w:rsidRDefault="00586307" w:rsidP="005B3214">
      <w:pPr>
        <w:spacing w:after="0" w:line="240" w:lineRule="auto"/>
        <w:jc w:val="center"/>
        <w:rPr>
          <w:rFonts w:ascii="Times New Roman" w:hAnsi="Times New Roman" w:cs="Times New Roman"/>
          <w:sz w:val="24"/>
          <w:szCs w:val="24"/>
          <w:lang w:eastAsia="ru-RU"/>
        </w:rPr>
      </w:pPr>
    </w:p>
    <w:p w:rsidR="00586307" w:rsidRDefault="00586307" w:rsidP="005B3214">
      <w:pPr>
        <w:spacing w:after="0" w:line="240" w:lineRule="auto"/>
        <w:jc w:val="center"/>
        <w:rPr>
          <w:rFonts w:ascii="Times New Roman" w:hAnsi="Times New Roman" w:cs="Times New Roman"/>
          <w:sz w:val="24"/>
          <w:szCs w:val="24"/>
          <w:lang w:eastAsia="ru-RU"/>
        </w:rPr>
      </w:pPr>
    </w:p>
    <w:p w:rsidR="00586307" w:rsidRDefault="00586307" w:rsidP="005B3214">
      <w:pPr>
        <w:spacing w:after="0" w:line="240" w:lineRule="auto"/>
        <w:jc w:val="center"/>
        <w:rPr>
          <w:rFonts w:ascii="Times New Roman" w:hAnsi="Times New Roman" w:cs="Times New Roman"/>
          <w:sz w:val="24"/>
          <w:szCs w:val="24"/>
          <w:lang w:eastAsia="ru-RU"/>
        </w:rPr>
      </w:pPr>
    </w:p>
    <w:p w:rsidR="00586307" w:rsidRDefault="00586307" w:rsidP="005B3214">
      <w:pPr>
        <w:spacing w:after="0" w:line="240" w:lineRule="auto"/>
        <w:jc w:val="center"/>
        <w:rPr>
          <w:rFonts w:ascii="Times New Roman" w:hAnsi="Times New Roman" w:cs="Times New Roman"/>
          <w:sz w:val="24"/>
          <w:szCs w:val="24"/>
          <w:lang w:eastAsia="ru-RU"/>
        </w:rPr>
      </w:pPr>
    </w:p>
    <w:p w:rsidR="005B3214" w:rsidRDefault="005B3214" w:rsidP="00A8354A">
      <w:pPr>
        <w:spacing w:after="0" w:line="360" w:lineRule="auto"/>
        <w:jc w:val="center"/>
        <w:rPr>
          <w:rFonts w:ascii="Times New Roman" w:hAnsi="Times New Roman" w:cs="Times New Roman"/>
          <w:sz w:val="24"/>
          <w:szCs w:val="24"/>
          <w:lang w:eastAsia="ru-RU"/>
        </w:rPr>
      </w:pPr>
      <w:r w:rsidRPr="005B3214">
        <w:rPr>
          <w:rFonts w:ascii="Times New Roman" w:hAnsi="Times New Roman" w:cs="Times New Roman"/>
          <w:sz w:val="24"/>
          <w:szCs w:val="24"/>
          <w:lang w:eastAsia="ru-RU"/>
        </w:rPr>
        <w:t>Рис. 1.</w:t>
      </w:r>
      <w:r>
        <w:rPr>
          <w:rFonts w:ascii="Times New Roman" w:hAnsi="Times New Roman" w:cs="Times New Roman"/>
          <w:sz w:val="24"/>
          <w:szCs w:val="24"/>
          <w:lang w:eastAsia="ru-RU"/>
        </w:rPr>
        <w:t xml:space="preserve"> Схема управления сервисами поддержки международных специалистов </w:t>
      </w:r>
    </w:p>
    <w:p w:rsidR="003B7B55" w:rsidRDefault="005B3214" w:rsidP="00A8354A">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(модель специализированных структур)</w:t>
      </w:r>
    </w:p>
    <w:p w:rsidR="003A1C91" w:rsidRPr="005B3214" w:rsidRDefault="003A1C91" w:rsidP="00A8354A">
      <w:pPr>
        <w:spacing w:after="0" w:line="360" w:lineRule="auto"/>
        <w:jc w:val="center"/>
        <w:rPr>
          <w:rFonts w:ascii="Times New Roman" w:hAnsi="Times New Roman" w:cs="Times New Roman"/>
          <w:sz w:val="24"/>
          <w:szCs w:val="24"/>
          <w:lang w:eastAsia="ru-RU"/>
        </w:rPr>
      </w:pPr>
    </w:p>
    <w:p w:rsidR="00237BAF" w:rsidRDefault="005B3214" w:rsidP="00A8354A">
      <w:pPr>
        <w:spacing w:after="0" w:line="36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ab/>
      </w:r>
      <w:r w:rsidR="002B71F4" w:rsidRPr="002B71F4">
        <w:rPr>
          <w:rFonts w:ascii="Times New Roman" w:hAnsi="Times New Roman" w:cs="Times New Roman"/>
          <w:sz w:val="24"/>
          <w:szCs w:val="24"/>
          <w:lang w:eastAsia="ru-RU"/>
        </w:rPr>
        <w:t>На вышеприведённой схеме показаны основные участники</w:t>
      </w:r>
      <w:r w:rsidR="002B71F4">
        <w:rPr>
          <w:rFonts w:ascii="Times New Roman" w:hAnsi="Times New Roman" w:cs="Times New Roman"/>
          <w:sz w:val="24"/>
          <w:szCs w:val="24"/>
          <w:lang w:eastAsia="ru-RU"/>
        </w:rPr>
        <w:t xml:space="preserve"> процесса оказания услуг международным специалистам (без других систем и подразделений, участвующих в </w:t>
      </w:r>
      <w:r w:rsidR="00E16E14">
        <w:rPr>
          <w:rFonts w:ascii="Times New Roman" w:hAnsi="Times New Roman" w:cs="Times New Roman"/>
          <w:sz w:val="24"/>
          <w:szCs w:val="24"/>
          <w:lang w:eastAsia="ru-RU"/>
        </w:rPr>
        <w:t>обеспечении</w:t>
      </w:r>
      <w:r w:rsidR="002B71F4">
        <w:rPr>
          <w:rFonts w:ascii="Times New Roman" w:hAnsi="Times New Roman" w:cs="Times New Roman"/>
          <w:sz w:val="24"/>
          <w:szCs w:val="24"/>
          <w:lang w:eastAsia="ru-RU"/>
        </w:rPr>
        <w:t xml:space="preserve"> сервисов поддержки).</w:t>
      </w:r>
      <w:r w:rsidR="00E573E8">
        <w:rPr>
          <w:rFonts w:ascii="Times New Roman" w:hAnsi="Times New Roman" w:cs="Times New Roman"/>
          <w:sz w:val="24"/>
          <w:szCs w:val="24"/>
          <w:lang w:eastAsia="ru-RU"/>
        </w:rPr>
        <w:t xml:space="preserve"> В случае реализации модели специализированных структур Центр международного рекрутмента и Центр поддержки международных специалистов целесообразно создавать в рамках службы </w:t>
      </w:r>
      <w:r w:rsidR="00D5624D">
        <w:rPr>
          <w:rFonts w:ascii="Times New Roman" w:hAnsi="Times New Roman" w:cs="Times New Roman"/>
          <w:sz w:val="24"/>
          <w:szCs w:val="24"/>
          <w:lang w:eastAsia="ru-RU"/>
        </w:rPr>
        <w:t xml:space="preserve">управления персоналом </w:t>
      </w:r>
      <w:r w:rsidR="00E573E8">
        <w:rPr>
          <w:rFonts w:ascii="Times New Roman" w:hAnsi="Times New Roman" w:cs="Times New Roman"/>
          <w:sz w:val="24"/>
          <w:szCs w:val="24"/>
          <w:lang w:eastAsia="ru-RU"/>
        </w:rPr>
        <w:t xml:space="preserve">университета по аналогии с ведущими зарубежным университетами, в которых организацию и предоставление сервисов поддержки международным специалистам осуществляют </w:t>
      </w:r>
      <w:r w:rsidR="00E573E8">
        <w:rPr>
          <w:rFonts w:ascii="Times New Roman" w:hAnsi="Times New Roman" w:cs="Times New Roman"/>
          <w:sz w:val="24"/>
          <w:szCs w:val="24"/>
          <w:lang w:val="en-US" w:eastAsia="ru-RU"/>
        </w:rPr>
        <w:t>HR</w:t>
      </w:r>
      <w:r w:rsidR="00E573E8" w:rsidRPr="00E573E8">
        <w:rPr>
          <w:rFonts w:ascii="Times New Roman" w:hAnsi="Times New Roman" w:cs="Times New Roman"/>
          <w:sz w:val="24"/>
          <w:szCs w:val="24"/>
          <w:lang w:eastAsia="ru-RU"/>
        </w:rPr>
        <w:t xml:space="preserve"> </w:t>
      </w:r>
      <w:r w:rsidR="00E573E8">
        <w:rPr>
          <w:rFonts w:ascii="Times New Roman" w:hAnsi="Times New Roman" w:cs="Times New Roman"/>
          <w:sz w:val="24"/>
          <w:szCs w:val="24"/>
          <w:lang w:eastAsia="ru-RU"/>
        </w:rPr>
        <w:lastRenderedPageBreak/>
        <w:t>службы</w:t>
      </w:r>
      <w:r w:rsidR="00605DD8">
        <w:rPr>
          <w:rFonts w:ascii="Times New Roman" w:hAnsi="Times New Roman" w:cs="Times New Roman"/>
          <w:sz w:val="24"/>
          <w:szCs w:val="24"/>
          <w:lang w:eastAsia="ru-RU"/>
        </w:rPr>
        <w:t>, то есть</w:t>
      </w:r>
      <w:r w:rsidR="00BE716B">
        <w:rPr>
          <w:rFonts w:ascii="Times New Roman" w:hAnsi="Times New Roman" w:cs="Times New Roman"/>
          <w:sz w:val="24"/>
          <w:szCs w:val="24"/>
          <w:lang w:eastAsia="ru-RU"/>
        </w:rPr>
        <w:t xml:space="preserve"> службы управления человеческими ресурсами</w:t>
      </w:r>
      <w:r w:rsidR="00E573E8">
        <w:rPr>
          <w:rFonts w:ascii="Times New Roman" w:hAnsi="Times New Roman" w:cs="Times New Roman"/>
          <w:sz w:val="24"/>
          <w:szCs w:val="24"/>
          <w:lang w:eastAsia="ru-RU"/>
        </w:rPr>
        <w:t xml:space="preserve">. </w:t>
      </w:r>
      <w:r w:rsidR="00BE716B">
        <w:rPr>
          <w:rFonts w:ascii="Times New Roman" w:hAnsi="Times New Roman" w:cs="Times New Roman"/>
          <w:sz w:val="24"/>
          <w:szCs w:val="24"/>
          <w:lang w:eastAsia="ru-RU"/>
        </w:rPr>
        <w:t>И здесь п</w:t>
      </w:r>
      <w:r w:rsidR="00E573E8">
        <w:rPr>
          <w:rFonts w:ascii="Times New Roman" w:hAnsi="Times New Roman" w:cs="Times New Roman"/>
          <w:sz w:val="24"/>
          <w:szCs w:val="24"/>
          <w:lang w:eastAsia="ru-RU"/>
        </w:rPr>
        <w:t xml:space="preserve">од службой </w:t>
      </w:r>
      <w:r w:rsidR="00D5624D">
        <w:rPr>
          <w:rFonts w:ascii="Times New Roman" w:hAnsi="Times New Roman" w:cs="Times New Roman"/>
          <w:sz w:val="24"/>
          <w:szCs w:val="24"/>
          <w:lang w:eastAsia="ru-RU"/>
        </w:rPr>
        <w:t xml:space="preserve">управления персоналом </w:t>
      </w:r>
      <w:r w:rsidR="00E573E8">
        <w:rPr>
          <w:rFonts w:ascii="Times New Roman" w:hAnsi="Times New Roman" w:cs="Times New Roman"/>
          <w:sz w:val="24"/>
          <w:szCs w:val="24"/>
          <w:lang w:eastAsia="ru-RU"/>
        </w:rPr>
        <w:t xml:space="preserve">необходимо понимать </w:t>
      </w:r>
      <w:r w:rsidR="00BE716B">
        <w:rPr>
          <w:rFonts w:ascii="Times New Roman" w:hAnsi="Times New Roman" w:cs="Times New Roman"/>
          <w:sz w:val="24"/>
          <w:szCs w:val="24"/>
          <w:lang w:eastAsia="ru-RU"/>
        </w:rPr>
        <w:t xml:space="preserve">именно </w:t>
      </w:r>
      <w:r w:rsidR="00E573E8">
        <w:rPr>
          <w:rFonts w:ascii="Times New Roman" w:hAnsi="Times New Roman" w:cs="Times New Roman"/>
          <w:sz w:val="24"/>
          <w:szCs w:val="24"/>
          <w:lang w:eastAsia="ru-RU"/>
        </w:rPr>
        <w:t>службу управления человеческими ресурсами,</w:t>
      </w:r>
      <w:r w:rsidR="00BE716B">
        <w:rPr>
          <w:rFonts w:ascii="Times New Roman" w:hAnsi="Times New Roman" w:cs="Times New Roman"/>
          <w:sz w:val="24"/>
          <w:szCs w:val="24"/>
          <w:lang w:eastAsia="ru-RU"/>
        </w:rPr>
        <w:t xml:space="preserve"> в которой сосредоточены все службы</w:t>
      </w:r>
      <w:r w:rsidR="00E573E8">
        <w:rPr>
          <w:rFonts w:ascii="Times New Roman" w:hAnsi="Times New Roman" w:cs="Times New Roman"/>
          <w:sz w:val="24"/>
          <w:szCs w:val="24"/>
          <w:lang w:eastAsia="ru-RU"/>
        </w:rPr>
        <w:t xml:space="preserve"> </w:t>
      </w:r>
      <w:r w:rsidR="00BE716B">
        <w:rPr>
          <w:rFonts w:ascii="Times New Roman" w:hAnsi="Times New Roman" w:cs="Times New Roman"/>
          <w:sz w:val="24"/>
          <w:szCs w:val="24"/>
          <w:lang w:eastAsia="ru-RU"/>
        </w:rPr>
        <w:t xml:space="preserve">не только по привлечению, но и развитию </w:t>
      </w:r>
      <w:r w:rsidR="00237BAF">
        <w:rPr>
          <w:rFonts w:ascii="Times New Roman" w:hAnsi="Times New Roman" w:cs="Times New Roman"/>
          <w:sz w:val="24"/>
          <w:szCs w:val="24"/>
          <w:lang w:eastAsia="ru-RU"/>
        </w:rPr>
        <w:t xml:space="preserve">и использованию </w:t>
      </w:r>
      <w:r w:rsidR="00BE716B">
        <w:rPr>
          <w:rFonts w:ascii="Times New Roman" w:hAnsi="Times New Roman" w:cs="Times New Roman"/>
          <w:sz w:val="24"/>
          <w:szCs w:val="24"/>
          <w:lang w:eastAsia="ru-RU"/>
        </w:rPr>
        <w:t>персонала</w:t>
      </w:r>
      <w:r w:rsidR="00605DD8">
        <w:rPr>
          <w:rFonts w:ascii="Times New Roman" w:hAnsi="Times New Roman" w:cs="Times New Roman"/>
          <w:sz w:val="24"/>
          <w:szCs w:val="24"/>
          <w:lang w:eastAsia="ru-RU"/>
        </w:rPr>
        <w:t>;</w:t>
      </w:r>
      <w:r w:rsidR="00BE716B">
        <w:rPr>
          <w:rFonts w:ascii="Times New Roman" w:hAnsi="Times New Roman" w:cs="Times New Roman"/>
          <w:sz w:val="24"/>
          <w:szCs w:val="24"/>
          <w:lang w:eastAsia="ru-RU"/>
        </w:rPr>
        <w:t xml:space="preserve"> </w:t>
      </w:r>
      <w:r w:rsidR="00652081">
        <w:rPr>
          <w:rFonts w:ascii="Times New Roman" w:hAnsi="Times New Roman" w:cs="Times New Roman"/>
          <w:sz w:val="24"/>
          <w:szCs w:val="24"/>
          <w:lang w:eastAsia="ru-RU"/>
        </w:rPr>
        <w:t>такие службы</w:t>
      </w:r>
      <w:r w:rsidR="00E573E8">
        <w:rPr>
          <w:rFonts w:ascii="Times New Roman" w:hAnsi="Times New Roman" w:cs="Times New Roman"/>
          <w:sz w:val="24"/>
          <w:szCs w:val="24"/>
          <w:lang w:eastAsia="ru-RU"/>
        </w:rPr>
        <w:t xml:space="preserve"> постепенно создаются и в российских вузах. </w:t>
      </w:r>
      <w:r w:rsidR="00CE623F">
        <w:rPr>
          <w:rFonts w:ascii="Times New Roman" w:hAnsi="Times New Roman" w:cs="Times New Roman"/>
          <w:sz w:val="24"/>
          <w:szCs w:val="24"/>
          <w:lang w:eastAsia="ru-RU"/>
        </w:rPr>
        <w:t>Общее руководство предоставлением сервисов международным специалистам в этом случае осуществляет (первый) проректор университета.</w:t>
      </w:r>
    </w:p>
    <w:p w:rsidR="00652081" w:rsidRDefault="00E573E8"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Руководители специализированных структур, входящих в службу управления человеческими ресурсами, осуществляют координацию деятельности </w:t>
      </w:r>
      <w:r w:rsidR="0079416F">
        <w:rPr>
          <w:rFonts w:ascii="Times New Roman" w:hAnsi="Times New Roman" w:cs="Times New Roman"/>
          <w:sz w:val="24"/>
          <w:szCs w:val="24"/>
          <w:lang w:eastAsia="ru-RU"/>
        </w:rPr>
        <w:t xml:space="preserve">и организуют обучение </w:t>
      </w:r>
      <w:r w:rsidR="00652081">
        <w:rPr>
          <w:rFonts w:ascii="Times New Roman" w:hAnsi="Times New Roman" w:cs="Times New Roman"/>
          <w:sz w:val="24"/>
          <w:szCs w:val="24"/>
          <w:lang w:eastAsia="ru-RU"/>
        </w:rPr>
        <w:t>сотрудников учебно-научных подразделений, принимающих участие в предоставлении услуг международным специалистам.</w:t>
      </w:r>
    </w:p>
    <w:p w:rsidR="003B7B55" w:rsidRPr="002B71F4" w:rsidRDefault="00652081"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реализации в университете распределённой модели</w:t>
      </w:r>
      <w:r w:rsidR="00237BAF">
        <w:rPr>
          <w:rFonts w:ascii="Times New Roman" w:hAnsi="Times New Roman" w:cs="Times New Roman"/>
          <w:sz w:val="24"/>
          <w:szCs w:val="24"/>
          <w:lang w:eastAsia="ru-RU"/>
        </w:rPr>
        <w:t xml:space="preserve"> сервисов поддержки</w:t>
      </w:r>
      <w:r w:rsidR="00B1501F">
        <w:rPr>
          <w:rFonts w:ascii="Times New Roman" w:hAnsi="Times New Roman" w:cs="Times New Roman"/>
          <w:sz w:val="24"/>
          <w:szCs w:val="24"/>
          <w:lang w:eastAsia="ru-RU"/>
        </w:rPr>
        <w:t xml:space="preserve"> схема управления </w:t>
      </w:r>
      <w:r w:rsidR="00237BAF">
        <w:rPr>
          <w:rFonts w:ascii="Times New Roman" w:hAnsi="Times New Roman" w:cs="Times New Roman"/>
          <w:sz w:val="24"/>
          <w:szCs w:val="24"/>
          <w:lang w:eastAsia="ru-RU"/>
        </w:rPr>
        <w:t>может выглядеть иначе.</w:t>
      </w:r>
      <w:r>
        <w:rPr>
          <w:rFonts w:ascii="Times New Roman" w:hAnsi="Times New Roman" w:cs="Times New Roman"/>
          <w:sz w:val="24"/>
          <w:szCs w:val="24"/>
          <w:lang w:eastAsia="ru-RU"/>
        </w:rPr>
        <w:t xml:space="preserve"> </w:t>
      </w:r>
      <w:r w:rsidR="001B5032">
        <w:rPr>
          <w:rFonts w:ascii="Times New Roman" w:hAnsi="Times New Roman" w:cs="Times New Roman"/>
          <w:sz w:val="24"/>
          <w:szCs w:val="24"/>
          <w:lang w:eastAsia="ru-RU"/>
        </w:rPr>
        <w:t>Возможный вариант показан на рис. 2.</w:t>
      </w:r>
    </w:p>
    <w:p w:rsidR="003B7B55" w:rsidRDefault="003B7B55" w:rsidP="00942D7B">
      <w:pPr>
        <w:spacing w:after="0" w:line="240" w:lineRule="auto"/>
        <w:jc w:val="center"/>
        <w:rPr>
          <w:rFonts w:ascii="Times New Roman" w:hAnsi="Times New Roman" w:cs="Times New Roman"/>
          <w:b/>
          <w:sz w:val="24"/>
          <w:szCs w:val="24"/>
          <w:lang w:eastAsia="ru-RU"/>
        </w:rPr>
      </w:pPr>
    </w:p>
    <w:p w:rsidR="003B7B55" w:rsidRDefault="002E5BAC" w:rsidP="00942D7B">
      <w:pPr>
        <w:spacing w:after="0" w:line="240" w:lineRule="auto"/>
        <w:jc w:val="center"/>
        <w:rPr>
          <w:rFonts w:ascii="Times New Roman" w:hAnsi="Times New Roman" w:cs="Times New Roman"/>
          <w:b/>
          <w:sz w:val="24"/>
          <w:szCs w:val="24"/>
          <w:lang w:eastAsia="ru-RU"/>
        </w:rPr>
      </w:pPr>
      <w:r>
        <w:rPr>
          <w:rFonts w:ascii="Times New Roman" w:hAnsi="Times New Roman" w:cs="Times New Roman"/>
          <w:b/>
          <w:noProof/>
          <w:sz w:val="24"/>
          <w:szCs w:val="24"/>
          <w:lang w:eastAsia="ru-RU"/>
        </w:rPr>
        <w:pict>
          <v:rect id="Rectangle 17" o:spid="_x0000_s1042" style="position:absolute;left:0;text-align:left;margin-left:263.85pt;margin-top:4.4pt;width:140.75pt;height:6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" fillcolor="#006" strokecolor="#006">
            <v:textbox>
              <w:txbxContent>
                <w:p w:rsidR="007777A1" w:rsidRPr="003237E0" w:rsidRDefault="007777A1" w:rsidP="00B1501F">
                  <w:pPr>
                    <w:spacing w:after="0" w:line="240" w:lineRule="auto"/>
                    <w:jc w:val="center"/>
                    <w:rPr>
                      <w:sz w:val="24"/>
                      <w:szCs w:val="24"/>
                    </w:rPr>
                  </w:pPr>
                  <w:r w:rsidRPr="003237E0">
                    <w:rPr>
                      <w:sz w:val="24"/>
                      <w:szCs w:val="24"/>
                    </w:rPr>
                    <w:t>Проректор по международной деятельности</w:t>
                  </w:r>
                </w:p>
              </w:txbxContent>
            </v:textbox>
          </v:rect>
        </w:pict>
      </w:r>
      <w:r>
        <w:rPr>
          <w:rFonts w:ascii="Times New Roman" w:hAnsi="Times New Roman" w:cs="Times New Roman"/>
          <w:b/>
          <w:noProof/>
          <w:sz w:val="24"/>
          <w:szCs w:val="24"/>
          <w:lang w:eastAsia="ru-RU"/>
        </w:rPr>
        <w:pict>
          <v:rect id="Rectangle 16" o:spid="_x0000_s1043" style="position:absolute;left:0;text-align:left;margin-left:14.95pt;margin-top:4.4pt;width:140.75pt;height:6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" fillcolor="#006" strokecolor="#006">
            <v:textbox>
              <w:txbxContent>
                <w:p w:rsidR="007777A1" w:rsidRPr="001A28BF" w:rsidRDefault="007777A1" w:rsidP="003237E0">
                  <w:pPr>
                    <w:spacing w:before="120" w:after="0" w:line="240" w:lineRule="auto"/>
                    <w:jc w:val="center"/>
                    <w:rPr>
                      <w:sz w:val="24"/>
                      <w:szCs w:val="24"/>
                    </w:rPr>
                  </w:pPr>
                  <w:r w:rsidRPr="001A28BF">
                    <w:rPr>
                      <w:sz w:val="24"/>
                      <w:szCs w:val="24"/>
                    </w:rPr>
                    <w:t>(Первый)</w:t>
                  </w:r>
                </w:p>
                <w:p w:rsidR="007777A1" w:rsidRPr="001A28BF" w:rsidRDefault="007777A1" w:rsidP="00B1501F">
                  <w:pPr>
                    <w:spacing w:after="0" w:line="240" w:lineRule="auto"/>
                    <w:jc w:val="center"/>
                    <w:rPr>
                      <w:sz w:val="24"/>
                      <w:szCs w:val="24"/>
                    </w:rPr>
                  </w:pPr>
                  <w:r w:rsidRPr="001A28BF">
                    <w:rPr>
                      <w:sz w:val="24"/>
                      <w:szCs w:val="24"/>
                    </w:rPr>
                    <w:t>Проректор</w:t>
                  </w:r>
                </w:p>
              </w:txbxContent>
            </v:textbox>
          </v:rect>
        </w:pict>
      </w:r>
    </w:p>
    <w:p w:rsidR="00B1501F" w:rsidRDefault="00B1501F" w:rsidP="00942D7B">
      <w:pPr>
        <w:spacing w:after="0" w:line="240" w:lineRule="auto"/>
        <w:jc w:val="center"/>
        <w:rPr>
          <w:rFonts w:ascii="Times New Roman" w:hAnsi="Times New Roman" w:cs="Times New Roman"/>
          <w:b/>
          <w:sz w:val="24"/>
          <w:szCs w:val="24"/>
          <w:lang w:eastAsia="ru-RU"/>
        </w:rPr>
      </w:pPr>
    </w:p>
    <w:p w:rsidR="00B1501F" w:rsidRDefault="00B1501F" w:rsidP="00942D7B">
      <w:pPr>
        <w:spacing w:after="0" w:line="240" w:lineRule="auto"/>
        <w:jc w:val="center"/>
        <w:rPr>
          <w:rFonts w:ascii="Times New Roman" w:hAnsi="Times New Roman" w:cs="Times New Roman"/>
          <w:b/>
          <w:sz w:val="24"/>
          <w:szCs w:val="24"/>
          <w:lang w:eastAsia="ru-RU"/>
        </w:rPr>
      </w:pPr>
    </w:p>
    <w:p w:rsidR="00B1501F" w:rsidRDefault="00B1501F" w:rsidP="00942D7B">
      <w:pPr>
        <w:spacing w:after="0" w:line="240" w:lineRule="auto"/>
        <w:jc w:val="center"/>
        <w:rPr>
          <w:rFonts w:ascii="Times New Roman" w:hAnsi="Times New Roman" w:cs="Times New Roman"/>
          <w:b/>
          <w:sz w:val="24"/>
          <w:szCs w:val="24"/>
          <w:lang w:eastAsia="ru-RU"/>
        </w:rPr>
      </w:pPr>
    </w:p>
    <w:p w:rsidR="00B1501F" w:rsidRDefault="002E5BAC" w:rsidP="00942D7B">
      <w:pPr>
        <w:spacing w:after="0" w:line="240" w:lineRule="auto"/>
        <w:jc w:val="center"/>
        <w:rPr>
          <w:rFonts w:ascii="Times New Roman" w:hAnsi="Times New Roman" w:cs="Times New Roman"/>
          <w:b/>
          <w:sz w:val="24"/>
          <w:szCs w:val="24"/>
          <w:lang w:eastAsia="ru-RU"/>
        </w:rPr>
      </w:pPr>
      <w:r>
        <w:rPr>
          <w:rFonts w:ascii="Times New Roman" w:hAnsi="Times New Roman" w:cs="Times New Roman"/>
          <w:b/>
          <w:noProof/>
          <w:sz w:val="24"/>
          <w:szCs w:val="24"/>
          <w:lang w:eastAsia="ru-RU"/>
        </w:rPr>
        <w:pict>
          <v:shape id="AutoShape 25" o:spid="_x0000_s1127" type="#_x0000_t32" style="position:absolute;left:0;text-align:left;margin-left:83.15pt;margin-top:9.95pt;width:0;height:20.4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oOSgIAAJY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" strokecolor="black [3213]" strokeweight="2.25pt">
            <v:stroke endarrow="block"/>
          </v:shape>
        </w:pict>
      </w:r>
      <w:r>
        <w:rPr>
          <w:rFonts w:ascii="Times New Roman" w:hAnsi="Times New Roman" w:cs="Times New Roman"/>
          <w:b/>
          <w:noProof/>
          <w:sz w:val="24"/>
          <w:szCs w:val="24"/>
          <w:lang w:eastAsia="ru-RU"/>
        </w:rPr>
        <w:pict>
          <v:shape id="AutoShape 26" o:spid="_x0000_s1126" type="#_x0000_t32" style="position:absolute;left:0;text-align:left;margin-left:333.55pt;margin-top:9.95pt;width:0;height:20.4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" strokecolor="black [3213]" strokeweight="2.25pt">
            <v:stroke endarrow="block"/>
          </v:shape>
        </w:pict>
      </w:r>
    </w:p>
    <w:p w:rsidR="00B1501F" w:rsidRDefault="00B1501F" w:rsidP="00942D7B">
      <w:pPr>
        <w:spacing w:after="0" w:line="240" w:lineRule="auto"/>
        <w:jc w:val="center"/>
        <w:rPr>
          <w:rFonts w:ascii="Times New Roman" w:hAnsi="Times New Roman" w:cs="Times New Roman"/>
          <w:b/>
          <w:sz w:val="24"/>
          <w:szCs w:val="24"/>
          <w:lang w:eastAsia="ru-RU"/>
        </w:rPr>
      </w:pPr>
    </w:p>
    <w:p w:rsidR="00B1501F" w:rsidRDefault="002E5BAC" w:rsidP="00942D7B">
      <w:pPr>
        <w:spacing w:after="0" w:line="240" w:lineRule="auto"/>
        <w:jc w:val="center"/>
        <w:rPr>
          <w:rFonts w:ascii="Times New Roman" w:hAnsi="Times New Roman" w:cs="Times New Roman"/>
          <w:b/>
          <w:sz w:val="24"/>
          <w:szCs w:val="24"/>
          <w:lang w:eastAsia="ru-RU"/>
        </w:rPr>
      </w:pPr>
      <w:r>
        <w:rPr>
          <w:rFonts w:ascii="Times New Roman" w:hAnsi="Times New Roman" w:cs="Times New Roman"/>
          <w:b/>
          <w:noProof/>
          <w:sz w:val="24"/>
          <w:szCs w:val="24"/>
          <w:lang w:eastAsia="ru-RU"/>
        </w:rPr>
        <w:pict>
          <v:rect id="Rectangle 22" o:spid="_x0000_s1044" style="position:absolute;left:0;text-align:left;margin-left:200.8pt;margin-top:2.8pt;width:263.3pt;height:13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" fillcolor="#8db3e2 [1311]" strokecolor="#8db3e2 [1311]">
            <v:textbox>
              <w:txbxContent>
                <w:p w:rsidR="007777A1" w:rsidRPr="003B7B55" w:rsidRDefault="007777A1" w:rsidP="001B5032">
                  <w:pPr>
                    <w:spacing w:before="60" w:after="0" w:line="240" w:lineRule="auto"/>
                    <w:jc w:val="center"/>
                    <w:rPr>
                      <w:sz w:val="28"/>
                      <w:szCs w:val="28"/>
                    </w:rPr>
                  </w:pPr>
                  <w:r>
                    <w:rPr>
                      <w:sz w:val="28"/>
                      <w:szCs w:val="28"/>
                    </w:rPr>
                    <w:t xml:space="preserve">МЕЖДУНАРДНАЯ </w:t>
                  </w:r>
                  <w:r w:rsidRPr="003B7B55">
                    <w:rPr>
                      <w:sz w:val="28"/>
                      <w:szCs w:val="28"/>
                    </w:rPr>
                    <w:t xml:space="preserve">СЛУЖБА </w:t>
                  </w:r>
                </w:p>
              </w:txbxContent>
            </v:textbox>
          </v:rect>
        </w:pict>
      </w:r>
      <w:r>
        <w:rPr>
          <w:rFonts w:ascii="Times New Roman" w:hAnsi="Times New Roman" w:cs="Times New Roman"/>
          <w:b/>
          <w:noProof/>
          <w:sz w:val="24"/>
          <w:szCs w:val="24"/>
          <w:lang w:eastAsia="ru-RU"/>
        </w:rPr>
        <w:pict>
          <v:rect id="Rectangle 18" o:spid="_x0000_s1045" style="position:absolute;left:0;text-align:left;margin-left:-4.5pt;margin-top:2.8pt;width:181.15pt;height:13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" fillcolor="#8db3e2 [1311]" strokecolor="#8db3e2 [1311]">
            <v:textbox>
              <w:txbxContent>
                <w:p w:rsidR="007777A1" w:rsidRPr="003B7B55" w:rsidRDefault="007777A1" w:rsidP="0090726A">
                  <w:pPr>
                    <w:spacing w:before="60" w:after="0" w:line="240" w:lineRule="auto"/>
                    <w:jc w:val="center"/>
                    <w:rPr>
                      <w:sz w:val="28"/>
                      <w:szCs w:val="28"/>
                    </w:rPr>
                  </w:pPr>
                  <w:r w:rsidRPr="003B7B55">
                    <w:rPr>
                      <w:sz w:val="28"/>
                      <w:szCs w:val="28"/>
                    </w:rPr>
                    <w:t xml:space="preserve">СЛУЖБА </w:t>
                  </w:r>
                  <w:r>
                    <w:rPr>
                      <w:sz w:val="28"/>
                      <w:szCs w:val="28"/>
                    </w:rPr>
                    <w:t>УПРАВЛЕНИЯ ПЕРСОНАЛОМ</w:t>
                  </w:r>
                </w:p>
                <w:p w:rsidR="007777A1" w:rsidRPr="003B7B55" w:rsidRDefault="007777A1" w:rsidP="008D5D48">
                  <w:pPr>
                    <w:spacing w:before="840" w:after="0" w:line="240" w:lineRule="auto"/>
                    <w:jc w:val="center"/>
                    <w:rPr>
                      <w:sz w:val="28"/>
                      <w:szCs w:val="28"/>
                    </w:rPr>
                  </w:pPr>
                </w:p>
              </w:txbxContent>
            </v:textbox>
          </v:rect>
        </w:pict>
      </w:r>
    </w:p>
    <w:p w:rsidR="00B1501F" w:rsidRDefault="00B1501F" w:rsidP="00942D7B">
      <w:pPr>
        <w:spacing w:after="0" w:line="240" w:lineRule="auto"/>
        <w:jc w:val="center"/>
        <w:rPr>
          <w:rFonts w:ascii="Times New Roman" w:hAnsi="Times New Roman" w:cs="Times New Roman"/>
          <w:b/>
          <w:sz w:val="24"/>
          <w:szCs w:val="24"/>
          <w:lang w:eastAsia="ru-RU"/>
        </w:rPr>
      </w:pPr>
    </w:p>
    <w:p w:rsidR="00B1501F" w:rsidRDefault="002E5BAC" w:rsidP="00942D7B">
      <w:pPr>
        <w:spacing w:after="0" w:line="240" w:lineRule="auto"/>
        <w:jc w:val="center"/>
        <w:rPr>
          <w:rFonts w:ascii="Times New Roman" w:hAnsi="Times New Roman" w:cs="Times New Roman"/>
          <w:b/>
          <w:sz w:val="24"/>
          <w:szCs w:val="24"/>
          <w:lang w:eastAsia="ru-RU"/>
        </w:rPr>
      </w:pPr>
      <w:r>
        <w:rPr>
          <w:rFonts w:ascii="Times New Roman" w:hAnsi="Times New Roman" w:cs="Times New Roman"/>
          <w:b/>
          <w:noProof/>
          <w:sz w:val="24"/>
          <w:szCs w:val="24"/>
          <w:lang w:eastAsia="ru-RU"/>
        </w:rPr>
        <w:pict>
          <v:shape id="Text Box 24" o:spid="_x0000_s1046" type="#_x0000_t202" style="position:absolute;left:0;text-align:left;margin-left:337.25pt;margin-top:10pt;width:121.45pt;height:8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" fillcolor="#17365d [2415]" strokecolor="#17365d [2415]">
            <v:textbox>
              <w:txbxContent>
                <w:p w:rsidR="007777A1" w:rsidRPr="005B3214" w:rsidRDefault="007777A1" w:rsidP="00B1501F">
                  <w:pPr>
                    <w:spacing w:before="240" w:after="0" w:line="240" w:lineRule="auto"/>
                    <w:jc w:val="center"/>
                    <w:rPr>
                      <w:rFonts w:cstheme="minorHAnsi"/>
                    </w:rPr>
                  </w:pPr>
                  <w:r>
                    <w:rPr>
                      <w:rFonts w:cstheme="minorHAnsi"/>
                      <w:sz w:val="24"/>
                      <w:szCs w:val="24"/>
                    </w:rPr>
                    <w:t>Служба</w:t>
                  </w:r>
                  <w:r w:rsidRPr="005B3214">
                    <w:rPr>
                      <w:rFonts w:cstheme="minorHAnsi"/>
                      <w:sz w:val="24"/>
                      <w:szCs w:val="24"/>
                    </w:rPr>
                    <w:t xml:space="preserve"> поддержки международных специалистов</w:t>
                  </w:r>
                </w:p>
                <w:p w:rsidR="007777A1" w:rsidRDefault="007777A1" w:rsidP="00B1501F"/>
              </w:txbxContent>
            </v:textbox>
          </v:shape>
        </w:pict>
      </w:r>
      <w:r>
        <w:rPr>
          <w:rFonts w:ascii="Times New Roman" w:hAnsi="Times New Roman" w:cs="Times New Roman"/>
          <w:b/>
          <w:noProof/>
          <w:sz w:val="24"/>
          <w:szCs w:val="24"/>
          <w:lang w:eastAsia="ru-RU"/>
        </w:rPr>
        <w:pict>
          <v:rect id="Rectangle 23" o:spid="_x0000_s1047" style="position:absolute;left:0;text-align:left;margin-left:207.25pt;margin-top:10pt;width:121.45pt;height:8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" fillcolor="#17365d [2415]" strokecolor="#17365d [2415]">
            <v:textbox>
              <w:txbxContent>
                <w:p w:rsidR="007777A1" w:rsidRDefault="007777A1" w:rsidP="00B1501F">
                  <w:pPr>
                    <w:spacing w:before="240" w:after="0" w:line="240" w:lineRule="auto"/>
                    <w:jc w:val="center"/>
                    <w:rPr>
                      <w:rFonts w:cstheme="minorHAnsi"/>
                      <w:sz w:val="24"/>
                      <w:szCs w:val="24"/>
                    </w:rPr>
                  </w:pPr>
                  <w:r>
                    <w:rPr>
                      <w:rFonts w:cstheme="minorHAnsi"/>
                      <w:sz w:val="24"/>
                      <w:szCs w:val="24"/>
                    </w:rPr>
                    <w:t>Служба</w:t>
                  </w:r>
                </w:p>
                <w:p w:rsidR="007777A1" w:rsidRPr="005B3214" w:rsidRDefault="007777A1" w:rsidP="00B1501F">
                  <w:pPr>
                    <w:spacing w:after="0" w:line="240" w:lineRule="auto"/>
                    <w:jc w:val="center"/>
                    <w:rPr>
                      <w:rFonts w:cstheme="minorHAnsi"/>
                      <w:sz w:val="24"/>
                      <w:szCs w:val="24"/>
                    </w:rPr>
                  </w:pPr>
                  <w:r w:rsidRPr="005B3214">
                    <w:rPr>
                      <w:rFonts w:cstheme="minorHAnsi"/>
                      <w:sz w:val="24"/>
                      <w:szCs w:val="24"/>
                    </w:rPr>
                    <w:t>международного рекрутмента</w:t>
                  </w:r>
                </w:p>
              </w:txbxContent>
            </v:textbox>
          </v:rect>
        </w:pict>
      </w:r>
    </w:p>
    <w:p w:rsidR="00B1501F" w:rsidRDefault="002E5BAC" w:rsidP="00942D7B">
      <w:pPr>
        <w:spacing w:after="0" w:line="240" w:lineRule="auto"/>
        <w:jc w:val="center"/>
        <w:rPr>
          <w:rFonts w:ascii="Times New Roman" w:hAnsi="Times New Roman" w:cs="Times New Roman"/>
          <w:b/>
          <w:sz w:val="24"/>
          <w:szCs w:val="24"/>
          <w:lang w:eastAsia="ru-RU"/>
        </w:rPr>
      </w:pPr>
      <w:r w:rsidRPr="002E5BAC">
        <w:rPr>
          <w:rFonts w:ascii="Times New Roman" w:hAnsi="Times New Roman" w:cs="Times New Roman"/>
          <w:noProof/>
          <w:sz w:val="24"/>
          <w:szCs w:val="24"/>
          <w:lang w:eastAsia="ru-RU"/>
        </w:rPr>
        <w:pict>
          <v:rect id="Rectangle 130" o:spid="_x0000_s1048" style="position:absolute;left:0;text-align:left;margin-left:.5pt;margin-top:4.25pt;width:168.6pt;height:81.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" fillcolor="#039" strokecolor="#009">
            <v:textbox>
              <w:txbxContent>
                <w:p w:rsidR="007777A1" w:rsidRPr="0090726A" w:rsidRDefault="007777A1" w:rsidP="0090726A">
                  <w:pPr>
                    <w:spacing w:before="120" w:after="0" w:line="240" w:lineRule="auto"/>
                    <w:jc w:val="center"/>
                    <w:rPr>
                      <w:color w:val="FFFFFF" w:themeColor="background1"/>
                      <w:sz w:val="24"/>
                      <w:szCs w:val="24"/>
                    </w:rPr>
                  </w:pPr>
                  <w:r w:rsidRPr="0090726A">
                    <w:rPr>
                      <w:color w:val="FFFFFF" w:themeColor="background1"/>
                      <w:sz w:val="24"/>
                      <w:szCs w:val="24"/>
                    </w:rPr>
                    <w:t>Подразделения, обеспечивающие сервисы документального и юридического оформления</w:t>
                  </w:r>
                </w:p>
              </w:txbxContent>
            </v:textbox>
          </v:rect>
        </w:pict>
      </w:r>
    </w:p>
    <w:p w:rsidR="00B1501F" w:rsidRDefault="00B1501F" w:rsidP="00942D7B">
      <w:pPr>
        <w:spacing w:after="0" w:line="240" w:lineRule="auto"/>
        <w:jc w:val="center"/>
        <w:rPr>
          <w:rFonts w:ascii="Times New Roman" w:hAnsi="Times New Roman" w:cs="Times New Roman"/>
          <w:b/>
          <w:sz w:val="24"/>
          <w:szCs w:val="24"/>
          <w:lang w:eastAsia="ru-RU"/>
        </w:rPr>
      </w:pPr>
    </w:p>
    <w:p w:rsidR="00B1501F" w:rsidRDefault="002E5BAC" w:rsidP="00942D7B">
      <w:pPr>
        <w:spacing w:after="0" w:line="240" w:lineRule="auto"/>
        <w:jc w:val="center"/>
        <w:rPr>
          <w:rFonts w:ascii="Times New Roman" w:hAnsi="Times New Roman" w:cs="Times New Roman"/>
          <w:b/>
          <w:sz w:val="24"/>
          <w:szCs w:val="24"/>
          <w:lang w:eastAsia="ru-RU"/>
        </w:rPr>
      </w:pPr>
      <w:r>
        <w:rPr>
          <w:rFonts w:ascii="Times New Roman" w:hAnsi="Times New Roman" w:cs="Times New Roman"/>
          <w:b/>
          <w:noProof/>
          <w:sz w:val="24"/>
          <w:szCs w:val="24"/>
          <w:lang w:eastAsia="ru-RU"/>
        </w:rPr>
        <w:pict>
          <v:shape id="AutoShape 35" o:spid="_x0000_s1125" type="#_x0000_t32" style="position:absolute;left:0;text-align:left;margin-left:176.65pt;margin-top:-.15pt;width:24.15pt;height:.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" strokeweight="1.5pt">
            <v:stroke startarrow="block" endarrow="block"/>
          </v:shape>
        </w:pict>
      </w:r>
    </w:p>
    <w:p w:rsidR="00B1501F" w:rsidRDefault="00B1501F" w:rsidP="00942D7B">
      <w:pPr>
        <w:spacing w:after="0" w:line="240" w:lineRule="auto"/>
        <w:jc w:val="center"/>
        <w:rPr>
          <w:rFonts w:ascii="Times New Roman" w:hAnsi="Times New Roman" w:cs="Times New Roman"/>
          <w:b/>
          <w:sz w:val="24"/>
          <w:szCs w:val="24"/>
          <w:lang w:eastAsia="ru-RU"/>
        </w:rPr>
      </w:pPr>
    </w:p>
    <w:p w:rsidR="00B1501F" w:rsidRDefault="00B1501F" w:rsidP="00942D7B">
      <w:pPr>
        <w:spacing w:after="0" w:line="240" w:lineRule="auto"/>
        <w:jc w:val="center"/>
        <w:rPr>
          <w:rFonts w:ascii="Times New Roman" w:hAnsi="Times New Roman" w:cs="Times New Roman"/>
          <w:b/>
          <w:sz w:val="24"/>
          <w:szCs w:val="24"/>
          <w:lang w:eastAsia="ru-RU"/>
        </w:rPr>
      </w:pPr>
    </w:p>
    <w:p w:rsidR="00B1501F" w:rsidRDefault="00B1501F" w:rsidP="00942D7B">
      <w:pPr>
        <w:spacing w:after="0" w:line="240" w:lineRule="auto"/>
        <w:jc w:val="center"/>
        <w:rPr>
          <w:rFonts w:ascii="Times New Roman" w:hAnsi="Times New Roman" w:cs="Times New Roman"/>
          <w:b/>
          <w:sz w:val="24"/>
          <w:szCs w:val="24"/>
          <w:lang w:eastAsia="ru-RU"/>
        </w:rPr>
      </w:pPr>
    </w:p>
    <w:p w:rsidR="00B1501F" w:rsidRDefault="002E5BAC" w:rsidP="00942D7B">
      <w:pPr>
        <w:spacing w:after="0" w:line="240" w:lineRule="auto"/>
        <w:jc w:val="center"/>
        <w:rPr>
          <w:rFonts w:ascii="Times New Roman" w:hAnsi="Times New Roman" w:cs="Times New Roman"/>
          <w:b/>
          <w:sz w:val="24"/>
          <w:szCs w:val="24"/>
          <w:lang w:eastAsia="ru-RU"/>
        </w:rPr>
      </w:pPr>
      <w:r>
        <w:rPr>
          <w:rFonts w:ascii="Times New Roman" w:hAnsi="Times New Roman" w:cs="Times New Roman"/>
          <w:b/>
          <w:noProof/>
          <w:sz w:val="24"/>
          <w:szCs w:val="24"/>
          <w:lang w:eastAsia="ru-RU"/>
        </w:rPr>
        <w:pict>
          <v:shape id="AutoShape 34" o:spid="_x0000_s1124" type="#_x0000_t32" style="position:absolute;left:0;text-align:left;margin-left:86.35pt;margin-top:10.8pt;width:0;height:15.5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" strokeweight="1.5pt">
            <v:stroke startarrow="block" endarrow="block"/>
          </v:shape>
        </w:pict>
      </w:r>
      <w:r>
        <w:rPr>
          <w:rFonts w:ascii="Times New Roman" w:hAnsi="Times New Roman" w:cs="Times New Roman"/>
          <w:b/>
          <w:noProof/>
          <w:sz w:val="24"/>
          <w:szCs w:val="24"/>
          <w:lang w:eastAsia="ru-RU"/>
        </w:rPr>
        <w:pict>
          <v:shape id="AutoShape 33" o:spid="_x0000_s1123" type="#_x0000_t32" style="position:absolute;left:0;text-align:left;margin-left:328.7pt;margin-top:10.8pt;width:0;height:15.5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xhNQIAAIE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" strokeweight="1.5pt">
            <v:stroke startarrow="block" endarrow="block"/>
          </v:shape>
        </w:pict>
      </w:r>
    </w:p>
    <w:p w:rsidR="00B1501F" w:rsidRDefault="002E5BAC" w:rsidP="00942D7B">
      <w:pPr>
        <w:spacing w:after="0" w:line="240" w:lineRule="auto"/>
        <w:jc w:val="center"/>
        <w:rPr>
          <w:rFonts w:ascii="Times New Roman" w:hAnsi="Times New Roman" w:cs="Times New Roman"/>
          <w:b/>
          <w:sz w:val="24"/>
          <w:szCs w:val="24"/>
          <w:lang w:eastAsia="ru-RU"/>
        </w:rPr>
      </w:pPr>
      <w:r w:rsidRPr="002E5BAC">
        <w:rPr>
          <w:rFonts w:ascii="Times New Roman" w:hAnsi="Times New Roman" w:cs="Times New Roman"/>
          <w:noProof/>
          <w:sz w:val="24"/>
          <w:szCs w:val="24"/>
          <w:lang w:eastAsia="ru-RU"/>
        </w:rPr>
        <w:pict>
          <v:rect id="Rectangle 27" o:spid="_x0000_s1049" style="position:absolute;left:0;text-align:left;margin-left:-4.5pt;margin-top:12.55pt;width:471.8pt;height:14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" fillcolor="#daeef3 [664]" strokecolor="black [3213]">
            <v:textbox>
              <w:txbxContent>
                <w:p w:rsidR="007777A1" w:rsidRPr="0062051C" w:rsidRDefault="007777A1" w:rsidP="001B5032">
                  <w:pPr>
                    <w:spacing w:after="0" w:line="240" w:lineRule="auto"/>
                    <w:jc w:val="center"/>
                    <w:rPr>
                      <w:sz w:val="24"/>
                      <w:szCs w:val="24"/>
                    </w:rPr>
                  </w:pPr>
                  <w:r w:rsidRPr="0062051C">
                    <w:rPr>
                      <w:sz w:val="24"/>
                      <w:szCs w:val="24"/>
                    </w:rPr>
                    <w:t>УЧЕБНО-НАУЧНЫЕ ПОДРАЗДЕЛЕНИЯ УНИВЕРСИТЕТА</w:t>
                  </w:r>
                </w:p>
              </w:txbxContent>
            </v:textbox>
          </v:rect>
        </w:pict>
      </w:r>
    </w:p>
    <w:p w:rsidR="00B1501F" w:rsidRDefault="00B1501F" w:rsidP="00942D7B">
      <w:pPr>
        <w:spacing w:after="0" w:line="240" w:lineRule="auto"/>
        <w:jc w:val="center"/>
        <w:rPr>
          <w:rFonts w:ascii="Times New Roman" w:hAnsi="Times New Roman" w:cs="Times New Roman"/>
          <w:b/>
          <w:sz w:val="24"/>
          <w:szCs w:val="24"/>
          <w:lang w:eastAsia="ru-RU"/>
        </w:rPr>
      </w:pPr>
    </w:p>
    <w:p w:rsidR="001B5032" w:rsidRDefault="002E5BAC" w:rsidP="001B5032">
      <w:pPr>
        <w:spacing w:after="0" w:line="240" w:lineRule="auto"/>
        <w:jc w:val="center"/>
        <w:rPr>
          <w:rFonts w:ascii="Times New Roman" w:hAnsi="Times New Roman" w:cs="Times New Roman"/>
          <w:b/>
          <w:sz w:val="24"/>
          <w:szCs w:val="24"/>
          <w:lang w:eastAsia="ru-RU"/>
        </w:rPr>
      </w:pPr>
      <w:r>
        <w:rPr>
          <w:rFonts w:ascii="Times New Roman" w:hAnsi="Times New Roman" w:cs="Times New Roman"/>
          <w:b/>
          <w:noProof/>
          <w:sz w:val="24"/>
          <w:szCs w:val="24"/>
          <w:lang w:eastAsia="ru-RU"/>
        </w:rPr>
        <w:pict>
          <v:rect id="Rectangle 28" o:spid="_x0000_s1050" style="position:absolute;left:0;text-align:left;margin-left:6.45pt;margin-top:6.95pt;width:84.75pt;height:5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" fillcolor="#b6dde8 [1304]">
            <v:textbox>
              <w:txbxContent>
                <w:p w:rsidR="007777A1" w:rsidRDefault="007777A1" w:rsidP="0090726A">
                  <w:pPr>
                    <w:spacing w:before="120" w:after="0" w:line="240" w:lineRule="auto"/>
                    <w:jc w:val="center"/>
                  </w:pPr>
                  <w:r>
                    <w:t>Деканы факультетов</w:t>
                  </w:r>
                </w:p>
              </w:txbxContent>
            </v:textbox>
          </v:rect>
        </w:pict>
      </w:r>
      <w:r>
        <w:rPr>
          <w:rFonts w:ascii="Times New Roman" w:hAnsi="Times New Roman" w:cs="Times New Roman"/>
          <w:b/>
          <w:noProof/>
          <w:sz w:val="24"/>
          <w:szCs w:val="24"/>
          <w:lang w:eastAsia="ru-RU"/>
        </w:rPr>
        <w:pict>
          <v:rect id="Rectangle 29" o:spid="_x0000_s1051" style="position:absolute;left:0;text-align:left;margin-left:97.65pt;margin-top:6.95pt;width:93.5pt;height:5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" fillcolor="#b6dde8 [1304]">
            <v:textbox>
              <w:txbxContent>
                <w:p w:rsidR="007777A1" w:rsidRDefault="007777A1" w:rsidP="001B5032">
                  <w:pPr>
                    <w:spacing w:after="0" w:line="240" w:lineRule="auto"/>
                    <w:jc w:val="center"/>
                  </w:pPr>
                  <w:r>
                    <w:t>Зам. деканов по международной деятельности</w:t>
                  </w:r>
                </w:p>
              </w:txbxContent>
            </v:textbox>
          </v:rect>
        </w:pict>
      </w:r>
      <w:r>
        <w:rPr>
          <w:rFonts w:ascii="Times New Roman" w:hAnsi="Times New Roman" w:cs="Times New Roman"/>
          <w:b/>
          <w:noProof/>
          <w:sz w:val="24"/>
          <w:szCs w:val="24"/>
          <w:lang w:eastAsia="ru-RU"/>
        </w:rPr>
        <w:pict>
          <v:rect id="Rectangle 30" o:spid="_x0000_s1052" style="position:absolute;left:0;text-align:left;margin-left:197.6pt;margin-top:6.95pt;width:89.7pt;height:5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" fillcolor="#b6dde8 [1304]">
            <v:textbox>
              <w:txbxContent>
                <w:p w:rsidR="007777A1" w:rsidRDefault="007777A1" w:rsidP="001B5032">
                  <w:pPr>
                    <w:spacing w:before="120" w:after="0" w:line="240" w:lineRule="auto"/>
                    <w:jc w:val="center"/>
                  </w:pPr>
                  <w:r>
                    <w:t>Заведующие кафедрами</w:t>
                  </w:r>
                </w:p>
              </w:txbxContent>
            </v:textbox>
          </v:rect>
        </w:pict>
      </w:r>
      <w:r>
        <w:rPr>
          <w:rFonts w:ascii="Times New Roman" w:hAnsi="Times New Roman" w:cs="Times New Roman"/>
          <w:b/>
          <w:noProof/>
          <w:sz w:val="24"/>
          <w:szCs w:val="24"/>
          <w:lang w:eastAsia="ru-RU"/>
        </w:rPr>
        <w:pict>
          <v:rect id="Rectangle 31" o:spid="_x0000_s1053" style="position:absolute;left:0;text-align:left;margin-left:294.25pt;margin-top:6.95pt;width:89.75pt;height:5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" fillcolor="#b6dde8 [1304]">
            <v:textbox>
              <w:txbxContent>
                <w:p w:rsidR="007777A1" w:rsidRDefault="007777A1" w:rsidP="00AB47BA">
                  <w:pPr>
                    <w:spacing w:before="120" w:after="0" w:line="240" w:lineRule="auto"/>
                    <w:jc w:val="center"/>
                  </w:pPr>
                  <w:proofErr w:type="gramStart"/>
                  <w:r>
                    <w:t>Ответственные</w:t>
                  </w:r>
                  <w:proofErr w:type="gramEnd"/>
                  <w:r>
                    <w:t xml:space="preserve"> за приём</w:t>
                  </w:r>
                </w:p>
                <w:p w:rsidR="007777A1" w:rsidRDefault="007777A1" w:rsidP="001B5032">
                  <w:pPr>
                    <w:spacing w:before="120" w:after="0" w:line="240" w:lineRule="auto"/>
                    <w:jc w:val="center"/>
                  </w:pPr>
                </w:p>
              </w:txbxContent>
            </v:textbox>
          </v:rect>
        </w:pict>
      </w:r>
      <w:r>
        <w:rPr>
          <w:rFonts w:ascii="Times New Roman" w:hAnsi="Times New Roman" w:cs="Times New Roman"/>
          <w:b/>
          <w:noProof/>
          <w:sz w:val="24"/>
          <w:szCs w:val="24"/>
          <w:lang w:eastAsia="ru-RU"/>
        </w:rPr>
        <w:pict>
          <v:rect id="Rectangle 32" o:spid="_x0000_s1054" style="position:absolute;left:0;text-align:left;margin-left:389.4pt;margin-top:6.95pt;width:1in;height:5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" fillcolor="#b6dde8 [1304]">
            <v:textbox>
              <w:txbxContent>
                <w:p w:rsidR="007777A1" w:rsidRDefault="007777A1" w:rsidP="001B5032">
                  <w:pPr>
                    <w:spacing w:before="240" w:after="0"/>
                    <w:jc w:val="center"/>
                  </w:pPr>
                  <w:r>
                    <w:t>Менторы</w:t>
                  </w:r>
                </w:p>
              </w:txbxContent>
            </v:textbox>
          </v:rect>
        </w:pict>
      </w:r>
    </w:p>
    <w:p w:rsidR="001B5032" w:rsidRDefault="001B5032" w:rsidP="001B5032">
      <w:pPr>
        <w:spacing w:after="0" w:line="240" w:lineRule="auto"/>
        <w:jc w:val="center"/>
        <w:rPr>
          <w:rFonts w:ascii="Times New Roman" w:hAnsi="Times New Roman" w:cs="Times New Roman"/>
          <w:sz w:val="24"/>
          <w:szCs w:val="24"/>
          <w:lang w:eastAsia="ru-RU"/>
        </w:rPr>
      </w:pPr>
    </w:p>
    <w:p w:rsidR="00B1501F" w:rsidRDefault="00B1501F" w:rsidP="00942D7B">
      <w:pPr>
        <w:spacing w:after="0" w:line="240" w:lineRule="auto"/>
        <w:jc w:val="center"/>
        <w:rPr>
          <w:rFonts w:ascii="Times New Roman" w:hAnsi="Times New Roman" w:cs="Times New Roman"/>
          <w:b/>
          <w:sz w:val="24"/>
          <w:szCs w:val="24"/>
          <w:lang w:eastAsia="ru-RU"/>
        </w:rPr>
      </w:pPr>
    </w:p>
    <w:p w:rsidR="003B7B55" w:rsidRDefault="003B7B55" w:rsidP="00942D7B">
      <w:pPr>
        <w:spacing w:after="0" w:line="240" w:lineRule="auto"/>
        <w:jc w:val="center"/>
        <w:rPr>
          <w:rFonts w:ascii="Times New Roman" w:hAnsi="Times New Roman" w:cs="Times New Roman"/>
          <w:b/>
          <w:sz w:val="24"/>
          <w:szCs w:val="24"/>
          <w:lang w:eastAsia="ru-RU"/>
        </w:rPr>
      </w:pPr>
    </w:p>
    <w:p w:rsidR="003B7B55" w:rsidRDefault="002E5BAC" w:rsidP="00942D7B">
      <w:pPr>
        <w:spacing w:after="0" w:line="240" w:lineRule="auto"/>
        <w:jc w:val="center"/>
        <w:rPr>
          <w:rFonts w:ascii="Times New Roman" w:hAnsi="Times New Roman" w:cs="Times New Roman"/>
          <w:b/>
          <w:sz w:val="24"/>
          <w:szCs w:val="24"/>
          <w:lang w:eastAsia="ru-RU"/>
        </w:rPr>
      </w:pPr>
      <w:r w:rsidRPr="002E5BAC">
        <w:rPr>
          <w:rFonts w:ascii="Times New Roman" w:hAnsi="Times New Roman" w:cs="Times New Roman"/>
          <w:noProof/>
          <w:sz w:val="24"/>
          <w:szCs w:val="24"/>
          <w:lang w:eastAsia="ru-RU"/>
        </w:rPr>
        <w:pict>
          <v:rect id="Rectangle 135" o:spid="_x0000_s1055" style="position:absolute;left:0;text-align:left;margin-left:389.4pt;margin-top:11.85pt;width:1in;height:5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" fillcolor="#b6dde8 [1304]">
            <v:textbox>
              <w:txbxContent>
                <w:p w:rsidR="007777A1" w:rsidRDefault="007777A1" w:rsidP="00AB47BA">
                  <w:pPr>
                    <w:spacing w:before="240" w:after="0" w:line="240" w:lineRule="auto"/>
                    <w:jc w:val="center"/>
                  </w:pPr>
                  <w:r>
                    <w:t>Менторы</w:t>
                  </w:r>
                </w:p>
              </w:txbxContent>
            </v:textbox>
          </v:rect>
        </w:pict>
      </w:r>
      <w:r w:rsidRPr="002E5BAC">
        <w:rPr>
          <w:rFonts w:ascii="Times New Roman" w:hAnsi="Times New Roman" w:cs="Times New Roman"/>
          <w:noProof/>
          <w:sz w:val="24"/>
          <w:szCs w:val="24"/>
          <w:lang w:eastAsia="ru-RU"/>
        </w:rPr>
        <w:pict>
          <v:rect id="Rectangle 134" o:spid="_x0000_s1056" style="position:absolute;left:0;text-align:left;margin-left:294.25pt;margin-top:11.85pt;width:89.75pt;height:5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" fillcolor="#b6dde8 [1304]">
            <v:textbox>
              <w:txbxContent>
                <w:p w:rsidR="007777A1" w:rsidRDefault="007777A1" w:rsidP="00AB47BA">
                  <w:pPr>
                    <w:spacing w:before="120" w:after="0" w:line="240" w:lineRule="auto"/>
                    <w:jc w:val="center"/>
                  </w:pPr>
                  <w:proofErr w:type="gramStart"/>
                  <w:r>
                    <w:t>Ответственные</w:t>
                  </w:r>
                  <w:proofErr w:type="gramEnd"/>
                  <w:r>
                    <w:t xml:space="preserve"> за приём</w:t>
                  </w:r>
                </w:p>
              </w:txbxContent>
            </v:textbox>
          </v:rect>
        </w:pict>
      </w:r>
      <w:r w:rsidRPr="002E5BAC">
        <w:rPr>
          <w:rFonts w:ascii="Times New Roman" w:hAnsi="Times New Roman" w:cs="Times New Roman"/>
          <w:noProof/>
          <w:sz w:val="24"/>
          <w:szCs w:val="24"/>
          <w:lang w:eastAsia="ru-RU"/>
        </w:rPr>
        <w:pict>
          <v:rect id="Rectangle 133" o:spid="_x0000_s1057" style="position:absolute;left:0;text-align:left;margin-left:197.6pt;margin-top:11.85pt;width:89.7pt;height:51.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" fillcolor="#b6dde8 [1304]">
            <v:textbox>
              <w:txbxContent>
                <w:p w:rsidR="007777A1" w:rsidRDefault="007777A1" w:rsidP="00AB47BA">
                  <w:pPr>
                    <w:spacing w:before="120" w:after="0" w:line="240" w:lineRule="auto"/>
                    <w:jc w:val="center"/>
                  </w:pPr>
                  <w:r>
                    <w:t>Заведующие лабораториями</w:t>
                  </w:r>
                </w:p>
              </w:txbxContent>
            </v:textbox>
          </v:rect>
        </w:pict>
      </w:r>
      <w:r w:rsidRPr="002E5BAC">
        <w:rPr>
          <w:rFonts w:ascii="Times New Roman" w:hAnsi="Times New Roman" w:cs="Times New Roman"/>
          <w:noProof/>
          <w:sz w:val="24"/>
          <w:szCs w:val="24"/>
          <w:lang w:eastAsia="ru-RU"/>
        </w:rPr>
        <w:pict>
          <v:rect id="Rectangle 132" o:spid="_x0000_s1058" style="position:absolute;left:0;text-align:left;margin-left:99.8pt;margin-top:11.85pt;width:91.35pt;height:51.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" fillcolor="#b6dde8 [1304]">
            <v:textbox>
              <w:txbxContent>
                <w:p w:rsidR="007777A1" w:rsidRDefault="007777A1" w:rsidP="0090726A">
                  <w:pPr>
                    <w:spacing w:after="0" w:line="240" w:lineRule="auto"/>
                    <w:jc w:val="center"/>
                  </w:pPr>
                  <w:r>
                    <w:t>Заместители директоров по науке</w:t>
                  </w:r>
                </w:p>
              </w:txbxContent>
            </v:textbox>
          </v:rect>
        </w:pict>
      </w:r>
      <w:r w:rsidRPr="002E5BAC">
        <w:rPr>
          <w:rFonts w:ascii="Times New Roman" w:hAnsi="Times New Roman" w:cs="Times New Roman"/>
          <w:noProof/>
          <w:sz w:val="24"/>
          <w:szCs w:val="24"/>
          <w:lang w:eastAsia="ru-RU"/>
        </w:rPr>
        <w:pict>
          <v:rect id="Rectangle 131" o:spid="_x0000_s1059" style="position:absolute;left:0;text-align:left;margin-left:6.85pt;margin-top:11.85pt;width:84.35pt;height:51.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" fillcolor="#b6dde8 [1304]">
            <v:textbox>
              <w:txbxContent>
                <w:p w:rsidR="007777A1" w:rsidRDefault="007777A1" w:rsidP="0090726A">
                  <w:pPr>
                    <w:spacing w:before="120" w:after="0" w:line="240" w:lineRule="auto"/>
                    <w:jc w:val="center"/>
                  </w:pPr>
                  <w:r>
                    <w:t>Директора НИИ</w:t>
                  </w:r>
                </w:p>
              </w:txbxContent>
            </v:textbox>
          </v:rect>
        </w:pict>
      </w:r>
    </w:p>
    <w:p w:rsidR="001B5032" w:rsidRDefault="001B5032" w:rsidP="00942D7B">
      <w:pPr>
        <w:spacing w:after="0" w:line="240" w:lineRule="auto"/>
        <w:jc w:val="center"/>
        <w:rPr>
          <w:rFonts w:ascii="Times New Roman" w:hAnsi="Times New Roman" w:cs="Times New Roman"/>
          <w:b/>
          <w:sz w:val="24"/>
          <w:szCs w:val="24"/>
          <w:lang w:eastAsia="ru-RU"/>
        </w:rPr>
      </w:pPr>
    </w:p>
    <w:p w:rsidR="00831F24" w:rsidRDefault="00831F24" w:rsidP="00942D7B">
      <w:pPr>
        <w:spacing w:after="0" w:line="240" w:lineRule="auto"/>
        <w:jc w:val="center"/>
        <w:rPr>
          <w:rFonts w:ascii="Times New Roman" w:hAnsi="Times New Roman" w:cs="Times New Roman"/>
          <w:b/>
          <w:sz w:val="24"/>
          <w:szCs w:val="24"/>
          <w:lang w:eastAsia="ru-RU"/>
        </w:rPr>
      </w:pPr>
    </w:p>
    <w:p w:rsidR="00831F24" w:rsidRDefault="00831F24" w:rsidP="00942D7B">
      <w:pPr>
        <w:spacing w:after="0" w:line="240" w:lineRule="auto"/>
        <w:jc w:val="center"/>
        <w:rPr>
          <w:rFonts w:ascii="Times New Roman" w:hAnsi="Times New Roman" w:cs="Times New Roman"/>
          <w:b/>
          <w:sz w:val="24"/>
          <w:szCs w:val="24"/>
          <w:lang w:eastAsia="ru-RU"/>
        </w:rPr>
      </w:pPr>
    </w:p>
    <w:p w:rsidR="0090726A" w:rsidRDefault="0090726A" w:rsidP="001B5032">
      <w:pPr>
        <w:spacing w:after="0" w:line="240" w:lineRule="auto"/>
        <w:jc w:val="center"/>
        <w:rPr>
          <w:rFonts w:ascii="Times New Roman" w:hAnsi="Times New Roman" w:cs="Times New Roman"/>
          <w:sz w:val="24"/>
          <w:szCs w:val="24"/>
          <w:lang w:eastAsia="ru-RU"/>
        </w:rPr>
      </w:pPr>
    </w:p>
    <w:p w:rsidR="0090726A" w:rsidRDefault="0090726A" w:rsidP="001B5032">
      <w:pPr>
        <w:spacing w:after="0" w:line="240" w:lineRule="auto"/>
        <w:jc w:val="center"/>
        <w:rPr>
          <w:rFonts w:ascii="Times New Roman" w:hAnsi="Times New Roman" w:cs="Times New Roman"/>
          <w:sz w:val="24"/>
          <w:szCs w:val="24"/>
          <w:lang w:eastAsia="ru-RU"/>
        </w:rPr>
      </w:pPr>
    </w:p>
    <w:p w:rsidR="001B5032" w:rsidRDefault="001B5032" w:rsidP="00A8354A">
      <w:pPr>
        <w:spacing w:after="0" w:line="360" w:lineRule="auto"/>
        <w:jc w:val="center"/>
        <w:rPr>
          <w:rFonts w:ascii="Times New Roman" w:hAnsi="Times New Roman" w:cs="Times New Roman"/>
          <w:sz w:val="24"/>
          <w:szCs w:val="24"/>
          <w:lang w:eastAsia="ru-RU"/>
        </w:rPr>
      </w:pPr>
      <w:r w:rsidRPr="005B3214">
        <w:rPr>
          <w:rFonts w:ascii="Times New Roman" w:hAnsi="Times New Roman" w:cs="Times New Roman"/>
          <w:sz w:val="24"/>
          <w:szCs w:val="24"/>
          <w:lang w:eastAsia="ru-RU"/>
        </w:rPr>
        <w:t xml:space="preserve">Рис. </w:t>
      </w:r>
      <w:r w:rsidR="000066EB">
        <w:rPr>
          <w:rFonts w:ascii="Times New Roman" w:hAnsi="Times New Roman" w:cs="Times New Roman"/>
          <w:sz w:val="24"/>
          <w:szCs w:val="24"/>
          <w:lang w:eastAsia="ru-RU"/>
        </w:rPr>
        <w:t>2</w:t>
      </w:r>
      <w:r w:rsidRPr="005B321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Схема управления сервисами поддержки международных специалистов </w:t>
      </w:r>
    </w:p>
    <w:p w:rsidR="001B5032" w:rsidRPr="005B3214" w:rsidRDefault="001B5032" w:rsidP="00A8354A">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(распределённая модель)</w:t>
      </w:r>
    </w:p>
    <w:p w:rsidR="00D5624D" w:rsidRDefault="00D5624D" w:rsidP="00A8354A">
      <w:pPr>
        <w:spacing w:after="0" w:line="360" w:lineRule="auto"/>
        <w:ind w:firstLine="708"/>
        <w:jc w:val="both"/>
        <w:rPr>
          <w:rFonts w:ascii="Times New Roman" w:hAnsi="Times New Roman" w:cs="Times New Roman"/>
          <w:sz w:val="24"/>
          <w:szCs w:val="24"/>
          <w:lang w:eastAsia="ru-RU"/>
        </w:rPr>
      </w:pPr>
    </w:p>
    <w:p w:rsidR="00FB38B3" w:rsidRDefault="00DD47F5" w:rsidP="00A8354A">
      <w:pPr>
        <w:spacing w:after="0" w:line="360" w:lineRule="auto"/>
        <w:ind w:firstLine="708"/>
        <w:jc w:val="both"/>
        <w:rPr>
          <w:rFonts w:ascii="Times New Roman" w:hAnsi="Times New Roman" w:cs="Times New Roman"/>
          <w:sz w:val="24"/>
          <w:szCs w:val="24"/>
          <w:lang w:eastAsia="ru-RU"/>
        </w:rPr>
      </w:pPr>
      <w:r w:rsidRPr="00DD47F5">
        <w:rPr>
          <w:rFonts w:ascii="Times New Roman" w:hAnsi="Times New Roman" w:cs="Times New Roman"/>
          <w:sz w:val="24"/>
          <w:szCs w:val="24"/>
          <w:lang w:eastAsia="ru-RU"/>
        </w:rPr>
        <w:lastRenderedPageBreak/>
        <w:t xml:space="preserve">В случае реализации </w:t>
      </w:r>
      <w:r>
        <w:rPr>
          <w:rFonts w:ascii="Times New Roman" w:hAnsi="Times New Roman" w:cs="Times New Roman"/>
          <w:sz w:val="24"/>
          <w:szCs w:val="24"/>
          <w:lang w:eastAsia="ru-RU"/>
        </w:rPr>
        <w:t xml:space="preserve">в университете </w:t>
      </w:r>
      <w:r w:rsidRPr="00DD47F5">
        <w:rPr>
          <w:rFonts w:ascii="Times New Roman" w:hAnsi="Times New Roman" w:cs="Times New Roman"/>
          <w:sz w:val="24"/>
          <w:szCs w:val="24"/>
          <w:lang w:eastAsia="ru-RU"/>
        </w:rPr>
        <w:t>распределённой модели</w:t>
      </w:r>
      <w:r>
        <w:rPr>
          <w:rFonts w:ascii="Times New Roman" w:hAnsi="Times New Roman" w:cs="Times New Roman"/>
          <w:sz w:val="24"/>
          <w:szCs w:val="24"/>
          <w:lang w:eastAsia="ru-RU"/>
        </w:rPr>
        <w:t xml:space="preserve"> сервисов поддержки международных специалистов</w:t>
      </w:r>
      <w:r w:rsidR="00B03BBD">
        <w:rPr>
          <w:rFonts w:ascii="Times New Roman" w:hAnsi="Times New Roman" w:cs="Times New Roman"/>
          <w:sz w:val="24"/>
          <w:szCs w:val="24"/>
          <w:lang w:eastAsia="ru-RU"/>
        </w:rPr>
        <w:t xml:space="preserve"> Службу международного рекрутмента и Службу поддержки международных специалистов</w:t>
      </w:r>
      <w:r w:rsidR="001D3FA5">
        <w:rPr>
          <w:rFonts w:ascii="Times New Roman" w:hAnsi="Times New Roman" w:cs="Times New Roman"/>
          <w:sz w:val="24"/>
          <w:szCs w:val="24"/>
          <w:lang w:eastAsia="ru-RU"/>
        </w:rPr>
        <w:t xml:space="preserve"> </w:t>
      </w:r>
      <w:r w:rsidR="00B03BBD">
        <w:rPr>
          <w:rFonts w:ascii="Times New Roman" w:hAnsi="Times New Roman" w:cs="Times New Roman"/>
          <w:sz w:val="24"/>
          <w:szCs w:val="24"/>
          <w:lang w:eastAsia="ru-RU"/>
        </w:rPr>
        <w:t xml:space="preserve">целесообразно </w:t>
      </w:r>
      <w:r w:rsidR="001D3FA5">
        <w:rPr>
          <w:rFonts w:ascii="Times New Roman" w:hAnsi="Times New Roman" w:cs="Times New Roman"/>
          <w:sz w:val="24"/>
          <w:szCs w:val="24"/>
          <w:lang w:eastAsia="ru-RU"/>
        </w:rPr>
        <w:t>создавать в рамках международной службы университета</w:t>
      </w:r>
      <w:r w:rsidR="00952564">
        <w:rPr>
          <w:rFonts w:ascii="Times New Roman" w:hAnsi="Times New Roman" w:cs="Times New Roman"/>
          <w:sz w:val="24"/>
          <w:szCs w:val="24"/>
          <w:lang w:eastAsia="ru-RU"/>
        </w:rPr>
        <w:t xml:space="preserve"> (то есть сотрудникам международной службы вменяются дополнительные обязанности по оказанию поддержки международным специалистам</w:t>
      </w:r>
      <w:r w:rsidR="00AE62AC">
        <w:rPr>
          <w:rFonts w:ascii="Times New Roman" w:hAnsi="Times New Roman" w:cs="Times New Roman"/>
          <w:sz w:val="24"/>
          <w:szCs w:val="24"/>
          <w:lang w:eastAsia="ru-RU"/>
        </w:rPr>
        <w:t xml:space="preserve"> и координированию этой деятельности в университете</w:t>
      </w:r>
      <w:r w:rsidR="00952564">
        <w:rPr>
          <w:rFonts w:ascii="Times New Roman" w:hAnsi="Times New Roman" w:cs="Times New Roman"/>
          <w:sz w:val="24"/>
          <w:szCs w:val="24"/>
          <w:lang w:eastAsia="ru-RU"/>
        </w:rPr>
        <w:t>)</w:t>
      </w:r>
      <w:r w:rsidR="003D1B17">
        <w:rPr>
          <w:rFonts w:ascii="Times New Roman" w:hAnsi="Times New Roman" w:cs="Times New Roman"/>
          <w:sz w:val="24"/>
          <w:szCs w:val="24"/>
          <w:lang w:eastAsia="ru-RU"/>
        </w:rPr>
        <w:t xml:space="preserve">. </w:t>
      </w:r>
      <w:proofErr w:type="gramStart"/>
      <w:r w:rsidR="007A49DD">
        <w:rPr>
          <w:rFonts w:ascii="Times New Roman" w:hAnsi="Times New Roman" w:cs="Times New Roman"/>
          <w:sz w:val="24"/>
          <w:szCs w:val="24"/>
          <w:lang w:eastAsia="ru-RU"/>
        </w:rPr>
        <w:t>Как было показа</w:t>
      </w:r>
      <w:r w:rsidR="001A1D47">
        <w:rPr>
          <w:rFonts w:ascii="Times New Roman" w:hAnsi="Times New Roman" w:cs="Times New Roman"/>
          <w:sz w:val="24"/>
          <w:szCs w:val="24"/>
          <w:lang w:eastAsia="ru-RU"/>
        </w:rPr>
        <w:t>но выше, это связано с тем, что, во-первых, международная служба</w:t>
      </w:r>
      <w:r w:rsidR="00566ACC">
        <w:rPr>
          <w:rFonts w:ascii="Times New Roman" w:hAnsi="Times New Roman" w:cs="Times New Roman"/>
          <w:sz w:val="24"/>
          <w:szCs w:val="24"/>
          <w:lang w:eastAsia="ru-RU"/>
        </w:rPr>
        <w:t xml:space="preserve"> в том или ином виде </w:t>
      </w:r>
      <w:r w:rsidR="001A1D47">
        <w:rPr>
          <w:rFonts w:ascii="Times New Roman" w:hAnsi="Times New Roman" w:cs="Times New Roman"/>
          <w:sz w:val="24"/>
          <w:szCs w:val="24"/>
          <w:lang w:eastAsia="ru-RU"/>
        </w:rPr>
        <w:t>существует во всех вузах и организует взаимодействие</w:t>
      </w:r>
      <w:r w:rsidR="00AE62AC">
        <w:rPr>
          <w:rFonts w:ascii="Times New Roman" w:hAnsi="Times New Roman" w:cs="Times New Roman"/>
          <w:sz w:val="24"/>
          <w:szCs w:val="24"/>
          <w:lang w:eastAsia="ru-RU"/>
        </w:rPr>
        <w:t xml:space="preserve"> или оказывает поддержку во взаимодействии</w:t>
      </w:r>
      <w:r w:rsidR="001A1D47">
        <w:rPr>
          <w:rFonts w:ascii="Times New Roman" w:hAnsi="Times New Roman" w:cs="Times New Roman"/>
          <w:sz w:val="24"/>
          <w:szCs w:val="24"/>
          <w:lang w:eastAsia="ru-RU"/>
        </w:rPr>
        <w:t xml:space="preserve"> с международными специалистами, а в</w:t>
      </w:r>
      <w:r w:rsidR="007A0873">
        <w:rPr>
          <w:rFonts w:ascii="Times New Roman" w:hAnsi="Times New Roman" w:cs="Times New Roman"/>
          <w:sz w:val="24"/>
          <w:szCs w:val="24"/>
          <w:lang w:eastAsia="ru-RU"/>
        </w:rPr>
        <w:t>о</w:t>
      </w:r>
      <w:r w:rsidR="001A1D47">
        <w:rPr>
          <w:rFonts w:ascii="Times New Roman" w:hAnsi="Times New Roman" w:cs="Times New Roman"/>
          <w:sz w:val="24"/>
          <w:szCs w:val="24"/>
          <w:lang w:eastAsia="ru-RU"/>
        </w:rPr>
        <w:t xml:space="preserve">-вторых, именно </w:t>
      </w:r>
      <w:r w:rsidR="007A49DD">
        <w:rPr>
          <w:rFonts w:ascii="Times New Roman" w:hAnsi="Times New Roman" w:cs="Times New Roman"/>
          <w:sz w:val="24"/>
          <w:szCs w:val="24"/>
          <w:lang w:eastAsia="ru-RU"/>
        </w:rPr>
        <w:t>сотрудники международной службы</w:t>
      </w:r>
      <w:r w:rsidR="00F63918">
        <w:rPr>
          <w:rFonts w:ascii="Times New Roman" w:hAnsi="Times New Roman" w:cs="Times New Roman"/>
          <w:sz w:val="24"/>
          <w:szCs w:val="24"/>
          <w:lang w:eastAsia="ru-RU"/>
        </w:rPr>
        <w:t>, как правило,</w:t>
      </w:r>
      <w:r w:rsidR="007A49DD">
        <w:rPr>
          <w:rFonts w:ascii="Times New Roman" w:hAnsi="Times New Roman" w:cs="Times New Roman"/>
          <w:sz w:val="24"/>
          <w:szCs w:val="24"/>
          <w:lang w:eastAsia="ru-RU"/>
        </w:rPr>
        <w:t xml:space="preserve"> в наибольшей степени из всех сотрудников вуза обладают необходимой для этого квалификацией</w:t>
      </w:r>
      <w:r w:rsidR="00F63918">
        <w:rPr>
          <w:rFonts w:ascii="Times New Roman" w:hAnsi="Times New Roman" w:cs="Times New Roman"/>
          <w:sz w:val="24"/>
          <w:szCs w:val="24"/>
          <w:lang w:eastAsia="ru-RU"/>
        </w:rPr>
        <w:t xml:space="preserve"> (владеют иностранными языками, </w:t>
      </w:r>
      <w:r w:rsidR="00F63918">
        <w:rPr>
          <w:rFonts w:ascii="Times New Roman" w:hAnsi="Times New Roman" w:cs="Times New Roman"/>
          <w:sz w:val="24"/>
          <w:szCs w:val="24"/>
        </w:rPr>
        <w:t>имеют опыт общения с зарубежными</w:t>
      </w:r>
      <w:proofErr w:type="gramEnd"/>
      <w:r w:rsidR="00F63918">
        <w:rPr>
          <w:rFonts w:ascii="Times New Roman" w:hAnsi="Times New Roman" w:cs="Times New Roman"/>
          <w:sz w:val="24"/>
          <w:szCs w:val="24"/>
        </w:rPr>
        <w:t xml:space="preserve"> специалистами различных категорий, имеют связи со многими зарубежными вузами и организациями, хорошо знакомы со спецификой научно-образовательной деятельности и сотрудниками структурных подразделений своего университета и т.д.</w:t>
      </w:r>
      <w:r w:rsidR="00F63918">
        <w:rPr>
          <w:rFonts w:ascii="Times New Roman" w:hAnsi="Times New Roman" w:cs="Times New Roman"/>
          <w:sz w:val="24"/>
          <w:szCs w:val="24"/>
          <w:lang w:eastAsia="ru-RU"/>
        </w:rPr>
        <w:t>)</w:t>
      </w:r>
      <w:r w:rsidR="007A49DD">
        <w:rPr>
          <w:rFonts w:ascii="Times New Roman" w:hAnsi="Times New Roman" w:cs="Times New Roman"/>
          <w:sz w:val="24"/>
          <w:szCs w:val="24"/>
          <w:lang w:eastAsia="ru-RU"/>
        </w:rPr>
        <w:t>.</w:t>
      </w:r>
      <w:r w:rsidR="00F63918">
        <w:rPr>
          <w:rFonts w:ascii="Times New Roman" w:hAnsi="Times New Roman" w:cs="Times New Roman"/>
          <w:sz w:val="24"/>
          <w:szCs w:val="24"/>
          <w:lang w:eastAsia="ru-RU"/>
        </w:rPr>
        <w:t xml:space="preserve"> </w:t>
      </w:r>
    </w:p>
    <w:p w:rsidR="00992BA6" w:rsidRDefault="00CE623F" w:rsidP="00A8354A">
      <w:pPr>
        <w:spacing w:after="0" w:line="360" w:lineRule="auto"/>
        <w:ind w:firstLine="70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 этом случае первый проректор или один из проректоров осуществляет руководство службой</w:t>
      </w:r>
      <w:r w:rsidR="00D5624D">
        <w:rPr>
          <w:rFonts w:ascii="Times New Roman" w:hAnsi="Times New Roman" w:cs="Times New Roman"/>
          <w:sz w:val="24"/>
          <w:szCs w:val="24"/>
          <w:lang w:eastAsia="ru-RU"/>
        </w:rPr>
        <w:t xml:space="preserve"> управления персоналом</w:t>
      </w:r>
      <w:r>
        <w:rPr>
          <w:rFonts w:ascii="Times New Roman" w:hAnsi="Times New Roman" w:cs="Times New Roman"/>
          <w:sz w:val="24"/>
          <w:szCs w:val="24"/>
          <w:lang w:eastAsia="ru-RU"/>
        </w:rPr>
        <w:t>, в ведении которой находятся вопросы приёма на работу и увольнения международных сотрудников, а проректор по международной деятельности осуществляет общее руководство международной службой, в ведении которой находятся вопросы рекрутмента, оценки и отбора международных специалистов, а также организации и координации деятельности сотрудников всех подразделений, задействованных в предоставлении сервисов</w:t>
      </w:r>
      <w:proofErr w:type="gramEnd"/>
      <w:r>
        <w:rPr>
          <w:rFonts w:ascii="Times New Roman" w:hAnsi="Times New Roman" w:cs="Times New Roman"/>
          <w:sz w:val="24"/>
          <w:szCs w:val="24"/>
          <w:lang w:eastAsia="ru-RU"/>
        </w:rPr>
        <w:t xml:space="preserve"> поддержки. Непосредственно к</w:t>
      </w:r>
      <w:r w:rsidR="00992BA6">
        <w:rPr>
          <w:rFonts w:ascii="Times New Roman" w:hAnsi="Times New Roman" w:cs="Times New Roman"/>
          <w:sz w:val="24"/>
          <w:szCs w:val="24"/>
          <w:lang w:eastAsia="ru-RU"/>
        </w:rPr>
        <w:t>оординацию деятельности и организацию обучения сотрудников учебно-научных подразделений, принимающих участие в предоставлении услуг международным специалистам, в этом случае осуществляет руководитель международной службы университета.</w:t>
      </w:r>
      <w:r w:rsidR="00AE62AC">
        <w:rPr>
          <w:rFonts w:ascii="Times New Roman" w:hAnsi="Times New Roman" w:cs="Times New Roman"/>
          <w:sz w:val="24"/>
          <w:szCs w:val="24"/>
          <w:lang w:eastAsia="ru-RU"/>
        </w:rPr>
        <w:t xml:space="preserve"> </w:t>
      </w:r>
    </w:p>
    <w:p w:rsidR="00AE62AC" w:rsidRDefault="00566ACC"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Как уже отмечалось выше, такую модель предоставления сервисов и схему управления целесообразно использовать на начальном этапе по организации деятельности по привлечению, поддержке и закреплению международных специалистов, когда интенсивность всех видов работ, связанных с этой деятельностью, относительно невелика. </w:t>
      </w:r>
    </w:p>
    <w:p w:rsidR="00AE62AC" w:rsidRPr="00AE62AC" w:rsidRDefault="00AE62AC" w:rsidP="00A8354A">
      <w:pPr>
        <w:pStyle w:val="aff"/>
        <w:spacing w:line="360" w:lineRule="auto"/>
        <w:jc w:val="both"/>
        <w:rPr>
          <w:rFonts w:ascii="Times New Roman" w:hAnsi="Times New Roman" w:cs="Times New Roman"/>
          <w:sz w:val="24"/>
          <w:szCs w:val="24"/>
        </w:rPr>
      </w:pPr>
      <w:r w:rsidRPr="00AE62AC">
        <w:rPr>
          <w:rFonts w:ascii="Times New Roman" w:hAnsi="Times New Roman" w:cs="Times New Roman"/>
          <w:sz w:val="24"/>
          <w:szCs w:val="24"/>
        </w:rPr>
        <w:t>Двойное подчинение (первому проректору и проректору по международной</w:t>
      </w:r>
      <w:r>
        <w:rPr>
          <w:rFonts w:ascii="Times New Roman" w:hAnsi="Times New Roman" w:cs="Times New Roman"/>
          <w:sz w:val="24"/>
          <w:szCs w:val="24"/>
        </w:rPr>
        <w:t xml:space="preserve"> </w:t>
      </w:r>
      <w:r w:rsidRPr="00AE62AC">
        <w:rPr>
          <w:rFonts w:ascii="Times New Roman" w:hAnsi="Times New Roman" w:cs="Times New Roman"/>
          <w:sz w:val="24"/>
          <w:szCs w:val="24"/>
        </w:rPr>
        <w:t xml:space="preserve">деятельности) сотрудников </w:t>
      </w:r>
      <w:r>
        <w:rPr>
          <w:rFonts w:ascii="Times New Roman" w:hAnsi="Times New Roman" w:cs="Times New Roman"/>
          <w:sz w:val="24"/>
          <w:szCs w:val="24"/>
        </w:rPr>
        <w:t>предоставляющих</w:t>
      </w:r>
      <w:r w:rsidRPr="00AE62AC">
        <w:rPr>
          <w:rFonts w:ascii="Times New Roman" w:hAnsi="Times New Roman" w:cs="Times New Roman"/>
          <w:sz w:val="24"/>
          <w:szCs w:val="24"/>
        </w:rPr>
        <w:t xml:space="preserve"> сервисы </w:t>
      </w:r>
      <w:r>
        <w:rPr>
          <w:rFonts w:ascii="Times New Roman" w:hAnsi="Times New Roman" w:cs="Times New Roman"/>
          <w:sz w:val="24"/>
          <w:szCs w:val="24"/>
        </w:rPr>
        <w:t>международным специалистам</w:t>
      </w:r>
      <w:r w:rsidRPr="00AE62AC">
        <w:rPr>
          <w:rFonts w:ascii="Times New Roman" w:hAnsi="Times New Roman" w:cs="Times New Roman"/>
          <w:sz w:val="24"/>
          <w:szCs w:val="24"/>
        </w:rPr>
        <w:t>, горизонтальное и</w:t>
      </w:r>
    </w:p>
    <w:p w:rsidR="00AE62AC" w:rsidRPr="00AE62AC" w:rsidRDefault="00AE62AC" w:rsidP="00A8354A">
      <w:pPr>
        <w:pStyle w:val="aff"/>
        <w:spacing w:line="360" w:lineRule="auto"/>
        <w:jc w:val="both"/>
        <w:rPr>
          <w:rFonts w:ascii="Times New Roman" w:hAnsi="Times New Roman" w:cs="Times New Roman"/>
          <w:sz w:val="24"/>
          <w:szCs w:val="24"/>
        </w:rPr>
      </w:pPr>
      <w:r w:rsidRPr="00AE62AC">
        <w:rPr>
          <w:rFonts w:ascii="Times New Roman" w:hAnsi="Times New Roman" w:cs="Times New Roman"/>
          <w:sz w:val="24"/>
          <w:szCs w:val="24"/>
        </w:rPr>
        <w:t>вертикальное взаимодействие соответствующих служб и сотрудников университета</w:t>
      </w:r>
      <w:r>
        <w:rPr>
          <w:rFonts w:ascii="Times New Roman" w:hAnsi="Times New Roman" w:cs="Times New Roman"/>
          <w:sz w:val="24"/>
          <w:szCs w:val="24"/>
        </w:rPr>
        <w:t xml:space="preserve"> </w:t>
      </w:r>
      <w:r w:rsidRPr="00AE62AC">
        <w:rPr>
          <w:rFonts w:ascii="Times New Roman" w:hAnsi="Times New Roman" w:cs="Times New Roman"/>
          <w:sz w:val="24"/>
          <w:szCs w:val="24"/>
        </w:rPr>
        <w:t>пред</w:t>
      </w:r>
      <w:r>
        <w:rPr>
          <w:rFonts w:ascii="Times New Roman" w:hAnsi="Times New Roman" w:cs="Times New Roman"/>
          <w:sz w:val="24"/>
          <w:szCs w:val="24"/>
        </w:rPr>
        <w:t>о</w:t>
      </w:r>
      <w:r w:rsidRPr="00AE62AC">
        <w:rPr>
          <w:rFonts w:ascii="Times New Roman" w:hAnsi="Times New Roman" w:cs="Times New Roman"/>
          <w:sz w:val="24"/>
          <w:szCs w:val="24"/>
        </w:rPr>
        <w:t>ставляет возможность руководству университета организовать эффективный</w:t>
      </w:r>
      <w:r>
        <w:rPr>
          <w:rFonts w:ascii="Times New Roman" w:hAnsi="Times New Roman" w:cs="Times New Roman"/>
          <w:sz w:val="24"/>
          <w:szCs w:val="24"/>
        </w:rPr>
        <w:t xml:space="preserve"> </w:t>
      </w:r>
      <w:r w:rsidRPr="00AE62AC">
        <w:rPr>
          <w:rFonts w:ascii="Times New Roman" w:hAnsi="Times New Roman" w:cs="Times New Roman"/>
          <w:sz w:val="24"/>
          <w:szCs w:val="24"/>
        </w:rPr>
        <w:t>и экономически выгодный процесс предоставления соответствующих сервисов</w:t>
      </w:r>
      <w:r>
        <w:rPr>
          <w:rFonts w:ascii="Times New Roman" w:hAnsi="Times New Roman" w:cs="Times New Roman"/>
          <w:sz w:val="24"/>
          <w:szCs w:val="24"/>
        </w:rPr>
        <w:t xml:space="preserve"> </w:t>
      </w:r>
      <w:r w:rsidRPr="00AE62AC">
        <w:rPr>
          <w:rFonts w:ascii="Times New Roman" w:hAnsi="Times New Roman" w:cs="Times New Roman"/>
          <w:sz w:val="24"/>
          <w:szCs w:val="24"/>
        </w:rPr>
        <w:t>поддержки</w:t>
      </w:r>
      <w:r>
        <w:rPr>
          <w:rFonts w:ascii="Times New Roman" w:hAnsi="Times New Roman" w:cs="Times New Roman"/>
          <w:sz w:val="24"/>
          <w:szCs w:val="24"/>
        </w:rPr>
        <w:t xml:space="preserve">. </w:t>
      </w:r>
    </w:p>
    <w:p w:rsidR="00CE623F" w:rsidRDefault="00CE623F"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Кроме вышеприведённых схем управления сервисами поддержки возможны различные компромиссные варианты. Например, в университете, использующем </w:t>
      </w:r>
      <w:r>
        <w:rPr>
          <w:rFonts w:ascii="Times New Roman" w:hAnsi="Times New Roman" w:cs="Times New Roman"/>
          <w:sz w:val="24"/>
          <w:szCs w:val="24"/>
          <w:lang w:eastAsia="ru-RU"/>
        </w:rPr>
        <w:lastRenderedPageBreak/>
        <w:t xml:space="preserve">распределённую модель, может быть создана специализированная структура Центр </w:t>
      </w:r>
      <w:proofErr w:type="gramStart"/>
      <w:r>
        <w:rPr>
          <w:rFonts w:ascii="Times New Roman" w:hAnsi="Times New Roman" w:cs="Times New Roman"/>
          <w:sz w:val="24"/>
          <w:szCs w:val="24"/>
          <w:lang w:eastAsia="ru-RU"/>
        </w:rPr>
        <w:t>международного</w:t>
      </w:r>
      <w:proofErr w:type="gramEnd"/>
      <w:r>
        <w:rPr>
          <w:rFonts w:ascii="Times New Roman" w:hAnsi="Times New Roman" w:cs="Times New Roman"/>
          <w:sz w:val="24"/>
          <w:szCs w:val="24"/>
          <w:lang w:eastAsia="ru-RU"/>
        </w:rPr>
        <w:t xml:space="preserve"> рекрутмента. В этом случае </w:t>
      </w:r>
      <w:r w:rsidR="00BF4C6E">
        <w:rPr>
          <w:rFonts w:ascii="Times New Roman" w:hAnsi="Times New Roman" w:cs="Times New Roman"/>
          <w:sz w:val="24"/>
          <w:szCs w:val="24"/>
          <w:lang w:eastAsia="ru-RU"/>
        </w:rPr>
        <w:t xml:space="preserve">центр организационно </w:t>
      </w:r>
      <w:r w:rsidR="000066EB">
        <w:rPr>
          <w:rFonts w:ascii="Times New Roman" w:hAnsi="Times New Roman" w:cs="Times New Roman"/>
          <w:sz w:val="24"/>
          <w:szCs w:val="24"/>
          <w:lang w:eastAsia="ru-RU"/>
        </w:rPr>
        <w:t>может</w:t>
      </w:r>
      <w:r w:rsidR="00BF4C6E">
        <w:rPr>
          <w:rFonts w:ascii="Times New Roman" w:hAnsi="Times New Roman" w:cs="Times New Roman"/>
          <w:sz w:val="24"/>
          <w:szCs w:val="24"/>
          <w:lang w:eastAsia="ru-RU"/>
        </w:rPr>
        <w:t xml:space="preserve"> входить в</w:t>
      </w:r>
      <w:r>
        <w:rPr>
          <w:rFonts w:ascii="Times New Roman" w:hAnsi="Times New Roman" w:cs="Times New Roman"/>
          <w:sz w:val="24"/>
          <w:szCs w:val="24"/>
          <w:lang w:eastAsia="ru-RU"/>
        </w:rPr>
        <w:t xml:space="preserve"> </w:t>
      </w:r>
      <w:r w:rsidR="00BF4C6E">
        <w:rPr>
          <w:rFonts w:ascii="Times New Roman" w:hAnsi="Times New Roman" w:cs="Times New Roman"/>
          <w:sz w:val="24"/>
          <w:szCs w:val="24"/>
          <w:lang w:eastAsia="ru-RU"/>
        </w:rPr>
        <w:t>службу</w:t>
      </w:r>
      <w:r w:rsidR="00D5624D">
        <w:rPr>
          <w:rFonts w:ascii="Times New Roman" w:hAnsi="Times New Roman" w:cs="Times New Roman"/>
          <w:sz w:val="24"/>
          <w:szCs w:val="24"/>
          <w:lang w:eastAsia="ru-RU"/>
        </w:rPr>
        <w:t xml:space="preserve"> управления персоналом</w:t>
      </w:r>
      <w:r w:rsidR="00BF4C6E">
        <w:rPr>
          <w:rFonts w:ascii="Times New Roman" w:hAnsi="Times New Roman" w:cs="Times New Roman"/>
          <w:sz w:val="24"/>
          <w:szCs w:val="24"/>
          <w:lang w:eastAsia="ru-RU"/>
        </w:rPr>
        <w:t xml:space="preserve"> университета</w:t>
      </w:r>
      <w:r w:rsidR="000066EB">
        <w:rPr>
          <w:rFonts w:ascii="Times New Roman" w:hAnsi="Times New Roman" w:cs="Times New Roman"/>
          <w:sz w:val="24"/>
          <w:szCs w:val="24"/>
          <w:lang w:eastAsia="ru-RU"/>
        </w:rPr>
        <w:t>, поскольку предполагается, что все его сотрудники обладают необходимыми компетенциями, а служба поддержки международных специалистов будет оставаться в ведении международной службы университета.</w:t>
      </w:r>
    </w:p>
    <w:p w:rsidR="00B530B3" w:rsidRPr="00154499" w:rsidRDefault="00154499"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любой схеме управления сервисами поддержки ядро системы сервисов формируют указанные выше службы, подразделения и должностные лица, хотя в саму систему сервисов</w:t>
      </w:r>
      <w:r w:rsidR="00B530B3">
        <w:rPr>
          <w:rFonts w:ascii="Times New Roman" w:hAnsi="Times New Roman" w:cs="Times New Roman"/>
          <w:sz w:val="24"/>
          <w:szCs w:val="24"/>
          <w:lang w:eastAsia="ru-RU"/>
        </w:rPr>
        <w:t xml:space="preserve">, как было показано выше, </w:t>
      </w:r>
      <w:r>
        <w:rPr>
          <w:rFonts w:ascii="Times New Roman" w:hAnsi="Times New Roman" w:cs="Times New Roman"/>
          <w:sz w:val="24"/>
          <w:szCs w:val="24"/>
          <w:lang w:eastAsia="ru-RU"/>
        </w:rPr>
        <w:t xml:space="preserve">входят и другие </w:t>
      </w:r>
      <w:r w:rsidR="00B530B3">
        <w:rPr>
          <w:rFonts w:ascii="Times New Roman" w:hAnsi="Times New Roman" w:cs="Times New Roman"/>
          <w:sz w:val="24"/>
          <w:szCs w:val="24"/>
          <w:lang w:eastAsia="ru-RU"/>
        </w:rPr>
        <w:t xml:space="preserve">службы, </w:t>
      </w:r>
      <w:r w:rsidRPr="00154499">
        <w:rPr>
          <w:rFonts w:ascii="Times New Roman" w:hAnsi="Times New Roman" w:cs="Times New Roman"/>
          <w:sz w:val="24"/>
          <w:szCs w:val="24"/>
          <w:lang w:eastAsia="ru-RU"/>
        </w:rPr>
        <w:t>систем</w:t>
      </w:r>
      <w:r w:rsidR="00B530B3">
        <w:rPr>
          <w:rFonts w:ascii="Times New Roman" w:hAnsi="Times New Roman" w:cs="Times New Roman"/>
          <w:sz w:val="24"/>
          <w:szCs w:val="24"/>
          <w:lang w:eastAsia="ru-RU"/>
        </w:rPr>
        <w:t>ы</w:t>
      </w:r>
      <w:r w:rsidRPr="00154499">
        <w:rPr>
          <w:rFonts w:ascii="Times New Roman" w:hAnsi="Times New Roman" w:cs="Times New Roman"/>
          <w:sz w:val="24"/>
          <w:szCs w:val="24"/>
          <w:lang w:eastAsia="ru-RU"/>
        </w:rPr>
        <w:t xml:space="preserve"> и подразделениями университета</w:t>
      </w:r>
      <w:r w:rsidR="00B530B3">
        <w:rPr>
          <w:rFonts w:ascii="Times New Roman" w:hAnsi="Times New Roman" w:cs="Times New Roman"/>
          <w:sz w:val="24"/>
          <w:szCs w:val="24"/>
          <w:lang w:eastAsia="ru-RU"/>
        </w:rPr>
        <w:t xml:space="preserve">, обеспечивающие реализацию сервисов поддержки. </w:t>
      </w:r>
      <w:r w:rsidR="00B530B3" w:rsidRPr="00B530B3">
        <w:rPr>
          <w:rFonts w:ascii="Times New Roman" w:hAnsi="Times New Roman" w:cs="Times New Roman"/>
          <w:sz w:val="24"/>
          <w:szCs w:val="24"/>
          <w:lang w:eastAsia="ru-RU"/>
        </w:rPr>
        <w:t xml:space="preserve">Схемы и способы организации взаимодействия сервисов поддержки с другими </w:t>
      </w:r>
      <w:r w:rsidR="00B530B3">
        <w:rPr>
          <w:rFonts w:ascii="Times New Roman" w:hAnsi="Times New Roman" w:cs="Times New Roman"/>
          <w:sz w:val="24"/>
          <w:szCs w:val="24"/>
          <w:lang w:eastAsia="ru-RU"/>
        </w:rPr>
        <w:t xml:space="preserve">службами, </w:t>
      </w:r>
      <w:r w:rsidR="00B530B3" w:rsidRPr="00B530B3">
        <w:rPr>
          <w:rFonts w:ascii="Times New Roman" w:hAnsi="Times New Roman" w:cs="Times New Roman"/>
          <w:sz w:val="24"/>
          <w:szCs w:val="24"/>
          <w:lang w:eastAsia="ru-RU"/>
        </w:rPr>
        <w:t>системами и подразделениями университета</w:t>
      </w:r>
      <w:r w:rsidR="00B530B3">
        <w:rPr>
          <w:rFonts w:ascii="Times New Roman" w:hAnsi="Times New Roman" w:cs="Times New Roman"/>
          <w:sz w:val="24"/>
          <w:szCs w:val="24"/>
          <w:lang w:eastAsia="ru-RU"/>
        </w:rPr>
        <w:t xml:space="preserve"> приводятся ниже в соответствующем разделе.</w:t>
      </w:r>
    </w:p>
    <w:p w:rsidR="00503639" w:rsidRDefault="00992BA6" w:rsidP="00A8354A">
      <w:pPr>
        <w:spacing w:after="0" w:line="360" w:lineRule="auto"/>
        <w:ind w:firstLine="708"/>
        <w:jc w:val="both"/>
        <w:rPr>
          <w:rFonts w:ascii="Times New Roman" w:hAnsi="Times New Roman" w:cs="Times New Roman"/>
          <w:sz w:val="24"/>
          <w:szCs w:val="24"/>
          <w:lang w:eastAsia="ru-RU"/>
        </w:rPr>
      </w:pPr>
      <w:r w:rsidRPr="00992BA6">
        <w:rPr>
          <w:rFonts w:ascii="Times New Roman" w:hAnsi="Times New Roman" w:cs="Times New Roman"/>
          <w:b/>
          <w:i/>
          <w:sz w:val="24"/>
          <w:szCs w:val="24"/>
          <w:lang w:eastAsia="ru-RU"/>
        </w:rPr>
        <w:t>Схема финансирования университетом сервисов поддержки</w:t>
      </w:r>
      <w:r>
        <w:rPr>
          <w:rFonts w:ascii="Times New Roman" w:hAnsi="Times New Roman" w:cs="Times New Roman"/>
          <w:sz w:val="24"/>
          <w:szCs w:val="24"/>
          <w:lang w:eastAsia="ru-RU"/>
        </w:rPr>
        <w:t>.</w:t>
      </w:r>
      <w:r w:rsidR="009F0AC0">
        <w:rPr>
          <w:rFonts w:ascii="Times New Roman" w:hAnsi="Times New Roman" w:cs="Times New Roman"/>
          <w:sz w:val="24"/>
          <w:szCs w:val="24"/>
          <w:lang w:eastAsia="ru-RU"/>
        </w:rPr>
        <w:t xml:space="preserve"> Схема финансирования также зависит от того, какая модель предоставления сервисов используется в университете – модель специализированных структур или распределённая модель. </w:t>
      </w:r>
    </w:p>
    <w:p w:rsidR="00FB38B3" w:rsidRDefault="009F0AC0"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использования модели специализированных структур схема финансирования</w:t>
      </w:r>
      <w:r w:rsidR="003A1C91">
        <w:rPr>
          <w:rFonts w:ascii="Times New Roman" w:hAnsi="Times New Roman" w:cs="Times New Roman"/>
          <w:sz w:val="24"/>
          <w:szCs w:val="24"/>
          <w:lang w:eastAsia="ru-RU"/>
        </w:rPr>
        <w:t xml:space="preserve"> и порядок расчёта необходимых средств не отличаются от обычной схемы финансирования структурных подразделений университета и порядка расчёта необходимых для их деятельности средств. </w:t>
      </w:r>
      <w:r w:rsidR="00503639">
        <w:rPr>
          <w:rFonts w:ascii="Times New Roman" w:hAnsi="Times New Roman" w:cs="Times New Roman"/>
          <w:sz w:val="24"/>
          <w:szCs w:val="24"/>
          <w:lang w:eastAsia="ru-RU"/>
        </w:rPr>
        <w:t>Известно, что в общей сумме расходов структурного подразделения университета выделяются прямые и косвенные расходы.</w:t>
      </w:r>
    </w:p>
    <w:p w:rsidR="00503639" w:rsidRPr="00503639" w:rsidRDefault="00503639" w:rsidP="00A8354A">
      <w:pPr>
        <w:spacing w:after="0" w:line="360" w:lineRule="auto"/>
        <w:ind w:firstLine="708"/>
        <w:jc w:val="both"/>
        <w:rPr>
          <w:rFonts w:ascii="Times New Roman" w:hAnsi="Times New Roman" w:cs="Times New Roman"/>
          <w:sz w:val="24"/>
          <w:szCs w:val="24"/>
        </w:rPr>
      </w:pPr>
      <w:r w:rsidRPr="00503639">
        <w:rPr>
          <w:rFonts w:ascii="Times New Roman" w:eastAsia="Times New Roman" w:hAnsi="Times New Roman" w:cs="Times New Roman"/>
          <w:spacing w:val="-2"/>
          <w:sz w:val="24"/>
          <w:szCs w:val="24"/>
        </w:rPr>
        <w:t>Прямые расходы допускают расчет не</w:t>
      </w:r>
      <w:r w:rsidRPr="00503639">
        <w:rPr>
          <w:rFonts w:ascii="Times New Roman" w:eastAsia="Times New Roman" w:hAnsi="Times New Roman" w:cs="Times New Roman"/>
          <w:sz w:val="24"/>
          <w:szCs w:val="24"/>
        </w:rPr>
        <w:t>посредственно для конкретного подразделения, а косвенны</w:t>
      </w:r>
      <w:r>
        <w:rPr>
          <w:rFonts w:ascii="Times New Roman" w:eastAsia="Times New Roman" w:hAnsi="Times New Roman" w:cs="Times New Roman"/>
          <w:sz w:val="24"/>
          <w:szCs w:val="24"/>
        </w:rPr>
        <w:t>е</w:t>
      </w:r>
      <w:r w:rsidR="00777592">
        <w:rPr>
          <w:rFonts w:ascii="Times New Roman" w:eastAsia="Times New Roman" w:hAnsi="Times New Roman" w:cs="Times New Roman"/>
          <w:sz w:val="24"/>
          <w:szCs w:val="24"/>
        </w:rPr>
        <w:t>,</w:t>
      </w:r>
      <w:r w:rsidRPr="00503639">
        <w:rPr>
          <w:rFonts w:ascii="Times New Roman" w:eastAsia="Times New Roman" w:hAnsi="Times New Roman" w:cs="Times New Roman"/>
          <w:sz w:val="24"/>
          <w:szCs w:val="24"/>
        </w:rPr>
        <w:t xml:space="preserve"> учитывающие общевузовские затраты, расходы по содержанию аудиторий и вспомогательных площадей, требуют специальных правил отнесения к соответствующему подразделению.</w:t>
      </w:r>
    </w:p>
    <w:p w:rsidR="009059D4" w:rsidRPr="009059D4" w:rsidRDefault="009059D4" w:rsidP="00A8354A">
      <w:pPr>
        <w:shd w:val="clear" w:color="auto" w:fill="FFFFFF"/>
        <w:spacing w:after="0" w:line="360" w:lineRule="auto"/>
        <w:ind w:firstLine="708"/>
        <w:jc w:val="both"/>
        <w:rPr>
          <w:rFonts w:ascii="Times New Roman" w:hAnsi="Times New Roman" w:cs="Times New Roman"/>
          <w:sz w:val="24"/>
          <w:szCs w:val="24"/>
        </w:rPr>
      </w:pPr>
      <w:r w:rsidRPr="009059D4">
        <w:rPr>
          <w:rFonts w:ascii="Times New Roman" w:eastAsia="Times New Roman" w:hAnsi="Times New Roman" w:cs="Times New Roman"/>
          <w:spacing w:val="-1"/>
          <w:sz w:val="24"/>
          <w:szCs w:val="24"/>
        </w:rPr>
        <w:t>Расчет элементов прямых расходов на структур</w:t>
      </w:r>
      <w:r>
        <w:rPr>
          <w:rFonts w:ascii="Times New Roman" w:eastAsia="Times New Roman" w:hAnsi="Times New Roman" w:cs="Times New Roman"/>
          <w:spacing w:val="-1"/>
          <w:sz w:val="24"/>
          <w:szCs w:val="24"/>
        </w:rPr>
        <w:t>ное подразделение вуза</w:t>
      </w:r>
      <w:r w:rsidRPr="009059D4">
        <w:rPr>
          <w:rFonts w:ascii="Times New Roman" w:eastAsia="Times New Roman" w:hAnsi="Times New Roman" w:cs="Times New Roman"/>
          <w:spacing w:val="-1"/>
          <w:sz w:val="24"/>
          <w:szCs w:val="24"/>
        </w:rPr>
        <w:t xml:space="preserve"> </w:t>
      </w:r>
      <w:r w:rsidRPr="009059D4">
        <w:rPr>
          <w:rFonts w:ascii="Times New Roman" w:eastAsia="Times New Roman" w:hAnsi="Times New Roman" w:cs="Times New Roman"/>
          <w:spacing w:val="-3"/>
          <w:sz w:val="24"/>
          <w:szCs w:val="24"/>
        </w:rPr>
        <w:t xml:space="preserve">выполняется с учетом нормы расхода на единицу площади, одного </w:t>
      </w:r>
      <w:r w:rsidRPr="009059D4">
        <w:rPr>
          <w:rFonts w:ascii="Times New Roman" w:eastAsia="Times New Roman" w:hAnsi="Times New Roman" w:cs="Times New Roman"/>
          <w:spacing w:val="-2"/>
          <w:sz w:val="24"/>
          <w:szCs w:val="24"/>
        </w:rPr>
        <w:t xml:space="preserve">сотрудника, единицу оборудования и </w:t>
      </w:r>
      <w:r w:rsidRPr="009059D4">
        <w:rPr>
          <w:rFonts w:ascii="Times New Roman" w:eastAsia="Times New Roman" w:hAnsi="Times New Roman" w:cs="Times New Roman"/>
          <w:sz w:val="24"/>
          <w:szCs w:val="24"/>
        </w:rPr>
        <w:t>цены за единицу ресурса.</w:t>
      </w:r>
    </w:p>
    <w:p w:rsidR="00503639" w:rsidRDefault="00DB1D27"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прямым расходам структурного подразделения относятся </w:t>
      </w:r>
      <w:r w:rsidR="00F56F1F">
        <w:rPr>
          <w:rFonts w:ascii="Times New Roman" w:hAnsi="Times New Roman" w:cs="Times New Roman"/>
          <w:sz w:val="24"/>
          <w:szCs w:val="24"/>
          <w:lang w:eastAsia="ru-RU"/>
        </w:rPr>
        <w:t xml:space="preserve">расходы по </w:t>
      </w:r>
      <w:r>
        <w:rPr>
          <w:rFonts w:ascii="Times New Roman" w:hAnsi="Times New Roman" w:cs="Times New Roman"/>
          <w:sz w:val="24"/>
          <w:szCs w:val="24"/>
          <w:lang w:eastAsia="ru-RU"/>
        </w:rPr>
        <w:t>следующи</w:t>
      </w:r>
      <w:r w:rsidR="00F56F1F">
        <w:rPr>
          <w:rFonts w:ascii="Times New Roman" w:hAnsi="Times New Roman" w:cs="Times New Roman"/>
          <w:sz w:val="24"/>
          <w:szCs w:val="24"/>
          <w:lang w:eastAsia="ru-RU"/>
        </w:rPr>
        <w:t>м</w:t>
      </w:r>
      <w:r>
        <w:rPr>
          <w:rFonts w:ascii="Times New Roman" w:hAnsi="Times New Roman" w:cs="Times New Roman"/>
          <w:sz w:val="24"/>
          <w:szCs w:val="24"/>
          <w:lang w:eastAsia="ru-RU"/>
        </w:rPr>
        <w:t xml:space="preserve"> стать</w:t>
      </w:r>
      <w:r w:rsidR="00F56F1F">
        <w:rPr>
          <w:rFonts w:ascii="Times New Roman" w:hAnsi="Times New Roman" w:cs="Times New Roman"/>
          <w:sz w:val="24"/>
          <w:szCs w:val="24"/>
          <w:lang w:eastAsia="ru-RU"/>
        </w:rPr>
        <w:t>ям</w:t>
      </w:r>
      <w:r>
        <w:rPr>
          <w:rFonts w:ascii="Times New Roman" w:hAnsi="Times New Roman" w:cs="Times New Roman"/>
          <w:sz w:val="24"/>
          <w:szCs w:val="24"/>
          <w:lang w:eastAsia="ru-RU"/>
        </w:rPr>
        <w:t>:</w:t>
      </w:r>
    </w:p>
    <w:p w:rsidR="00DB1D27" w:rsidRDefault="00DB1D27" w:rsidP="00A8354A">
      <w:pPr>
        <w:spacing w:after="0" w:line="360" w:lineRule="auto"/>
        <w:ind w:firstLine="708"/>
        <w:jc w:val="both"/>
        <w:rPr>
          <w:rFonts w:ascii="Times New Roman" w:hAnsi="Times New Roman" w:cs="Times New Roman"/>
          <w:sz w:val="24"/>
          <w:szCs w:val="24"/>
          <w:lang w:eastAsia="ru-RU"/>
        </w:rPr>
      </w:pPr>
      <w:r w:rsidRPr="00C22A35">
        <w:rPr>
          <w:rFonts w:ascii="Times New Roman" w:hAnsi="Times New Roman" w:cs="Times New Roman"/>
          <w:sz w:val="24"/>
          <w:szCs w:val="24"/>
          <w:lang w:eastAsia="ru-RU"/>
        </w:rPr>
        <w:t>-</w:t>
      </w:r>
      <w:r>
        <w:rPr>
          <w:rFonts w:ascii="Times New Roman" w:hAnsi="Times New Roman" w:cs="Times New Roman"/>
          <w:b/>
          <w:sz w:val="24"/>
          <w:szCs w:val="24"/>
          <w:lang w:eastAsia="ru-RU"/>
        </w:rPr>
        <w:t xml:space="preserve"> </w:t>
      </w:r>
      <w:r w:rsidR="0075450D">
        <w:rPr>
          <w:rFonts w:ascii="Times New Roman" w:hAnsi="Times New Roman" w:cs="Times New Roman"/>
          <w:sz w:val="24"/>
          <w:szCs w:val="24"/>
          <w:lang w:eastAsia="ru-RU"/>
        </w:rPr>
        <w:t>оплата труда</w:t>
      </w:r>
      <w:r>
        <w:rPr>
          <w:rFonts w:ascii="Times New Roman" w:hAnsi="Times New Roman" w:cs="Times New Roman"/>
          <w:sz w:val="24"/>
          <w:szCs w:val="24"/>
          <w:lang w:eastAsia="ru-RU"/>
        </w:rPr>
        <w:t xml:space="preserve"> персонала;</w:t>
      </w:r>
    </w:p>
    <w:p w:rsidR="00F56F1F" w:rsidRDefault="00F56F1F" w:rsidP="00A8354A">
      <w:pPr>
        <w:spacing w:after="0" w:line="360" w:lineRule="auto"/>
        <w:ind w:firstLine="708"/>
        <w:jc w:val="both"/>
        <w:rPr>
          <w:rFonts w:ascii="Times New Roman" w:hAnsi="Times New Roman" w:cs="Times New Roman"/>
          <w:sz w:val="24"/>
          <w:szCs w:val="24"/>
          <w:lang w:eastAsia="ru-RU"/>
        </w:rPr>
      </w:pPr>
      <w:r w:rsidRPr="00C22A3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приобретение </w:t>
      </w:r>
      <w:r w:rsidR="00DC2C8D">
        <w:rPr>
          <w:rFonts w:ascii="Times New Roman" w:hAnsi="Times New Roman" w:cs="Times New Roman"/>
          <w:sz w:val="24"/>
          <w:szCs w:val="24"/>
          <w:lang w:eastAsia="ru-RU"/>
        </w:rPr>
        <w:t xml:space="preserve">и содержание </w:t>
      </w:r>
      <w:r>
        <w:rPr>
          <w:rFonts w:ascii="Times New Roman" w:hAnsi="Times New Roman" w:cs="Times New Roman"/>
          <w:sz w:val="24"/>
          <w:szCs w:val="24"/>
          <w:lang w:eastAsia="ru-RU"/>
        </w:rPr>
        <w:t>оборудования;</w:t>
      </w:r>
    </w:p>
    <w:p w:rsidR="00F56F1F" w:rsidRDefault="00F56F1F"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со</w:t>
      </w:r>
      <w:r w:rsidR="008546B3">
        <w:rPr>
          <w:rFonts w:ascii="Times New Roman" w:hAnsi="Times New Roman" w:cs="Times New Roman"/>
          <w:sz w:val="24"/>
          <w:szCs w:val="24"/>
          <w:lang w:eastAsia="ru-RU"/>
        </w:rPr>
        <w:t>держание помещений;</w:t>
      </w:r>
    </w:p>
    <w:p w:rsidR="008546B3" w:rsidRDefault="008546B3"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обеспечение деятельности</w:t>
      </w:r>
      <w:r w:rsidR="00DC2C8D">
        <w:rPr>
          <w:rFonts w:ascii="Times New Roman" w:hAnsi="Times New Roman" w:cs="Times New Roman"/>
          <w:sz w:val="24"/>
          <w:szCs w:val="24"/>
          <w:lang w:eastAsia="ru-RU"/>
        </w:rPr>
        <w:t xml:space="preserve"> подразделения</w:t>
      </w:r>
      <w:r>
        <w:rPr>
          <w:rFonts w:ascii="Times New Roman" w:hAnsi="Times New Roman" w:cs="Times New Roman"/>
          <w:sz w:val="24"/>
          <w:szCs w:val="24"/>
          <w:lang w:eastAsia="ru-RU"/>
        </w:rPr>
        <w:t>;</w:t>
      </w:r>
    </w:p>
    <w:p w:rsidR="0075450D" w:rsidRPr="0075450D" w:rsidRDefault="0075450D" w:rsidP="00A8354A">
      <w:pPr>
        <w:shd w:val="clear" w:color="auto" w:fill="FFFFFF"/>
        <w:spacing w:after="0" w:line="360" w:lineRule="auto"/>
        <w:ind w:firstLine="708"/>
        <w:jc w:val="both"/>
        <w:rPr>
          <w:rFonts w:ascii="Times New Roman" w:eastAsia="Times New Roman" w:hAnsi="Times New Roman" w:cs="Times New Roman"/>
          <w:spacing w:val="-1"/>
          <w:sz w:val="24"/>
          <w:szCs w:val="24"/>
        </w:rPr>
      </w:pPr>
      <w:r>
        <w:rPr>
          <w:rFonts w:ascii="Times New Roman" w:hAnsi="Times New Roman" w:cs="Times New Roman"/>
          <w:sz w:val="24"/>
          <w:szCs w:val="24"/>
          <w:lang w:eastAsia="ru-RU"/>
        </w:rPr>
        <w:t xml:space="preserve">Оплата труда персонала включает </w:t>
      </w:r>
      <w:r w:rsidRPr="0075450D">
        <w:rPr>
          <w:rFonts w:ascii="Times New Roman" w:eastAsia="Times New Roman" w:hAnsi="Times New Roman" w:cs="Times New Roman"/>
          <w:sz w:val="24"/>
          <w:szCs w:val="24"/>
        </w:rPr>
        <w:t>основной оклад работников, надбавки к заработной плате, дополнительн</w:t>
      </w:r>
      <w:r>
        <w:rPr>
          <w:rFonts w:ascii="Times New Roman" w:eastAsia="Times New Roman" w:hAnsi="Times New Roman" w:cs="Times New Roman"/>
          <w:sz w:val="24"/>
          <w:szCs w:val="24"/>
        </w:rPr>
        <w:t>ую</w:t>
      </w:r>
      <w:r w:rsidRPr="0075450D">
        <w:rPr>
          <w:rFonts w:ascii="Times New Roman" w:eastAsia="Times New Roman" w:hAnsi="Times New Roman" w:cs="Times New Roman"/>
          <w:sz w:val="24"/>
          <w:szCs w:val="24"/>
        </w:rPr>
        <w:t xml:space="preserve"> оплат</w:t>
      </w:r>
      <w:r>
        <w:rPr>
          <w:rFonts w:ascii="Times New Roman" w:eastAsia="Times New Roman" w:hAnsi="Times New Roman" w:cs="Times New Roman"/>
          <w:sz w:val="24"/>
          <w:szCs w:val="24"/>
        </w:rPr>
        <w:t>у</w:t>
      </w:r>
      <w:r w:rsidRPr="0075450D">
        <w:rPr>
          <w:rFonts w:ascii="Times New Roman" w:eastAsia="Times New Roman" w:hAnsi="Times New Roman" w:cs="Times New Roman"/>
          <w:sz w:val="24"/>
          <w:szCs w:val="24"/>
        </w:rPr>
        <w:t xml:space="preserve"> труда, </w:t>
      </w:r>
      <w:r w:rsidRPr="0075450D">
        <w:rPr>
          <w:rFonts w:ascii="Times New Roman" w:eastAsia="Times New Roman" w:hAnsi="Times New Roman" w:cs="Times New Roman"/>
          <w:spacing w:val="-1"/>
          <w:sz w:val="24"/>
          <w:szCs w:val="24"/>
        </w:rPr>
        <w:t>оплат</w:t>
      </w:r>
      <w:r>
        <w:rPr>
          <w:rFonts w:ascii="Times New Roman" w:eastAsia="Times New Roman" w:hAnsi="Times New Roman" w:cs="Times New Roman"/>
          <w:spacing w:val="-1"/>
          <w:sz w:val="24"/>
          <w:szCs w:val="24"/>
        </w:rPr>
        <w:t>у</w:t>
      </w:r>
      <w:r w:rsidRPr="0075450D">
        <w:rPr>
          <w:rFonts w:ascii="Times New Roman" w:eastAsia="Times New Roman" w:hAnsi="Times New Roman" w:cs="Times New Roman"/>
          <w:spacing w:val="-1"/>
          <w:sz w:val="24"/>
          <w:szCs w:val="24"/>
        </w:rPr>
        <w:t xml:space="preserve"> труда внештатных сотрудников, </w:t>
      </w:r>
      <w:r w:rsidRPr="0075450D">
        <w:rPr>
          <w:rFonts w:ascii="Times New Roman" w:eastAsia="Times New Roman" w:hAnsi="Times New Roman" w:cs="Times New Roman"/>
          <w:sz w:val="24"/>
          <w:szCs w:val="24"/>
        </w:rPr>
        <w:t xml:space="preserve">прочие </w:t>
      </w:r>
      <w:r w:rsidRPr="0075450D">
        <w:rPr>
          <w:rFonts w:ascii="Times New Roman" w:eastAsia="Times New Roman" w:hAnsi="Times New Roman" w:cs="Times New Roman"/>
          <w:sz w:val="24"/>
          <w:szCs w:val="24"/>
        </w:rPr>
        <w:lastRenderedPageBreak/>
        <w:t>денежные выплаты работникам</w:t>
      </w:r>
      <w:r w:rsidR="00213E29">
        <w:rPr>
          <w:rFonts w:ascii="Times New Roman" w:eastAsia="Times New Roman" w:hAnsi="Times New Roman" w:cs="Times New Roman"/>
          <w:sz w:val="24"/>
          <w:szCs w:val="24"/>
        </w:rPr>
        <w:t>,</w:t>
      </w:r>
      <w:r w:rsidRPr="0075450D">
        <w:rPr>
          <w:rFonts w:ascii="Times New Roman" w:eastAsia="Times New Roman" w:hAnsi="Times New Roman" w:cs="Times New Roman"/>
          <w:sz w:val="24"/>
          <w:szCs w:val="24"/>
        </w:rPr>
        <w:t xml:space="preserve"> </w:t>
      </w:r>
      <w:r w:rsidRPr="0075450D">
        <w:rPr>
          <w:rFonts w:ascii="Times New Roman" w:eastAsia="Times New Roman" w:hAnsi="Times New Roman" w:cs="Times New Roman"/>
          <w:spacing w:val="-1"/>
          <w:sz w:val="24"/>
          <w:szCs w:val="24"/>
        </w:rPr>
        <w:t>начисления на заработную плату, в том числе страховые взносы.</w:t>
      </w:r>
    </w:p>
    <w:p w:rsidR="003B756A" w:rsidRPr="003B756A" w:rsidRDefault="0075450D" w:rsidP="00A8354A">
      <w:pPr>
        <w:shd w:val="clear" w:color="auto" w:fill="FFFFFF"/>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ru-RU"/>
        </w:rPr>
        <w:t>Приобретение и содержание оборудования включает приобретение мебели</w:t>
      </w:r>
      <w:r w:rsidR="00963118">
        <w:rPr>
          <w:rFonts w:ascii="Times New Roman" w:hAnsi="Times New Roman" w:cs="Times New Roman"/>
          <w:sz w:val="24"/>
          <w:szCs w:val="24"/>
          <w:lang w:eastAsia="ru-RU"/>
        </w:rPr>
        <w:t xml:space="preserve"> и другого офисного оборудования, компьютеров, принтеров, различных копиров, телефонов и т.п., а также программного обеспечения и лицензий на его использование</w:t>
      </w:r>
      <w:r w:rsidR="003B756A">
        <w:rPr>
          <w:rFonts w:ascii="Times New Roman" w:hAnsi="Times New Roman" w:cs="Times New Roman"/>
          <w:sz w:val="24"/>
          <w:szCs w:val="24"/>
          <w:lang w:eastAsia="ru-RU"/>
        </w:rPr>
        <w:t xml:space="preserve">; сюда относятся </w:t>
      </w:r>
      <w:r w:rsidR="003B756A" w:rsidRPr="003B756A">
        <w:rPr>
          <w:rFonts w:ascii="Times New Roman" w:eastAsia="Times New Roman" w:hAnsi="Times New Roman" w:cs="Times New Roman"/>
          <w:spacing w:val="-2"/>
          <w:sz w:val="24"/>
          <w:szCs w:val="24"/>
        </w:rPr>
        <w:t xml:space="preserve">расходы на </w:t>
      </w:r>
      <w:r w:rsidR="00967883">
        <w:rPr>
          <w:rFonts w:ascii="Times New Roman" w:eastAsia="Times New Roman" w:hAnsi="Times New Roman" w:cs="Times New Roman"/>
          <w:spacing w:val="-2"/>
          <w:sz w:val="24"/>
          <w:szCs w:val="24"/>
        </w:rPr>
        <w:t xml:space="preserve">предметы снабжения и расходные материалы, </w:t>
      </w:r>
      <w:r w:rsidR="00967883" w:rsidRPr="00967883">
        <w:rPr>
          <w:rFonts w:ascii="Times New Roman" w:eastAsia="Times New Roman" w:hAnsi="Times New Roman" w:cs="Times New Roman"/>
          <w:spacing w:val="-3"/>
          <w:sz w:val="24"/>
          <w:szCs w:val="24"/>
        </w:rPr>
        <w:t xml:space="preserve">в том числе: </w:t>
      </w:r>
      <w:r w:rsidR="00967883" w:rsidRPr="00967883">
        <w:rPr>
          <w:rFonts w:ascii="Times New Roman" w:eastAsia="Times New Roman" w:hAnsi="Times New Roman" w:cs="Times New Roman"/>
          <w:sz w:val="24"/>
          <w:szCs w:val="24"/>
        </w:rPr>
        <w:t xml:space="preserve">канцелярские принадлежности, </w:t>
      </w:r>
      <w:r w:rsidR="00967883" w:rsidRPr="00967883">
        <w:rPr>
          <w:rFonts w:ascii="Times New Roman" w:eastAsia="Times New Roman" w:hAnsi="Times New Roman" w:cs="Times New Roman"/>
          <w:spacing w:val="-1"/>
          <w:sz w:val="24"/>
          <w:szCs w:val="24"/>
        </w:rPr>
        <w:t xml:space="preserve">мягкий инвентарь, </w:t>
      </w:r>
      <w:r w:rsidR="00967883" w:rsidRPr="00967883">
        <w:rPr>
          <w:rFonts w:ascii="Times New Roman" w:eastAsia="Times New Roman" w:hAnsi="Times New Roman" w:cs="Times New Roman"/>
          <w:spacing w:val="-2"/>
          <w:sz w:val="24"/>
          <w:szCs w:val="24"/>
        </w:rPr>
        <w:t>прочие расходные материалы</w:t>
      </w:r>
      <w:r w:rsidR="00967883">
        <w:rPr>
          <w:rFonts w:ascii="Times New Roman" w:eastAsia="Times New Roman" w:hAnsi="Times New Roman" w:cs="Times New Roman"/>
          <w:spacing w:val="-2"/>
          <w:sz w:val="24"/>
          <w:szCs w:val="24"/>
        </w:rPr>
        <w:t>,</w:t>
      </w:r>
      <w:r w:rsidR="00967883" w:rsidRPr="00967883">
        <w:rPr>
          <w:rFonts w:ascii="Times New Roman" w:eastAsia="Times New Roman" w:hAnsi="Times New Roman" w:cs="Times New Roman"/>
          <w:spacing w:val="-2"/>
          <w:sz w:val="24"/>
          <w:szCs w:val="24"/>
        </w:rPr>
        <w:t xml:space="preserve"> </w:t>
      </w:r>
      <w:r w:rsidR="003B756A" w:rsidRPr="003B756A">
        <w:rPr>
          <w:rFonts w:ascii="Times New Roman" w:eastAsia="Times New Roman" w:hAnsi="Times New Roman" w:cs="Times New Roman"/>
          <w:spacing w:val="-2"/>
          <w:sz w:val="24"/>
          <w:szCs w:val="24"/>
        </w:rPr>
        <w:t>запасные части и материалы для содержания и ре</w:t>
      </w:r>
      <w:r w:rsidR="003B756A" w:rsidRPr="003B756A">
        <w:rPr>
          <w:rFonts w:ascii="Times New Roman" w:eastAsia="Times New Roman" w:hAnsi="Times New Roman" w:cs="Times New Roman"/>
          <w:spacing w:val="-2"/>
          <w:sz w:val="24"/>
          <w:szCs w:val="24"/>
        </w:rPr>
        <w:softHyphen/>
      </w:r>
      <w:r w:rsidR="003B756A" w:rsidRPr="003B756A">
        <w:rPr>
          <w:rFonts w:ascii="Times New Roman" w:eastAsia="Times New Roman" w:hAnsi="Times New Roman" w:cs="Times New Roman"/>
          <w:sz w:val="24"/>
          <w:szCs w:val="24"/>
        </w:rPr>
        <w:t>монта оборудования</w:t>
      </w:r>
      <w:r w:rsidR="00967883">
        <w:rPr>
          <w:rFonts w:ascii="Times New Roman" w:eastAsia="Times New Roman" w:hAnsi="Times New Roman" w:cs="Times New Roman"/>
          <w:sz w:val="24"/>
          <w:szCs w:val="24"/>
        </w:rPr>
        <w:t>;</w:t>
      </w:r>
      <w:proofErr w:type="gramEnd"/>
      <w:r w:rsidR="00967883">
        <w:rPr>
          <w:rFonts w:ascii="Times New Roman" w:eastAsia="Times New Roman" w:hAnsi="Times New Roman" w:cs="Times New Roman"/>
          <w:sz w:val="24"/>
          <w:szCs w:val="24"/>
        </w:rPr>
        <w:t xml:space="preserve"> сюда включаются</w:t>
      </w:r>
      <w:r w:rsidR="003B756A">
        <w:rPr>
          <w:rFonts w:ascii="Times New Roman" w:eastAsia="Times New Roman" w:hAnsi="Times New Roman" w:cs="Times New Roman"/>
          <w:sz w:val="24"/>
          <w:szCs w:val="24"/>
        </w:rPr>
        <w:t xml:space="preserve"> также </w:t>
      </w:r>
      <w:r w:rsidR="00967883">
        <w:rPr>
          <w:rFonts w:ascii="Times New Roman" w:eastAsia="Times New Roman" w:hAnsi="Times New Roman" w:cs="Times New Roman"/>
          <w:sz w:val="24"/>
          <w:szCs w:val="24"/>
        </w:rPr>
        <w:t xml:space="preserve">расходы на ремонт оборудования и </w:t>
      </w:r>
      <w:r w:rsidR="003B756A">
        <w:rPr>
          <w:rFonts w:ascii="Times New Roman" w:eastAsia="Times New Roman" w:hAnsi="Times New Roman" w:cs="Times New Roman"/>
          <w:sz w:val="24"/>
          <w:szCs w:val="24"/>
        </w:rPr>
        <w:t>амортизационные отчисления</w:t>
      </w:r>
      <w:r w:rsidR="00967883">
        <w:rPr>
          <w:rFonts w:ascii="Times New Roman" w:eastAsia="Times New Roman" w:hAnsi="Times New Roman" w:cs="Times New Roman"/>
          <w:sz w:val="24"/>
          <w:szCs w:val="24"/>
        </w:rPr>
        <w:t xml:space="preserve"> на амортизируемое оборудование</w:t>
      </w:r>
      <w:r w:rsidR="003B756A">
        <w:rPr>
          <w:rFonts w:ascii="Times New Roman" w:eastAsia="Times New Roman" w:hAnsi="Times New Roman" w:cs="Times New Roman"/>
          <w:sz w:val="24"/>
          <w:szCs w:val="24"/>
        </w:rPr>
        <w:t>.</w:t>
      </w:r>
    </w:p>
    <w:p w:rsidR="00967883" w:rsidRPr="00967883" w:rsidRDefault="003B756A" w:rsidP="00A8354A">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Содержание помещений</w:t>
      </w:r>
      <w:r w:rsidR="00967883">
        <w:rPr>
          <w:rFonts w:ascii="Times New Roman" w:hAnsi="Times New Roman" w:cs="Times New Roman"/>
          <w:sz w:val="24"/>
          <w:szCs w:val="24"/>
          <w:lang w:eastAsia="ru-RU"/>
        </w:rPr>
        <w:t xml:space="preserve"> включает </w:t>
      </w:r>
      <w:r w:rsidR="00967883" w:rsidRPr="00967883">
        <w:rPr>
          <w:rFonts w:ascii="Times New Roman" w:eastAsia="Times New Roman" w:hAnsi="Times New Roman" w:cs="Times New Roman"/>
          <w:sz w:val="24"/>
          <w:szCs w:val="24"/>
        </w:rPr>
        <w:t>расходы на ремонт помещений</w:t>
      </w:r>
      <w:r w:rsidR="00967883">
        <w:rPr>
          <w:rFonts w:ascii="Times New Roman" w:eastAsia="Times New Roman" w:hAnsi="Times New Roman" w:cs="Times New Roman"/>
          <w:sz w:val="24"/>
          <w:szCs w:val="24"/>
        </w:rPr>
        <w:t>,</w:t>
      </w:r>
      <w:r w:rsidR="00967883" w:rsidRPr="00967883">
        <w:rPr>
          <w:rFonts w:ascii="Times New Roman" w:eastAsia="Times New Roman" w:hAnsi="Times New Roman" w:cs="Times New Roman"/>
          <w:sz w:val="24"/>
          <w:szCs w:val="24"/>
        </w:rPr>
        <w:t xml:space="preserve"> </w:t>
      </w:r>
      <w:r w:rsidR="00967883">
        <w:rPr>
          <w:rFonts w:ascii="Times New Roman" w:eastAsia="Times New Roman" w:hAnsi="Times New Roman" w:cs="Times New Roman"/>
          <w:spacing w:val="-3"/>
          <w:sz w:val="24"/>
          <w:szCs w:val="24"/>
        </w:rPr>
        <w:t>оплату</w:t>
      </w:r>
      <w:r w:rsidR="00967883" w:rsidRPr="00967883">
        <w:rPr>
          <w:rFonts w:ascii="Times New Roman" w:eastAsia="Times New Roman" w:hAnsi="Times New Roman" w:cs="Times New Roman"/>
          <w:spacing w:val="-3"/>
          <w:sz w:val="24"/>
          <w:szCs w:val="24"/>
        </w:rPr>
        <w:t xml:space="preserve"> электроэнергии на освещение и на работу оборудования, </w:t>
      </w:r>
      <w:r w:rsidR="00967883" w:rsidRPr="00967883">
        <w:rPr>
          <w:rFonts w:ascii="Times New Roman" w:eastAsia="Times New Roman" w:hAnsi="Times New Roman" w:cs="Times New Roman"/>
          <w:sz w:val="24"/>
          <w:szCs w:val="24"/>
        </w:rPr>
        <w:t>оплат</w:t>
      </w:r>
      <w:r w:rsidR="00967883">
        <w:rPr>
          <w:rFonts w:ascii="Times New Roman" w:eastAsia="Times New Roman" w:hAnsi="Times New Roman" w:cs="Times New Roman"/>
          <w:sz w:val="24"/>
          <w:szCs w:val="24"/>
        </w:rPr>
        <w:t>у</w:t>
      </w:r>
      <w:r w:rsidR="00967883" w:rsidRPr="00967883">
        <w:rPr>
          <w:rFonts w:ascii="Times New Roman" w:eastAsia="Times New Roman" w:hAnsi="Times New Roman" w:cs="Times New Roman"/>
          <w:sz w:val="24"/>
          <w:szCs w:val="24"/>
        </w:rPr>
        <w:t xml:space="preserve"> отопления, оплат</w:t>
      </w:r>
      <w:r w:rsidR="00967883">
        <w:rPr>
          <w:rFonts w:ascii="Times New Roman" w:eastAsia="Times New Roman" w:hAnsi="Times New Roman" w:cs="Times New Roman"/>
          <w:sz w:val="24"/>
          <w:szCs w:val="24"/>
        </w:rPr>
        <w:t>у</w:t>
      </w:r>
      <w:r w:rsidR="00967883" w:rsidRPr="00967883">
        <w:rPr>
          <w:rFonts w:ascii="Times New Roman" w:eastAsia="Times New Roman" w:hAnsi="Times New Roman" w:cs="Times New Roman"/>
          <w:sz w:val="24"/>
          <w:szCs w:val="24"/>
        </w:rPr>
        <w:t xml:space="preserve"> воды, расходуемой на производственные нужды</w:t>
      </w:r>
      <w:r w:rsidR="00967883">
        <w:rPr>
          <w:rFonts w:ascii="Times New Roman" w:eastAsia="Times New Roman" w:hAnsi="Times New Roman" w:cs="Times New Roman"/>
          <w:sz w:val="24"/>
          <w:szCs w:val="24"/>
        </w:rPr>
        <w:t>.</w:t>
      </w:r>
    </w:p>
    <w:p w:rsidR="00DD6676" w:rsidRPr="00DD6676" w:rsidRDefault="00967883" w:rsidP="00A8354A">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Обеспечение деятельности подразделения включает</w:t>
      </w:r>
      <w:r w:rsidR="00DD6676">
        <w:rPr>
          <w:rFonts w:ascii="Times New Roman" w:hAnsi="Times New Roman" w:cs="Times New Roman"/>
          <w:sz w:val="24"/>
          <w:szCs w:val="24"/>
          <w:lang w:eastAsia="ru-RU"/>
        </w:rPr>
        <w:t xml:space="preserve"> </w:t>
      </w:r>
      <w:r w:rsidR="006F6C00">
        <w:rPr>
          <w:rFonts w:ascii="Times New Roman" w:hAnsi="Times New Roman" w:cs="Times New Roman"/>
          <w:sz w:val="24"/>
          <w:szCs w:val="24"/>
          <w:lang w:eastAsia="ru-RU"/>
        </w:rPr>
        <w:t xml:space="preserve">расходы на </w:t>
      </w:r>
      <w:r w:rsidR="00DD6676" w:rsidRPr="00DD6676">
        <w:rPr>
          <w:rFonts w:ascii="Times New Roman" w:eastAsia="Times New Roman" w:hAnsi="Times New Roman" w:cs="Times New Roman"/>
          <w:spacing w:val="-3"/>
          <w:sz w:val="24"/>
          <w:szCs w:val="24"/>
        </w:rPr>
        <w:t>ко</w:t>
      </w:r>
      <w:r w:rsidR="00DD6676">
        <w:rPr>
          <w:rFonts w:ascii="Times New Roman" w:eastAsia="Times New Roman" w:hAnsi="Times New Roman" w:cs="Times New Roman"/>
          <w:spacing w:val="-3"/>
          <w:sz w:val="24"/>
          <w:szCs w:val="24"/>
        </w:rPr>
        <w:t xml:space="preserve">мандировки и служебные разъезды, оплату транспортных услуг, </w:t>
      </w:r>
      <w:r w:rsidR="00DD6676" w:rsidRPr="00DD6676">
        <w:rPr>
          <w:rFonts w:ascii="Times New Roman" w:eastAsia="Times New Roman" w:hAnsi="Times New Roman" w:cs="Times New Roman"/>
          <w:sz w:val="24"/>
          <w:szCs w:val="24"/>
        </w:rPr>
        <w:t>оплат</w:t>
      </w:r>
      <w:r w:rsidR="00DD6676">
        <w:rPr>
          <w:rFonts w:ascii="Times New Roman" w:eastAsia="Times New Roman" w:hAnsi="Times New Roman" w:cs="Times New Roman"/>
          <w:sz w:val="24"/>
          <w:szCs w:val="24"/>
        </w:rPr>
        <w:t xml:space="preserve">у международных и </w:t>
      </w:r>
      <w:r w:rsidR="00DD6676" w:rsidRPr="00DD6676">
        <w:rPr>
          <w:rFonts w:ascii="Times New Roman" w:eastAsia="Times New Roman" w:hAnsi="Times New Roman" w:cs="Times New Roman"/>
          <w:sz w:val="24"/>
          <w:szCs w:val="24"/>
        </w:rPr>
        <w:t>междугородних телефонных разговоров</w:t>
      </w:r>
      <w:r w:rsidR="00DD6676">
        <w:rPr>
          <w:rFonts w:ascii="Times New Roman" w:eastAsia="Times New Roman" w:hAnsi="Times New Roman" w:cs="Times New Roman"/>
          <w:sz w:val="24"/>
          <w:szCs w:val="24"/>
        </w:rPr>
        <w:t xml:space="preserve">, оплату интернета, представительские расходы, </w:t>
      </w:r>
      <w:r w:rsidR="006F6C00">
        <w:rPr>
          <w:rFonts w:ascii="Times New Roman" w:eastAsia="Times New Roman" w:hAnsi="Times New Roman" w:cs="Times New Roman"/>
          <w:sz w:val="24"/>
          <w:szCs w:val="24"/>
        </w:rPr>
        <w:t xml:space="preserve">расходы на маркетинговые мероприятия, </w:t>
      </w:r>
      <w:r w:rsidR="006F6C00" w:rsidRPr="006F6C00">
        <w:rPr>
          <w:rFonts w:ascii="Times New Roman" w:eastAsia="Times New Roman" w:hAnsi="Times New Roman" w:cs="Times New Roman"/>
          <w:sz w:val="24"/>
          <w:szCs w:val="24"/>
        </w:rPr>
        <w:t xml:space="preserve">расходы на приобретение книг и периодических изданий, </w:t>
      </w:r>
      <w:r w:rsidR="006F6C00" w:rsidRPr="006F6C00">
        <w:rPr>
          <w:rFonts w:ascii="Times New Roman" w:eastAsia="Times New Roman" w:hAnsi="Times New Roman" w:cs="Times New Roman"/>
          <w:spacing w:val="-1"/>
          <w:sz w:val="24"/>
          <w:szCs w:val="24"/>
        </w:rPr>
        <w:t>расходы по подготовке и изданию учебных материалов</w:t>
      </w:r>
      <w:r w:rsidR="006F6C00">
        <w:rPr>
          <w:rFonts w:ascii="Times New Roman" w:eastAsia="Times New Roman" w:hAnsi="Times New Roman" w:cs="Times New Roman"/>
          <w:spacing w:val="-1"/>
          <w:sz w:val="24"/>
          <w:szCs w:val="24"/>
        </w:rPr>
        <w:t>.</w:t>
      </w:r>
    </w:p>
    <w:p w:rsidR="00AC54FC" w:rsidRPr="00AC54FC" w:rsidRDefault="00AC54FC" w:rsidP="00A8354A">
      <w:pPr>
        <w:shd w:val="clear" w:color="auto" w:fill="FFFFFF"/>
        <w:spacing w:after="0" w:line="360" w:lineRule="auto"/>
        <w:ind w:left="23" w:firstLine="685"/>
        <w:jc w:val="both"/>
        <w:rPr>
          <w:rFonts w:ascii="Times New Roman" w:hAnsi="Times New Roman" w:cs="Times New Roman"/>
          <w:sz w:val="24"/>
          <w:szCs w:val="24"/>
        </w:rPr>
      </w:pPr>
      <w:r w:rsidRPr="00AC54FC">
        <w:rPr>
          <w:rFonts w:ascii="Times New Roman" w:eastAsia="Times New Roman" w:hAnsi="Times New Roman" w:cs="Times New Roman"/>
          <w:iCs/>
          <w:spacing w:val="-2"/>
          <w:sz w:val="24"/>
          <w:szCs w:val="24"/>
        </w:rPr>
        <w:t xml:space="preserve">Косвенные расходы </w:t>
      </w:r>
      <w:r w:rsidRPr="00AC54FC">
        <w:rPr>
          <w:rFonts w:ascii="Times New Roman" w:eastAsia="Times New Roman" w:hAnsi="Times New Roman" w:cs="Times New Roman"/>
          <w:spacing w:val="-2"/>
          <w:sz w:val="24"/>
          <w:szCs w:val="24"/>
        </w:rPr>
        <w:t>включают: расходы на содержание и обес</w:t>
      </w:r>
      <w:r w:rsidRPr="00AC54FC">
        <w:rPr>
          <w:rFonts w:ascii="Times New Roman" w:eastAsia="Times New Roman" w:hAnsi="Times New Roman" w:cs="Times New Roman"/>
          <w:spacing w:val="-2"/>
          <w:sz w:val="24"/>
          <w:szCs w:val="24"/>
        </w:rPr>
        <w:softHyphen/>
        <w:t>печение аппарата управления</w:t>
      </w:r>
      <w:r w:rsidR="00213E29">
        <w:rPr>
          <w:rFonts w:ascii="Times New Roman" w:eastAsia="Times New Roman" w:hAnsi="Times New Roman" w:cs="Times New Roman"/>
          <w:spacing w:val="-2"/>
          <w:sz w:val="24"/>
          <w:szCs w:val="24"/>
        </w:rPr>
        <w:t>,</w:t>
      </w:r>
      <w:r w:rsidRPr="00AC54FC">
        <w:rPr>
          <w:rFonts w:ascii="Times New Roman" w:eastAsia="Times New Roman" w:hAnsi="Times New Roman" w:cs="Times New Roman"/>
          <w:spacing w:val="-2"/>
          <w:sz w:val="24"/>
          <w:szCs w:val="24"/>
        </w:rPr>
        <w:t xml:space="preserve"> обслуживание общевузовских зда</w:t>
      </w:r>
      <w:r w:rsidRPr="00AC54FC">
        <w:rPr>
          <w:rFonts w:ascii="Times New Roman" w:eastAsia="Times New Roman" w:hAnsi="Times New Roman" w:cs="Times New Roman"/>
          <w:spacing w:val="-2"/>
          <w:sz w:val="24"/>
          <w:szCs w:val="24"/>
        </w:rPr>
        <w:softHyphen/>
        <w:t xml:space="preserve">ний, территории и помещений, на содержание учебных аудиторий и вспомогательных площадей. Общая сумма косвенных расходов </w:t>
      </w:r>
      <w:r w:rsidRPr="00AC54FC">
        <w:rPr>
          <w:rFonts w:ascii="Times New Roman" w:eastAsia="Times New Roman" w:hAnsi="Times New Roman" w:cs="Times New Roman"/>
          <w:spacing w:val="-1"/>
          <w:sz w:val="24"/>
          <w:szCs w:val="24"/>
        </w:rPr>
        <w:t xml:space="preserve">переносится на бюджет </w:t>
      </w:r>
      <w:r w:rsidR="006F6C00">
        <w:rPr>
          <w:rFonts w:ascii="Times New Roman" w:eastAsia="Times New Roman" w:hAnsi="Times New Roman" w:cs="Times New Roman"/>
          <w:spacing w:val="-1"/>
          <w:sz w:val="24"/>
          <w:szCs w:val="24"/>
        </w:rPr>
        <w:t xml:space="preserve">структурного </w:t>
      </w:r>
      <w:r w:rsidRPr="00AC54FC">
        <w:rPr>
          <w:rFonts w:ascii="Times New Roman" w:eastAsia="Times New Roman" w:hAnsi="Times New Roman" w:cs="Times New Roman"/>
          <w:spacing w:val="-1"/>
          <w:sz w:val="24"/>
          <w:szCs w:val="24"/>
        </w:rPr>
        <w:t>подразделения пропорциональ</w:t>
      </w:r>
      <w:r w:rsidRPr="00AC54FC">
        <w:rPr>
          <w:rFonts w:ascii="Times New Roman" w:eastAsia="Times New Roman" w:hAnsi="Times New Roman" w:cs="Times New Roman"/>
          <w:spacing w:val="-1"/>
          <w:sz w:val="24"/>
          <w:szCs w:val="24"/>
        </w:rPr>
        <w:softHyphen/>
      </w:r>
      <w:r w:rsidRPr="00AC54FC">
        <w:rPr>
          <w:rFonts w:ascii="Times New Roman" w:eastAsia="Times New Roman" w:hAnsi="Times New Roman" w:cs="Times New Roman"/>
          <w:spacing w:val="-2"/>
          <w:sz w:val="24"/>
          <w:szCs w:val="24"/>
        </w:rPr>
        <w:t>но его вкладу в общий результат труда вуза</w:t>
      </w:r>
      <w:r w:rsidR="006F6C00">
        <w:rPr>
          <w:rFonts w:ascii="Times New Roman" w:eastAsia="Times New Roman" w:hAnsi="Times New Roman" w:cs="Times New Roman"/>
          <w:spacing w:val="-2"/>
          <w:sz w:val="24"/>
          <w:szCs w:val="24"/>
        </w:rPr>
        <w:t xml:space="preserve"> в соответствии с установленными правилами</w:t>
      </w:r>
      <w:r w:rsidRPr="00AC54FC">
        <w:rPr>
          <w:rFonts w:ascii="Times New Roman" w:eastAsia="Times New Roman" w:hAnsi="Times New Roman" w:cs="Times New Roman"/>
          <w:spacing w:val="-2"/>
          <w:sz w:val="24"/>
          <w:szCs w:val="24"/>
        </w:rPr>
        <w:t xml:space="preserve">. </w:t>
      </w:r>
    </w:p>
    <w:p w:rsidR="008546B3" w:rsidRDefault="00213E29"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Как уже упоминалось выше</w:t>
      </w:r>
      <w:r w:rsidR="00377A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w:t>
      </w:r>
      <w:r w:rsidR="00377A63">
        <w:rPr>
          <w:rFonts w:ascii="Times New Roman" w:hAnsi="Times New Roman" w:cs="Times New Roman"/>
          <w:sz w:val="24"/>
          <w:szCs w:val="24"/>
          <w:lang w:eastAsia="ru-RU"/>
        </w:rPr>
        <w:t>о вновь создаваемых</w:t>
      </w:r>
      <w:r>
        <w:rPr>
          <w:rFonts w:ascii="Times New Roman" w:hAnsi="Times New Roman" w:cs="Times New Roman"/>
          <w:sz w:val="24"/>
          <w:szCs w:val="24"/>
          <w:lang w:eastAsia="ru-RU"/>
        </w:rPr>
        <w:t xml:space="preserve"> структурах, непосредственно </w:t>
      </w:r>
      <w:r w:rsidR="000A57F3">
        <w:rPr>
          <w:rFonts w:ascii="Times New Roman" w:hAnsi="Times New Roman" w:cs="Times New Roman"/>
          <w:sz w:val="24"/>
          <w:szCs w:val="24"/>
          <w:lang w:eastAsia="ru-RU"/>
        </w:rPr>
        <w:t xml:space="preserve">организующих </w:t>
      </w:r>
      <w:r>
        <w:rPr>
          <w:rFonts w:ascii="Times New Roman" w:hAnsi="Times New Roman" w:cs="Times New Roman"/>
          <w:sz w:val="24"/>
          <w:szCs w:val="24"/>
          <w:lang w:eastAsia="ru-RU"/>
        </w:rPr>
        <w:t>предоставл</w:t>
      </w:r>
      <w:r w:rsidR="000A57F3">
        <w:rPr>
          <w:rFonts w:ascii="Times New Roman" w:hAnsi="Times New Roman" w:cs="Times New Roman"/>
          <w:sz w:val="24"/>
          <w:szCs w:val="24"/>
          <w:lang w:eastAsia="ru-RU"/>
        </w:rPr>
        <w:t>ение</w:t>
      </w:r>
      <w:r>
        <w:rPr>
          <w:rFonts w:ascii="Times New Roman" w:hAnsi="Times New Roman" w:cs="Times New Roman"/>
          <w:sz w:val="24"/>
          <w:szCs w:val="24"/>
          <w:lang w:eastAsia="ru-RU"/>
        </w:rPr>
        <w:t xml:space="preserve"> услуг международным специалистам (</w:t>
      </w:r>
      <w:r w:rsidR="00D31014">
        <w:rPr>
          <w:rFonts w:ascii="Times New Roman" w:hAnsi="Times New Roman" w:cs="Times New Roman"/>
          <w:sz w:val="24"/>
          <w:szCs w:val="24"/>
          <w:lang w:eastAsia="ru-RU"/>
        </w:rPr>
        <w:t xml:space="preserve">т.е. в </w:t>
      </w:r>
      <w:r>
        <w:rPr>
          <w:rFonts w:ascii="Times New Roman" w:hAnsi="Times New Roman" w:cs="Times New Roman"/>
          <w:sz w:val="24"/>
          <w:szCs w:val="24"/>
          <w:lang w:eastAsia="ru-RU"/>
        </w:rPr>
        <w:t xml:space="preserve">Центре международного рекрутмента и Центре поддержки международных специалистов), должно работать </w:t>
      </w:r>
      <w:r w:rsidR="00F0114B">
        <w:rPr>
          <w:rFonts w:ascii="Times New Roman" w:hAnsi="Times New Roman" w:cs="Times New Roman"/>
          <w:sz w:val="24"/>
          <w:szCs w:val="24"/>
          <w:lang w:eastAsia="ru-RU"/>
        </w:rPr>
        <w:t xml:space="preserve">(в зависимости от </w:t>
      </w:r>
      <w:r w:rsidR="00CB1792">
        <w:rPr>
          <w:rFonts w:ascii="Times New Roman" w:hAnsi="Times New Roman" w:cs="Times New Roman"/>
          <w:sz w:val="24"/>
          <w:szCs w:val="24"/>
          <w:lang w:eastAsia="ru-RU"/>
        </w:rPr>
        <w:t>количества международных специалистов, решаемых задач, типа вуза и т.п.</w:t>
      </w:r>
      <w:r w:rsidR="00F0114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не менее </w:t>
      </w:r>
      <w:r w:rsidR="00432954">
        <w:rPr>
          <w:rFonts w:ascii="Times New Roman" w:hAnsi="Times New Roman" w:cs="Times New Roman"/>
          <w:sz w:val="24"/>
          <w:szCs w:val="24"/>
          <w:lang w:eastAsia="ru-RU"/>
        </w:rPr>
        <w:t>пяти-семи</w:t>
      </w:r>
      <w:r>
        <w:rPr>
          <w:rFonts w:ascii="Times New Roman" w:hAnsi="Times New Roman" w:cs="Times New Roman"/>
          <w:sz w:val="24"/>
          <w:szCs w:val="24"/>
          <w:lang w:eastAsia="ru-RU"/>
        </w:rPr>
        <w:t xml:space="preserve"> высококвалифицированных специалистов</w:t>
      </w:r>
      <w:r w:rsidR="000A57F3">
        <w:rPr>
          <w:rFonts w:ascii="Times New Roman" w:hAnsi="Times New Roman" w:cs="Times New Roman"/>
          <w:sz w:val="24"/>
          <w:szCs w:val="24"/>
          <w:lang w:eastAsia="ru-RU"/>
        </w:rPr>
        <w:t>.</w:t>
      </w:r>
      <w:r w:rsidR="00377A63">
        <w:rPr>
          <w:rFonts w:ascii="Times New Roman" w:hAnsi="Times New Roman" w:cs="Times New Roman"/>
          <w:sz w:val="24"/>
          <w:szCs w:val="24"/>
          <w:lang w:eastAsia="ru-RU"/>
        </w:rPr>
        <w:t xml:space="preserve"> </w:t>
      </w:r>
      <w:r w:rsidR="000A57F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992BA6" w:rsidRDefault="00C1527E" w:rsidP="00A8354A">
      <w:pPr>
        <w:spacing w:after="0" w:line="36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ab/>
      </w:r>
      <w:r w:rsidRPr="00C1527E">
        <w:rPr>
          <w:rFonts w:ascii="Times New Roman" w:hAnsi="Times New Roman" w:cs="Times New Roman"/>
          <w:sz w:val="24"/>
          <w:szCs w:val="24"/>
          <w:lang w:eastAsia="ru-RU"/>
        </w:rPr>
        <w:t xml:space="preserve">В случае реализации </w:t>
      </w:r>
      <w:r>
        <w:rPr>
          <w:rFonts w:ascii="Times New Roman" w:hAnsi="Times New Roman" w:cs="Times New Roman"/>
          <w:sz w:val="24"/>
          <w:szCs w:val="24"/>
          <w:lang w:eastAsia="ru-RU"/>
        </w:rPr>
        <w:t>в университете распределённой модели схема финансирования упрощается в том смысле, что нет необходимости осуществлять полную калькуляцию расходов для вновь создаваемых структурных подразделений. В этом случае для реализации сервисов поддержки используются помещения, оборудование и персонал уже существующих подразделений.</w:t>
      </w:r>
    </w:p>
    <w:p w:rsidR="00102C71" w:rsidRDefault="00102C71"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Как было показано выше, сервисы поддержки в процессе осуществления рекрутмента международных специалистов должны </w:t>
      </w:r>
      <w:r w:rsidR="006B6951">
        <w:rPr>
          <w:rFonts w:ascii="Times New Roman" w:hAnsi="Times New Roman" w:cs="Times New Roman"/>
          <w:sz w:val="24"/>
          <w:szCs w:val="24"/>
          <w:lang w:eastAsia="ru-RU"/>
        </w:rPr>
        <w:t>предоставлять</w:t>
      </w:r>
      <w:r>
        <w:rPr>
          <w:rFonts w:ascii="Times New Roman" w:hAnsi="Times New Roman" w:cs="Times New Roman"/>
          <w:sz w:val="24"/>
          <w:szCs w:val="24"/>
          <w:lang w:eastAsia="ru-RU"/>
        </w:rPr>
        <w:t xml:space="preserve"> не менее двух сотрудников международной службы (или службы</w:t>
      </w:r>
      <w:r w:rsidR="00E23199">
        <w:rPr>
          <w:rFonts w:ascii="Times New Roman" w:hAnsi="Times New Roman" w:cs="Times New Roman"/>
          <w:sz w:val="24"/>
          <w:szCs w:val="24"/>
          <w:lang w:eastAsia="ru-RU"/>
        </w:rPr>
        <w:t xml:space="preserve"> управления персоналом</w:t>
      </w:r>
      <w:r>
        <w:rPr>
          <w:rFonts w:ascii="Times New Roman" w:hAnsi="Times New Roman" w:cs="Times New Roman"/>
          <w:sz w:val="24"/>
          <w:szCs w:val="24"/>
          <w:lang w:eastAsia="ru-RU"/>
        </w:rPr>
        <w:t>) и сотрудники учебно-</w:t>
      </w:r>
      <w:r>
        <w:rPr>
          <w:rFonts w:ascii="Times New Roman" w:hAnsi="Times New Roman" w:cs="Times New Roman"/>
          <w:sz w:val="24"/>
          <w:szCs w:val="24"/>
          <w:lang w:eastAsia="ru-RU"/>
        </w:rPr>
        <w:lastRenderedPageBreak/>
        <w:t>научных подразделений университета</w:t>
      </w:r>
      <w:r w:rsidR="00A433AE">
        <w:rPr>
          <w:rFonts w:ascii="Times New Roman" w:hAnsi="Times New Roman" w:cs="Times New Roman"/>
          <w:sz w:val="24"/>
          <w:szCs w:val="24"/>
        </w:rPr>
        <w:t xml:space="preserve">, ответственные за приём </w:t>
      </w:r>
      <w:r>
        <w:rPr>
          <w:rFonts w:ascii="Times New Roman" w:hAnsi="Times New Roman" w:cs="Times New Roman"/>
          <w:sz w:val="24"/>
          <w:szCs w:val="24"/>
          <w:lang w:eastAsia="ru-RU"/>
        </w:rPr>
        <w:t xml:space="preserve"> (желательно иметь по одному </w:t>
      </w:r>
      <w:r w:rsidR="00A433AE">
        <w:rPr>
          <w:rFonts w:ascii="Times New Roman" w:hAnsi="Times New Roman" w:cs="Times New Roman"/>
          <w:sz w:val="24"/>
          <w:szCs w:val="24"/>
          <w:lang w:eastAsia="ru-RU"/>
        </w:rPr>
        <w:t>ответственному за приём</w:t>
      </w:r>
      <w:r>
        <w:rPr>
          <w:rFonts w:ascii="Times New Roman" w:hAnsi="Times New Roman" w:cs="Times New Roman"/>
          <w:sz w:val="24"/>
          <w:szCs w:val="24"/>
          <w:lang w:eastAsia="ru-RU"/>
        </w:rPr>
        <w:t xml:space="preserve"> на каждого международного специалиста).</w:t>
      </w:r>
      <w:r w:rsidR="00B96E7F">
        <w:rPr>
          <w:rFonts w:ascii="Times New Roman" w:hAnsi="Times New Roman" w:cs="Times New Roman"/>
          <w:sz w:val="24"/>
          <w:szCs w:val="24"/>
          <w:lang w:eastAsia="ru-RU"/>
        </w:rPr>
        <w:t xml:space="preserve"> В процессе осуществления </w:t>
      </w:r>
      <w:r w:rsidR="003E42EC">
        <w:rPr>
          <w:rFonts w:ascii="Times New Roman" w:hAnsi="Times New Roman" w:cs="Times New Roman"/>
          <w:sz w:val="24"/>
          <w:szCs w:val="24"/>
          <w:lang w:eastAsia="ru-RU"/>
        </w:rPr>
        <w:t xml:space="preserve">международными специалистами </w:t>
      </w:r>
      <w:r w:rsidR="00B96E7F">
        <w:rPr>
          <w:rFonts w:ascii="Times New Roman" w:hAnsi="Times New Roman" w:cs="Times New Roman"/>
          <w:sz w:val="24"/>
          <w:szCs w:val="24"/>
          <w:lang w:eastAsia="ru-RU"/>
        </w:rPr>
        <w:t>трудовой деятельности предоставление сервисов должны осуществлять как минимум два сотрудника международной службы и менторы, выделяемые в учебно-научном подразделении для каждого международного сотрудника.</w:t>
      </w:r>
    </w:p>
    <w:p w:rsidR="00432954" w:rsidRDefault="00432954"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Для оформления на работу международных специалистов в службе </w:t>
      </w:r>
      <w:r w:rsidR="00E23199">
        <w:rPr>
          <w:rFonts w:ascii="Times New Roman" w:hAnsi="Times New Roman" w:cs="Times New Roman"/>
          <w:sz w:val="24"/>
          <w:szCs w:val="24"/>
          <w:lang w:eastAsia="ru-RU"/>
        </w:rPr>
        <w:t>управления персоналом</w:t>
      </w:r>
      <w:r w:rsidR="00E23199">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иметь как минимум одного подготовленного сотрудника. </w:t>
      </w:r>
    </w:p>
    <w:p w:rsidR="007A0448" w:rsidRDefault="002107DD"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Таким образом, за более интенсивный режим труда осуществлять дополнительную оплату труда необходимо двум сотрудникам, предоставляющим сервисы в процессе рекрутмента, двум сотрудникам, предоставляющим сервисы международным специалистам в процессе осуществления ими трудовой деятельности</w:t>
      </w:r>
      <w:r w:rsidR="0043295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сотрудникам</w:t>
      </w:r>
      <w:r w:rsidR="00A433AE">
        <w:rPr>
          <w:rFonts w:ascii="Times New Roman" w:hAnsi="Times New Roman" w:cs="Times New Roman"/>
          <w:sz w:val="24"/>
          <w:szCs w:val="24"/>
        </w:rPr>
        <w:t xml:space="preserve">, ответственным за приём, </w:t>
      </w:r>
      <w:r w:rsidR="00432954">
        <w:rPr>
          <w:rFonts w:ascii="Times New Roman" w:hAnsi="Times New Roman" w:cs="Times New Roman"/>
          <w:sz w:val="24"/>
          <w:szCs w:val="24"/>
          <w:lang w:eastAsia="ru-RU"/>
        </w:rPr>
        <w:t>и одному с</w:t>
      </w:r>
      <w:r w:rsidR="00432954">
        <w:rPr>
          <w:rFonts w:ascii="Times New Roman" w:hAnsi="Times New Roman" w:cs="Times New Roman"/>
          <w:sz w:val="24"/>
          <w:szCs w:val="24"/>
        </w:rPr>
        <w:t>отруднику службы</w:t>
      </w:r>
      <w:r w:rsidR="00E23199">
        <w:rPr>
          <w:rFonts w:ascii="Times New Roman" w:hAnsi="Times New Roman" w:cs="Times New Roman"/>
          <w:sz w:val="24"/>
          <w:szCs w:val="24"/>
        </w:rPr>
        <w:t xml:space="preserve"> </w:t>
      </w:r>
      <w:r w:rsidR="00E23199">
        <w:rPr>
          <w:rFonts w:ascii="Times New Roman" w:hAnsi="Times New Roman" w:cs="Times New Roman"/>
          <w:sz w:val="24"/>
          <w:szCs w:val="24"/>
          <w:lang w:eastAsia="ru-RU"/>
        </w:rPr>
        <w:t>управления персоналом</w:t>
      </w:r>
      <w:r w:rsidR="00432954">
        <w:rPr>
          <w:rFonts w:ascii="Times New Roman" w:hAnsi="Times New Roman" w:cs="Times New Roman"/>
          <w:sz w:val="24"/>
          <w:szCs w:val="24"/>
        </w:rPr>
        <w:t>, выполняющему дополнительные обязанности по приёму на работу международных специалистов.</w:t>
      </w:r>
    </w:p>
    <w:p w:rsidR="007A0448" w:rsidRPr="007A0448" w:rsidRDefault="002107DD" w:rsidP="00A8354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lang w:eastAsia="ru-RU"/>
        </w:rPr>
        <w:t xml:space="preserve">В зарубежных университетах менторам, как правило, надбавок </w:t>
      </w:r>
      <w:r w:rsidR="006B6951">
        <w:rPr>
          <w:rFonts w:ascii="Times New Roman" w:hAnsi="Times New Roman" w:cs="Times New Roman"/>
          <w:sz w:val="24"/>
          <w:szCs w:val="24"/>
          <w:lang w:eastAsia="ru-RU"/>
        </w:rPr>
        <w:t xml:space="preserve">к оплате труда </w:t>
      </w:r>
      <w:r>
        <w:rPr>
          <w:rFonts w:ascii="Times New Roman" w:hAnsi="Times New Roman" w:cs="Times New Roman"/>
          <w:sz w:val="24"/>
          <w:szCs w:val="24"/>
          <w:lang w:eastAsia="ru-RU"/>
        </w:rPr>
        <w:t xml:space="preserve">не предоставляют. </w:t>
      </w:r>
      <w:r w:rsidR="0012080E">
        <w:rPr>
          <w:rFonts w:ascii="Times New Roman" w:hAnsi="Times New Roman" w:cs="Times New Roman"/>
          <w:sz w:val="24"/>
          <w:szCs w:val="24"/>
          <w:lang w:eastAsia="ru-RU"/>
        </w:rPr>
        <w:t xml:space="preserve">Считается, что бонусом для них является результаты совместного труда и повышение репутации учебно-научного подразделения, в котором они работают со своими протеже. </w:t>
      </w:r>
      <w:r w:rsidR="007A0448">
        <w:rPr>
          <w:rFonts w:ascii="Times New Roman" w:hAnsi="Times New Roman" w:cs="Times New Roman"/>
          <w:sz w:val="24"/>
          <w:szCs w:val="24"/>
          <w:lang w:eastAsia="ru-RU"/>
        </w:rPr>
        <w:t>Однако в</w:t>
      </w:r>
      <w:r w:rsidR="007A0448" w:rsidRPr="007A0448">
        <w:rPr>
          <w:rFonts w:ascii="Times New Roman" w:hAnsi="Times New Roman" w:cs="Times New Roman"/>
          <w:sz w:val="24"/>
          <w:szCs w:val="24"/>
        </w:rPr>
        <w:t xml:space="preserve"> руководствах некоторых американских вузов указывается, что работа ментора требует времени и определённых усилий, но немногие университеты подобающим образом вознаграждают своих сотрудников за качественное выполнение обязанностей ментора, как это делает, например, Гарвардский университет. Этот и некоторые другие американские университеты учредили специальные награды, которые включают и денежное вознаграждение. Понимая всю важность такой деятельности, государственные органы США также стараются стимулировать её. Так, в 1996 г. в этой стране была учреждена Президентская награда за отличное выполнение обязанностей ментора в сфере естественных, математических и инженерных наук </w:t>
      </w:r>
      <w:r w:rsidR="007A0448" w:rsidRPr="007A0448">
        <w:rPr>
          <w:rFonts w:ascii="Times New Roman" w:hAnsi="Times New Roman" w:cs="Times New Roman"/>
          <w:color w:val="000000" w:themeColor="text1"/>
          <w:sz w:val="24"/>
          <w:szCs w:val="24"/>
        </w:rPr>
        <w:t>(</w:t>
      </w:r>
      <w:r w:rsidR="007A0448" w:rsidRPr="007A0448">
        <w:rPr>
          <w:rFonts w:ascii="Times New Roman" w:hAnsi="Times New Roman" w:cs="Times New Roman"/>
          <w:color w:val="000000" w:themeColor="text1"/>
          <w:sz w:val="24"/>
          <w:szCs w:val="24"/>
          <w:lang w:val="en-US"/>
        </w:rPr>
        <w:t>Presidential</w:t>
      </w:r>
      <w:r w:rsidR="007A0448" w:rsidRPr="007A0448">
        <w:rPr>
          <w:rFonts w:ascii="Times New Roman" w:hAnsi="Times New Roman" w:cs="Times New Roman"/>
          <w:color w:val="000000" w:themeColor="text1"/>
          <w:sz w:val="24"/>
          <w:szCs w:val="24"/>
        </w:rPr>
        <w:t xml:space="preserve"> </w:t>
      </w:r>
      <w:r w:rsidR="007A0448" w:rsidRPr="007A0448">
        <w:rPr>
          <w:rFonts w:ascii="Times New Roman" w:hAnsi="Times New Roman" w:cs="Times New Roman"/>
          <w:color w:val="000000" w:themeColor="text1"/>
          <w:sz w:val="24"/>
          <w:szCs w:val="24"/>
          <w:lang w:val="en-US"/>
        </w:rPr>
        <w:t>Award</w:t>
      </w:r>
      <w:r w:rsidR="007A0448" w:rsidRPr="007A0448">
        <w:rPr>
          <w:rFonts w:ascii="Times New Roman" w:hAnsi="Times New Roman" w:cs="Times New Roman"/>
          <w:color w:val="000000" w:themeColor="text1"/>
          <w:sz w:val="24"/>
          <w:szCs w:val="24"/>
        </w:rPr>
        <w:t xml:space="preserve"> </w:t>
      </w:r>
      <w:r w:rsidR="007A0448" w:rsidRPr="007A0448">
        <w:rPr>
          <w:rFonts w:ascii="Times New Roman" w:hAnsi="Times New Roman" w:cs="Times New Roman"/>
          <w:color w:val="000000" w:themeColor="text1"/>
          <w:sz w:val="24"/>
          <w:szCs w:val="24"/>
          <w:lang w:val="en-US"/>
        </w:rPr>
        <w:t>for</w:t>
      </w:r>
      <w:r w:rsidR="007A0448" w:rsidRPr="007A0448">
        <w:rPr>
          <w:rFonts w:ascii="Times New Roman" w:hAnsi="Times New Roman" w:cs="Times New Roman"/>
          <w:color w:val="000000" w:themeColor="text1"/>
          <w:sz w:val="24"/>
          <w:szCs w:val="24"/>
        </w:rPr>
        <w:t xml:space="preserve"> </w:t>
      </w:r>
      <w:r w:rsidR="007A0448" w:rsidRPr="007A0448">
        <w:rPr>
          <w:rFonts w:ascii="Times New Roman" w:hAnsi="Times New Roman" w:cs="Times New Roman"/>
          <w:color w:val="000000" w:themeColor="text1"/>
          <w:sz w:val="24"/>
          <w:szCs w:val="24"/>
          <w:lang w:val="en-US"/>
        </w:rPr>
        <w:t>Excellence</w:t>
      </w:r>
      <w:r w:rsidR="007A0448" w:rsidRPr="007A0448">
        <w:rPr>
          <w:rFonts w:ascii="Times New Roman" w:hAnsi="Times New Roman" w:cs="Times New Roman"/>
          <w:color w:val="000000" w:themeColor="text1"/>
          <w:sz w:val="24"/>
          <w:szCs w:val="24"/>
        </w:rPr>
        <w:t xml:space="preserve"> </w:t>
      </w:r>
      <w:r w:rsidR="007A0448" w:rsidRPr="007A0448">
        <w:rPr>
          <w:rFonts w:ascii="Times New Roman" w:hAnsi="Times New Roman" w:cs="Times New Roman"/>
          <w:color w:val="000000" w:themeColor="text1"/>
          <w:sz w:val="24"/>
          <w:szCs w:val="24"/>
          <w:lang w:val="en-US"/>
        </w:rPr>
        <w:t>in</w:t>
      </w:r>
      <w:r w:rsidR="007A0448" w:rsidRPr="007A0448">
        <w:rPr>
          <w:rFonts w:ascii="Times New Roman" w:hAnsi="Times New Roman" w:cs="Times New Roman"/>
          <w:color w:val="000000" w:themeColor="text1"/>
          <w:sz w:val="24"/>
          <w:szCs w:val="24"/>
        </w:rPr>
        <w:t xml:space="preserve"> </w:t>
      </w:r>
      <w:r w:rsidR="007A0448" w:rsidRPr="007A0448">
        <w:rPr>
          <w:rFonts w:ascii="Times New Roman" w:hAnsi="Times New Roman" w:cs="Times New Roman"/>
          <w:color w:val="000000" w:themeColor="text1"/>
          <w:sz w:val="24"/>
          <w:szCs w:val="24"/>
          <w:lang w:val="en-US"/>
        </w:rPr>
        <w:t>Science</w:t>
      </w:r>
      <w:r w:rsidR="007A0448" w:rsidRPr="007A0448">
        <w:rPr>
          <w:rFonts w:ascii="Times New Roman" w:hAnsi="Times New Roman" w:cs="Times New Roman"/>
          <w:color w:val="000000" w:themeColor="text1"/>
          <w:sz w:val="24"/>
          <w:szCs w:val="24"/>
        </w:rPr>
        <w:t xml:space="preserve">, </w:t>
      </w:r>
      <w:r w:rsidR="007A0448" w:rsidRPr="007A0448">
        <w:rPr>
          <w:rFonts w:ascii="Times New Roman" w:hAnsi="Times New Roman" w:cs="Times New Roman"/>
          <w:color w:val="000000" w:themeColor="text1"/>
          <w:sz w:val="24"/>
          <w:szCs w:val="24"/>
          <w:lang w:val="en-US"/>
        </w:rPr>
        <w:t>Mathematics</w:t>
      </w:r>
      <w:r w:rsidR="007A0448" w:rsidRPr="007A0448">
        <w:rPr>
          <w:rFonts w:ascii="Times New Roman" w:hAnsi="Times New Roman" w:cs="Times New Roman"/>
          <w:color w:val="000000" w:themeColor="text1"/>
          <w:sz w:val="24"/>
          <w:szCs w:val="24"/>
        </w:rPr>
        <w:t xml:space="preserve">, </w:t>
      </w:r>
      <w:r w:rsidR="007A0448" w:rsidRPr="007A0448">
        <w:rPr>
          <w:rFonts w:ascii="Times New Roman" w:hAnsi="Times New Roman" w:cs="Times New Roman"/>
          <w:color w:val="000000" w:themeColor="text1"/>
          <w:sz w:val="24"/>
          <w:szCs w:val="24"/>
          <w:lang w:val="en-US"/>
        </w:rPr>
        <w:t>and</w:t>
      </w:r>
      <w:r w:rsidR="007A0448" w:rsidRPr="007A0448">
        <w:rPr>
          <w:rFonts w:ascii="Times New Roman" w:hAnsi="Times New Roman" w:cs="Times New Roman"/>
          <w:color w:val="000000" w:themeColor="text1"/>
          <w:sz w:val="24"/>
          <w:szCs w:val="24"/>
        </w:rPr>
        <w:t xml:space="preserve"> </w:t>
      </w:r>
      <w:r w:rsidR="007A0448" w:rsidRPr="007A0448">
        <w:rPr>
          <w:rFonts w:ascii="Times New Roman" w:hAnsi="Times New Roman" w:cs="Times New Roman"/>
          <w:color w:val="000000" w:themeColor="text1"/>
          <w:sz w:val="24"/>
          <w:szCs w:val="24"/>
          <w:lang w:val="en-US"/>
        </w:rPr>
        <w:t>Engineering</w:t>
      </w:r>
      <w:r w:rsidR="007A0448" w:rsidRPr="007A0448">
        <w:rPr>
          <w:rFonts w:ascii="Times New Roman" w:hAnsi="Times New Roman" w:cs="Times New Roman"/>
          <w:color w:val="000000" w:themeColor="text1"/>
          <w:sz w:val="24"/>
          <w:szCs w:val="24"/>
        </w:rPr>
        <w:t xml:space="preserve"> </w:t>
      </w:r>
      <w:r w:rsidR="007A0448" w:rsidRPr="007A0448">
        <w:rPr>
          <w:rFonts w:ascii="Times New Roman" w:hAnsi="Times New Roman" w:cs="Times New Roman"/>
          <w:color w:val="000000" w:themeColor="text1"/>
          <w:sz w:val="24"/>
          <w:szCs w:val="24"/>
          <w:lang w:val="en-US"/>
        </w:rPr>
        <w:t>Mentoring</w:t>
      </w:r>
      <w:r w:rsidR="007A0448" w:rsidRPr="007A0448">
        <w:rPr>
          <w:rFonts w:ascii="Times New Roman" w:hAnsi="Times New Roman" w:cs="Times New Roman"/>
          <w:color w:val="000000" w:themeColor="text1"/>
          <w:sz w:val="24"/>
          <w:szCs w:val="24"/>
        </w:rPr>
        <w:t>).</w:t>
      </w:r>
      <w:r w:rsidR="00432954">
        <w:rPr>
          <w:rFonts w:ascii="Times New Roman" w:hAnsi="Times New Roman" w:cs="Times New Roman"/>
          <w:color w:val="000000" w:themeColor="text1"/>
          <w:sz w:val="24"/>
          <w:szCs w:val="24"/>
        </w:rPr>
        <w:t xml:space="preserve"> </w:t>
      </w:r>
      <w:r w:rsidR="007A0448">
        <w:rPr>
          <w:rFonts w:ascii="Times New Roman" w:hAnsi="Times New Roman" w:cs="Times New Roman"/>
          <w:color w:val="000000" w:themeColor="text1"/>
          <w:sz w:val="24"/>
          <w:szCs w:val="24"/>
        </w:rPr>
        <w:t>Такую практику можно внедрять и в российских вузах.</w:t>
      </w:r>
    </w:p>
    <w:p w:rsidR="007A0448" w:rsidRDefault="007A0448" w:rsidP="00A8354A">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Вполне возможно, что при реализации распределённой модели в университетах с малочисленным штатом международной службы, придётся вводить дополнительные штатные единицы, если для существующих сотрудников выполнять дополнительные обязанности будет затруднительно или вообще невозможно. В этом случае необходимо будет решать вопрос с обеспечением нового рабочего места, приобретением дополнительного оборудования и т.д.</w:t>
      </w:r>
    </w:p>
    <w:p w:rsidR="00992BA6" w:rsidRDefault="004753EE" w:rsidP="00A8354A">
      <w:pPr>
        <w:spacing w:after="0" w:line="360" w:lineRule="auto"/>
        <w:ind w:firstLine="709"/>
        <w:jc w:val="both"/>
        <w:rPr>
          <w:rFonts w:ascii="Times New Roman" w:hAnsi="Times New Roman" w:cs="Times New Roman"/>
          <w:b/>
          <w:sz w:val="24"/>
          <w:szCs w:val="24"/>
          <w:lang w:eastAsia="ru-RU"/>
        </w:rPr>
      </w:pPr>
      <w:r>
        <w:rPr>
          <w:rFonts w:ascii="Times New Roman" w:hAnsi="Times New Roman" w:cs="Times New Roman"/>
          <w:sz w:val="24"/>
          <w:szCs w:val="24"/>
          <w:lang w:eastAsia="ru-RU"/>
        </w:rPr>
        <w:lastRenderedPageBreak/>
        <w:t>Вычислить насколько финансирование модели специализированных структур дороже распределённой модели весьма затруднительно, поскольку сумма затрат зависит от многих причин, в том числе и от количества принимаемых международных специалистов. Приближённые оценки показывают, что распределё</w:t>
      </w:r>
      <w:r w:rsidR="00B8544B">
        <w:rPr>
          <w:rFonts w:ascii="Times New Roman" w:hAnsi="Times New Roman" w:cs="Times New Roman"/>
          <w:sz w:val="24"/>
          <w:szCs w:val="24"/>
          <w:lang w:eastAsia="ru-RU"/>
        </w:rPr>
        <w:t xml:space="preserve">нная модель примерно в 3-4 раза дешевле модели специализированных структур. </w:t>
      </w:r>
    </w:p>
    <w:p w:rsidR="00992BA6" w:rsidRDefault="00992BA6" w:rsidP="007A49DD">
      <w:pPr>
        <w:spacing w:after="0" w:line="240" w:lineRule="auto"/>
        <w:rPr>
          <w:rFonts w:ascii="Times New Roman" w:hAnsi="Times New Roman" w:cs="Times New Roman"/>
          <w:b/>
          <w:sz w:val="24"/>
          <w:szCs w:val="24"/>
          <w:lang w:eastAsia="ru-RU"/>
        </w:rPr>
      </w:pPr>
    </w:p>
    <w:p w:rsidR="00A8354A" w:rsidRPr="00BB3325" w:rsidRDefault="00A8354A">
      <w:pPr>
        <w:spacing w:after="200" w:line="276" w:lineRule="auto"/>
        <w:rPr>
          <w:rFonts w:ascii="Times New Roman" w:hAnsi="Times New Roman" w:cs="Times New Roman"/>
          <w:b/>
          <w:sz w:val="24"/>
          <w:szCs w:val="24"/>
          <w:lang w:eastAsia="ru-RU"/>
        </w:rPr>
      </w:pPr>
      <w:r w:rsidRPr="00BB3325">
        <w:rPr>
          <w:rFonts w:ascii="Times New Roman" w:hAnsi="Times New Roman" w:cs="Times New Roman"/>
          <w:b/>
          <w:sz w:val="24"/>
          <w:szCs w:val="24"/>
          <w:lang w:eastAsia="ru-RU"/>
        </w:rPr>
        <w:br w:type="page"/>
      </w:r>
    </w:p>
    <w:p w:rsidR="00C72DB1" w:rsidRPr="00942D7B" w:rsidRDefault="0088397D" w:rsidP="00A8354A">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lastRenderedPageBreak/>
        <w:t>VII</w:t>
      </w:r>
      <w:r w:rsidRPr="0088397D">
        <w:rPr>
          <w:rFonts w:ascii="Times New Roman" w:hAnsi="Times New Roman" w:cs="Times New Roman"/>
          <w:b/>
          <w:sz w:val="24"/>
          <w:szCs w:val="24"/>
          <w:lang w:eastAsia="ru-RU"/>
        </w:rPr>
        <w:t xml:space="preserve">. </w:t>
      </w:r>
      <w:r w:rsidR="00942D7B" w:rsidRPr="00942D7B">
        <w:rPr>
          <w:rFonts w:ascii="Times New Roman" w:hAnsi="Times New Roman" w:cs="Times New Roman"/>
          <w:b/>
          <w:sz w:val="24"/>
          <w:szCs w:val="24"/>
          <w:lang w:eastAsia="ru-RU"/>
        </w:rPr>
        <w:t>Направления и формы работы университетских сервисов поддержки международных специалистов</w:t>
      </w:r>
    </w:p>
    <w:p w:rsidR="00C72DB1" w:rsidRDefault="00750444"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Работу по </w:t>
      </w:r>
      <w:r w:rsidRPr="00750444">
        <w:rPr>
          <w:rFonts w:ascii="Times New Roman" w:hAnsi="Times New Roman" w:cs="Times New Roman"/>
          <w:sz w:val="24"/>
          <w:szCs w:val="24"/>
          <w:lang w:eastAsia="ru-RU"/>
        </w:rPr>
        <w:t>п</w:t>
      </w:r>
      <w:r>
        <w:rPr>
          <w:rFonts w:ascii="Times New Roman" w:hAnsi="Times New Roman" w:cs="Times New Roman"/>
          <w:sz w:val="24"/>
          <w:szCs w:val="24"/>
          <w:lang w:eastAsia="ru-RU"/>
        </w:rPr>
        <w:t>р</w:t>
      </w:r>
      <w:r w:rsidRPr="00750444">
        <w:rPr>
          <w:rFonts w:ascii="Times New Roman" w:hAnsi="Times New Roman" w:cs="Times New Roman"/>
          <w:sz w:val="24"/>
          <w:szCs w:val="24"/>
          <w:lang w:eastAsia="ru-RU"/>
        </w:rPr>
        <w:t>едоставлению</w:t>
      </w:r>
      <w:r>
        <w:rPr>
          <w:rFonts w:ascii="Times New Roman" w:hAnsi="Times New Roman" w:cs="Times New Roman"/>
          <w:sz w:val="24"/>
          <w:szCs w:val="24"/>
          <w:lang w:eastAsia="ru-RU"/>
        </w:rPr>
        <w:t xml:space="preserve"> сервисов профессиональной и социально-бытовой поддержки рекомендуется организовывать в соответствии с определёнными этапами жизненного цикла поддержки международных специалистов. Основными этапами жизненного цикла поддержки являются:</w:t>
      </w:r>
    </w:p>
    <w:p w:rsidR="00750444" w:rsidRDefault="00750444"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Рекрутмент (привлечение и отбор международных специалистов).</w:t>
      </w:r>
    </w:p>
    <w:p w:rsidR="00750444" w:rsidRDefault="00750444"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050F3">
        <w:rPr>
          <w:rFonts w:ascii="Times New Roman" w:hAnsi="Times New Roman" w:cs="Times New Roman"/>
          <w:sz w:val="24"/>
          <w:szCs w:val="24"/>
          <w:lang w:eastAsia="ru-RU"/>
        </w:rPr>
        <w:t>Прибытие в университет (</w:t>
      </w:r>
      <w:r w:rsidR="00D73108">
        <w:rPr>
          <w:rFonts w:ascii="Times New Roman" w:hAnsi="Times New Roman" w:cs="Times New Roman"/>
          <w:sz w:val="24"/>
          <w:szCs w:val="24"/>
          <w:lang w:eastAsia="ru-RU"/>
        </w:rPr>
        <w:t>организация прибытия, оформление на работу, ориентация и первичная адаптация  международных специалистов</w:t>
      </w:r>
      <w:r w:rsidR="00C050F3">
        <w:rPr>
          <w:rFonts w:ascii="Times New Roman" w:hAnsi="Times New Roman" w:cs="Times New Roman"/>
          <w:sz w:val="24"/>
          <w:szCs w:val="24"/>
          <w:lang w:eastAsia="ru-RU"/>
        </w:rPr>
        <w:t>)</w:t>
      </w:r>
      <w:r w:rsidR="00D73108">
        <w:rPr>
          <w:rFonts w:ascii="Times New Roman" w:hAnsi="Times New Roman" w:cs="Times New Roman"/>
          <w:sz w:val="24"/>
          <w:szCs w:val="24"/>
          <w:lang w:eastAsia="ru-RU"/>
        </w:rPr>
        <w:t>.</w:t>
      </w:r>
    </w:p>
    <w:p w:rsidR="00D73108" w:rsidRDefault="00D73108"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Осуществление трудовой деятельности международными специалистами.</w:t>
      </w:r>
    </w:p>
    <w:p w:rsidR="00D73108" w:rsidRDefault="00D73108"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E47F0">
        <w:rPr>
          <w:rFonts w:ascii="Times New Roman" w:hAnsi="Times New Roman" w:cs="Times New Roman"/>
          <w:sz w:val="24"/>
          <w:szCs w:val="24"/>
          <w:lang w:eastAsia="ru-RU"/>
        </w:rPr>
        <w:t>Аттестация</w:t>
      </w:r>
      <w:r>
        <w:rPr>
          <w:rFonts w:ascii="Times New Roman" w:hAnsi="Times New Roman" w:cs="Times New Roman"/>
          <w:sz w:val="24"/>
          <w:szCs w:val="24"/>
          <w:lang w:eastAsia="ru-RU"/>
        </w:rPr>
        <w:t xml:space="preserve"> международных специалистов (по результатам </w:t>
      </w:r>
      <w:r w:rsidR="00EE47F0">
        <w:rPr>
          <w:rFonts w:ascii="Times New Roman" w:hAnsi="Times New Roman" w:cs="Times New Roman"/>
          <w:sz w:val="24"/>
          <w:szCs w:val="24"/>
          <w:lang w:eastAsia="ru-RU"/>
        </w:rPr>
        <w:t>аттестации</w:t>
      </w:r>
      <w:r>
        <w:rPr>
          <w:rFonts w:ascii="Times New Roman" w:hAnsi="Times New Roman" w:cs="Times New Roman"/>
          <w:sz w:val="24"/>
          <w:szCs w:val="24"/>
          <w:lang w:eastAsia="ru-RU"/>
        </w:rPr>
        <w:t xml:space="preserve"> принимается решение о продлении или прекращении трудовых отношений).</w:t>
      </w:r>
    </w:p>
    <w:p w:rsidR="0035720C" w:rsidRDefault="0035720C" w:rsidP="00A8354A">
      <w:pPr>
        <w:spacing w:after="0" w:line="360" w:lineRule="auto"/>
        <w:ind w:firstLine="708"/>
        <w:jc w:val="both"/>
        <w:rPr>
          <w:rFonts w:ascii="Times New Roman" w:hAnsi="Times New Roman" w:cs="Times New Roman"/>
          <w:sz w:val="24"/>
          <w:szCs w:val="24"/>
          <w:lang w:eastAsia="ru-RU"/>
        </w:rPr>
      </w:pPr>
      <w:r w:rsidRPr="0035720C">
        <w:rPr>
          <w:rFonts w:ascii="Times New Roman" w:hAnsi="Times New Roman" w:cs="Times New Roman"/>
          <w:sz w:val="24"/>
          <w:szCs w:val="24"/>
          <w:lang w:eastAsia="ru-RU"/>
        </w:rPr>
        <w:t xml:space="preserve">- </w:t>
      </w:r>
      <w:r>
        <w:rPr>
          <w:rFonts w:ascii="Times New Roman" w:hAnsi="Times New Roman"/>
          <w:sz w:val="24"/>
          <w:szCs w:val="24"/>
        </w:rPr>
        <w:t xml:space="preserve">Продление </w:t>
      </w:r>
      <w:r w:rsidRPr="00E74596">
        <w:rPr>
          <w:rFonts w:ascii="Times New Roman" w:hAnsi="Times New Roman"/>
          <w:sz w:val="24"/>
          <w:szCs w:val="24"/>
        </w:rPr>
        <w:t>трудовых отношений</w:t>
      </w:r>
      <w:r>
        <w:rPr>
          <w:rFonts w:ascii="Times New Roman" w:hAnsi="Times New Roman"/>
          <w:sz w:val="24"/>
          <w:szCs w:val="24"/>
        </w:rPr>
        <w:t>.</w:t>
      </w:r>
    </w:p>
    <w:p w:rsidR="0035720C" w:rsidRPr="0035720C" w:rsidRDefault="0035720C" w:rsidP="00A8354A">
      <w:pPr>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 xml:space="preserve">- </w:t>
      </w:r>
      <w:r w:rsidRPr="0035720C">
        <w:rPr>
          <w:rFonts w:ascii="Times New Roman" w:hAnsi="Times New Roman"/>
          <w:sz w:val="24"/>
          <w:szCs w:val="24"/>
        </w:rPr>
        <w:t>Прекращение трудовых отношений.</w:t>
      </w:r>
    </w:p>
    <w:p w:rsidR="0035720C" w:rsidRDefault="00610A40"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каждом этапе жизненного цикла поддержки международных специалистов им предоставляются определённые услуги.</w:t>
      </w:r>
    </w:p>
    <w:p w:rsidR="00C65A1E" w:rsidRDefault="00610A40" w:rsidP="00A8354A">
      <w:pPr>
        <w:spacing w:after="0" w:line="360" w:lineRule="auto"/>
        <w:ind w:firstLine="709"/>
        <w:jc w:val="both"/>
        <w:rPr>
          <w:rFonts w:ascii="Times New Roman" w:hAnsi="Times New Roman" w:cs="Times New Roman"/>
          <w:sz w:val="24"/>
          <w:szCs w:val="24"/>
          <w:lang w:eastAsia="ru-RU"/>
        </w:rPr>
      </w:pPr>
      <w:r w:rsidRPr="00610A40">
        <w:rPr>
          <w:rFonts w:ascii="Times New Roman" w:hAnsi="Times New Roman" w:cs="Times New Roman"/>
          <w:b/>
          <w:sz w:val="24"/>
          <w:szCs w:val="24"/>
          <w:lang w:eastAsia="ru-RU"/>
        </w:rPr>
        <w:t>Рекрутмент</w:t>
      </w:r>
      <w:r>
        <w:rPr>
          <w:rFonts w:ascii="Times New Roman" w:hAnsi="Times New Roman" w:cs="Times New Roman"/>
          <w:sz w:val="24"/>
          <w:szCs w:val="24"/>
          <w:lang w:eastAsia="ru-RU"/>
        </w:rPr>
        <w:t xml:space="preserve">. На этапе привлечения и отбора международных специалистов необходимо обеспечить </w:t>
      </w:r>
      <w:r w:rsidR="00A875A0">
        <w:rPr>
          <w:rFonts w:ascii="Times New Roman" w:hAnsi="Times New Roman" w:cs="Times New Roman"/>
          <w:sz w:val="24"/>
          <w:szCs w:val="24"/>
          <w:lang w:eastAsia="ru-RU"/>
        </w:rPr>
        <w:t xml:space="preserve">своевременное и </w:t>
      </w:r>
      <w:r>
        <w:rPr>
          <w:rFonts w:ascii="Times New Roman" w:hAnsi="Times New Roman" w:cs="Times New Roman"/>
          <w:sz w:val="24"/>
          <w:szCs w:val="24"/>
          <w:lang w:eastAsia="ru-RU"/>
        </w:rPr>
        <w:t xml:space="preserve">широкое оповещение потенциальных кандидатов об имеющихся вакансиях и удобные сервисы коммуникации и подачи заявления и сопутствующих документов. </w:t>
      </w:r>
      <w:r w:rsidR="00A875A0">
        <w:rPr>
          <w:rFonts w:ascii="Times New Roman" w:hAnsi="Times New Roman" w:cs="Times New Roman"/>
          <w:sz w:val="24"/>
          <w:szCs w:val="24"/>
          <w:lang w:eastAsia="ru-RU"/>
        </w:rPr>
        <w:t xml:space="preserve">Для этого рекомендуется разработать соответствующее положение о проведении </w:t>
      </w:r>
      <w:r w:rsidR="001542F7">
        <w:rPr>
          <w:rFonts w:ascii="Times New Roman" w:hAnsi="Times New Roman" w:cs="Times New Roman"/>
          <w:sz w:val="24"/>
          <w:szCs w:val="24"/>
          <w:lang w:eastAsia="ru-RU"/>
        </w:rPr>
        <w:t>международного</w:t>
      </w:r>
      <w:r w:rsidR="00832399">
        <w:rPr>
          <w:rFonts w:ascii="Times New Roman" w:hAnsi="Times New Roman" w:cs="Times New Roman"/>
          <w:sz w:val="24"/>
          <w:szCs w:val="24"/>
          <w:lang w:eastAsia="ru-RU"/>
        </w:rPr>
        <w:t xml:space="preserve"> </w:t>
      </w:r>
      <w:r w:rsidR="001542F7">
        <w:rPr>
          <w:rFonts w:ascii="Times New Roman" w:hAnsi="Times New Roman" w:cs="Times New Roman"/>
          <w:sz w:val="24"/>
          <w:szCs w:val="24"/>
          <w:lang w:eastAsia="ru-RU"/>
        </w:rPr>
        <w:t>конкурса</w:t>
      </w:r>
      <w:r w:rsidR="00832399">
        <w:rPr>
          <w:rStyle w:val="ab"/>
          <w:rFonts w:ascii="Times New Roman" w:hAnsi="Times New Roman" w:cs="Times New Roman"/>
          <w:sz w:val="24"/>
          <w:szCs w:val="24"/>
          <w:lang w:eastAsia="ru-RU"/>
        </w:rPr>
        <w:footnoteReference w:id="19"/>
      </w:r>
      <w:r w:rsidR="00810764">
        <w:rPr>
          <w:rFonts w:ascii="Times New Roman" w:hAnsi="Times New Roman" w:cs="Times New Roman"/>
          <w:sz w:val="24"/>
          <w:szCs w:val="24"/>
          <w:lang w:eastAsia="ru-RU"/>
        </w:rPr>
        <w:t xml:space="preserve"> на замещение соответствующих должностей (научно-педагогических, административных и других работников). </w:t>
      </w:r>
    </w:p>
    <w:p w:rsidR="00832399" w:rsidRDefault="00810764" w:rsidP="00A8354A">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Требования к международным и российским кандидатам, а также компенсационный пакет для них </w:t>
      </w:r>
      <w:r w:rsidR="009A4B73">
        <w:rPr>
          <w:rFonts w:ascii="Times New Roman" w:hAnsi="Times New Roman" w:cs="Times New Roman"/>
          <w:sz w:val="24"/>
          <w:szCs w:val="24"/>
          <w:lang w:eastAsia="ru-RU"/>
        </w:rPr>
        <w:t xml:space="preserve">в большинстве случаев </w:t>
      </w:r>
      <w:r>
        <w:rPr>
          <w:rFonts w:ascii="Times New Roman" w:hAnsi="Times New Roman" w:cs="Times New Roman"/>
          <w:sz w:val="24"/>
          <w:szCs w:val="24"/>
          <w:lang w:eastAsia="ru-RU"/>
        </w:rPr>
        <w:t>должны быть одинаковыми. Основные правила проведения конкурса</w:t>
      </w:r>
      <w:r w:rsidR="009A4B73">
        <w:rPr>
          <w:rFonts w:ascii="Times New Roman" w:hAnsi="Times New Roman" w:cs="Times New Roman"/>
          <w:sz w:val="24"/>
          <w:szCs w:val="24"/>
          <w:lang w:eastAsia="ru-RU"/>
        </w:rPr>
        <w:t>, а также требования к кандидатам</w:t>
      </w:r>
      <w:r>
        <w:rPr>
          <w:rFonts w:ascii="Times New Roman" w:hAnsi="Times New Roman" w:cs="Times New Roman"/>
          <w:sz w:val="24"/>
          <w:szCs w:val="24"/>
          <w:lang w:eastAsia="ru-RU"/>
        </w:rPr>
        <w:t xml:space="preserve"> </w:t>
      </w:r>
      <w:r w:rsidR="00F8078A">
        <w:rPr>
          <w:rFonts w:ascii="Times New Roman" w:hAnsi="Times New Roman" w:cs="Times New Roman"/>
          <w:sz w:val="24"/>
          <w:szCs w:val="24"/>
          <w:lang w:eastAsia="ru-RU"/>
        </w:rPr>
        <w:t xml:space="preserve">и ряд других материалов </w:t>
      </w:r>
      <w:r>
        <w:rPr>
          <w:rFonts w:ascii="Times New Roman" w:hAnsi="Times New Roman" w:cs="Times New Roman"/>
          <w:sz w:val="24"/>
          <w:szCs w:val="24"/>
          <w:lang w:eastAsia="ru-RU"/>
        </w:rPr>
        <w:t xml:space="preserve">на английском языке должны быть доступны для международных специалистов. </w:t>
      </w:r>
      <w:r w:rsidR="009A4B73">
        <w:rPr>
          <w:rFonts w:ascii="Times New Roman" w:hAnsi="Times New Roman" w:cs="Times New Roman"/>
          <w:sz w:val="24"/>
          <w:szCs w:val="24"/>
          <w:lang w:eastAsia="ru-RU"/>
        </w:rPr>
        <w:t>Они обязательно должны быть</w:t>
      </w:r>
      <w:r>
        <w:rPr>
          <w:rFonts w:ascii="Times New Roman" w:hAnsi="Times New Roman" w:cs="Times New Roman"/>
          <w:sz w:val="24"/>
          <w:szCs w:val="24"/>
          <w:lang w:eastAsia="ru-RU"/>
        </w:rPr>
        <w:t xml:space="preserve"> разме</w:t>
      </w:r>
      <w:r w:rsidR="009A4B73">
        <w:rPr>
          <w:rFonts w:ascii="Times New Roman" w:hAnsi="Times New Roman" w:cs="Times New Roman"/>
          <w:sz w:val="24"/>
          <w:szCs w:val="24"/>
          <w:lang w:eastAsia="ru-RU"/>
        </w:rPr>
        <w:t>щены</w:t>
      </w:r>
      <w:r>
        <w:rPr>
          <w:rFonts w:ascii="Times New Roman" w:hAnsi="Times New Roman" w:cs="Times New Roman"/>
          <w:sz w:val="24"/>
          <w:szCs w:val="24"/>
          <w:lang w:eastAsia="ru-RU"/>
        </w:rPr>
        <w:t xml:space="preserve"> на сайте университета в соответствующем разделе.</w:t>
      </w:r>
      <w:r w:rsidR="009A4B73">
        <w:rPr>
          <w:rFonts w:ascii="Times New Roman" w:hAnsi="Times New Roman" w:cs="Times New Roman"/>
          <w:sz w:val="24"/>
          <w:szCs w:val="24"/>
          <w:lang w:eastAsia="ru-RU"/>
        </w:rPr>
        <w:t xml:space="preserve"> Кроме этого рекомендуется использовать и другие средства маркетинга: российские и зарубежные СМИ</w:t>
      </w:r>
      <w:r w:rsidR="008A3668">
        <w:rPr>
          <w:rFonts w:ascii="Times New Roman" w:hAnsi="Times New Roman" w:cs="Times New Roman"/>
          <w:sz w:val="24"/>
          <w:szCs w:val="24"/>
          <w:lang w:eastAsia="ru-RU"/>
        </w:rPr>
        <w:t>;</w:t>
      </w:r>
      <w:r w:rsidR="009A4B73">
        <w:rPr>
          <w:rFonts w:ascii="Times New Roman" w:hAnsi="Times New Roman" w:cs="Times New Roman"/>
          <w:sz w:val="24"/>
          <w:szCs w:val="24"/>
          <w:lang w:eastAsia="ru-RU"/>
        </w:rPr>
        <w:t xml:space="preserve"> специальные </w:t>
      </w:r>
      <w:r w:rsidR="00832399">
        <w:rPr>
          <w:rFonts w:ascii="Times New Roman" w:hAnsi="Times New Roman" w:cs="Times New Roman"/>
          <w:sz w:val="24"/>
          <w:szCs w:val="24"/>
          <w:lang w:eastAsia="ru-RU"/>
        </w:rPr>
        <w:t xml:space="preserve">виртуальные </w:t>
      </w:r>
      <w:r w:rsidR="009A4B73">
        <w:rPr>
          <w:rFonts w:ascii="Times New Roman" w:hAnsi="Times New Roman" w:cs="Times New Roman"/>
          <w:sz w:val="24"/>
          <w:szCs w:val="24"/>
          <w:lang w:eastAsia="ru-RU"/>
        </w:rPr>
        <w:t>ресурсы (</w:t>
      </w:r>
      <w:proofErr w:type="spellStart"/>
      <w:r w:rsidR="009A4B73">
        <w:rPr>
          <w:rFonts w:ascii="Times New Roman" w:hAnsi="Times New Roman" w:cs="Times New Roman"/>
          <w:sz w:val="24"/>
          <w:szCs w:val="24"/>
          <w:lang w:val="en-US" w:eastAsia="ru-RU"/>
        </w:rPr>
        <w:t>Naturejob</w:t>
      </w:r>
      <w:proofErr w:type="spellEnd"/>
      <w:r w:rsidR="009A4B73" w:rsidRPr="009A4B73">
        <w:rPr>
          <w:rFonts w:ascii="Times New Roman" w:hAnsi="Times New Roman" w:cs="Times New Roman"/>
          <w:sz w:val="24"/>
          <w:szCs w:val="24"/>
          <w:lang w:eastAsia="ru-RU"/>
        </w:rPr>
        <w:t xml:space="preserve">, </w:t>
      </w:r>
      <w:r w:rsidR="009A4B73">
        <w:rPr>
          <w:rFonts w:ascii="Times New Roman" w:hAnsi="Times New Roman" w:cs="Times New Roman"/>
          <w:sz w:val="24"/>
          <w:szCs w:val="24"/>
          <w:lang w:val="en-US" w:eastAsia="ru-RU"/>
        </w:rPr>
        <w:t>The</w:t>
      </w:r>
      <w:r w:rsidR="009A4B73" w:rsidRPr="009A4B73">
        <w:rPr>
          <w:rFonts w:ascii="Times New Roman" w:hAnsi="Times New Roman" w:cs="Times New Roman"/>
          <w:sz w:val="24"/>
          <w:szCs w:val="24"/>
          <w:lang w:eastAsia="ru-RU"/>
        </w:rPr>
        <w:t xml:space="preserve"> </w:t>
      </w:r>
      <w:r w:rsidR="009A4B73">
        <w:rPr>
          <w:rFonts w:ascii="Times New Roman" w:hAnsi="Times New Roman" w:cs="Times New Roman"/>
          <w:sz w:val="24"/>
          <w:szCs w:val="24"/>
          <w:lang w:val="en-US" w:eastAsia="ru-RU"/>
        </w:rPr>
        <w:t>Chronicle</w:t>
      </w:r>
      <w:r w:rsidR="009A4B73" w:rsidRPr="009A4B73">
        <w:rPr>
          <w:rFonts w:ascii="Times New Roman" w:hAnsi="Times New Roman" w:cs="Times New Roman"/>
          <w:sz w:val="24"/>
          <w:szCs w:val="24"/>
          <w:lang w:eastAsia="ru-RU"/>
        </w:rPr>
        <w:t xml:space="preserve"> </w:t>
      </w:r>
      <w:r w:rsidR="009A4B73">
        <w:rPr>
          <w:rFonts w:ascii="Times New Roman" w:hAnsi="Times New Roman" w:cs="Times New Roman"/>
          <w:sz w:val="24"/>
          <w:szCs w:val="24"/>
          <w:lang w:val="en-US" w:eastAsia="ru-RU"/>
        </w:rPr>
        <w:t>of</w:t>
      </w:r>
      <w:r w:rsidR="009A4B73" w:rsidRPr="009A4B73">
        <w:rPr>
          <w:rFonts w:ascii="Times New Roman" w:hAnsi="Times New Roman" w:cs="Times New Roman"/>
          <w:sz w:val="24"/>
          <w:szCs w:val="24"/>
          <w:lang w:eastAsia="ru-RU"/>
        </w:rPr>
        <w:t xml:space="preserve"> </w:t>
      </w:r>
      <w:r w:rsidR="009A4B73">
        <w:rPr>
          <w:rFonts w:ascii="Times New Roman" w:hAnsi="Times New Roman" w:cs="Times New Roman"/>
          <w:sz w:val="24"/>
          <w:szCs w:val="24"/>
          <w:lang w:val="en-US" w:eastAsia="ru-RU"/>
        </w:rPr>
        <w:t>Higher</w:t>
      </w:r>
      <w:r w:rsidR="009A4B73" w:rsidRPr="009A4B73">
        <w:rPr>
          <w:rFonts w:ascii="Times New Roman" w:hAnsi="Times New Roman" w:cs="Times New Roman"/>
          <w:sz w:val="24"/>
          <w:szCs w:val="24"/>
          <w:lang w:eastAsia="ru-RU"/>
        </w:rPr>
        <w:t xml:space="preserve"> </w:t>
      </w:r>
      <w:r w:rsidR="009A4B73">
        <w:rPr>
          <w:rFonts w:ascii="Times New Roman" w:hAnsi="Times New Roman" w:cs="Times New Roman"/>
          <w:sz w:val="24"/>
          <w:szCs w:val="24"/>
          <w:lang w:val="en-US" w:eastAsia="ru-RU"/>
        </w:rPr>
        <w:t>Education</w:t>
      </w:r>
      <w:r w:rsidR="009A4B73" w:rsidRPr="009A4B73">
        <w:rPr>
          <w:rFonts w:ascii="Times New Roman" w:hAnsi="Times New Roman" w:cs="Times New Roman"/>
          <w:sz w:val="24"/>
          <w:szCs w:val="24"/>
          <w:lang w:eastAsia="ru-RU"/>
        </w:rPr>
        <w:t xml:space="preserve"> </w:t>
      </w:r>
      <w:r w:rsidR="009A4B73">
        <w:rPr>
          <w:rFonts w:ascii="Times New Roman" w:hAnsi="Times New Roman" w:cs="Times New Roman"/>
          <w:sz w:val="24"/>
          <w:szCs w:val="24"/>
          <w:lang w:eastAsia="ru-RU"/>
        </w:rPr>
        <w:t>и др.)</w:t>
      </w:r>
      <w:r w:rsidR="008A3668">
        <w:rPr>
          <w:rFonts w:ascii="Times New Roman" w:hAnsi="Times New Roman" w:cs="Times New Roman"/>
          <w:sz w:val="24"/>
          <w:szCs w:val="24"/>
          <w:lang w:eastAsia="ru-RU"/>
        </w:rPr>
        <w:t>;</w:t>
      </w:r>
      <w:r w:rsidR="009A4B73">
        <w:rPr>
          <w:rFonts w:ascii="Times New Roman" w:hAnsi="Times New Roman" w:cs="Times New Roman"/>
          <w:sz w:val="24"/>
          <w:szCs w:val="24"/>
          <w:lang w:eastAsia="ru-RU"/>
        </w:rPr>
        <w:t xml:space="preserve"> сайты зарубежных университетов</w:t>
      </w:r>
      <w:r w:rsidR="008A3668">
        <w:rPr>
          <w:rFonts w:ascii="Times New Roman" w:hAnsi="Times New Roman" w:cs="Times New Roman"/>
          <w:sz w:val="24"/>
          <w:szCs w:val="24"/>
          <w:lang w:eastAsia="ru-RU"/>
        </w:rPr>
        <w:t>, специальных конференций и форумов;</w:t>
      </w:r>
      <w:r w:rsidR="0059143B">
        <w:rPr>
          <w:rFonts w:ascii="Times New Roman" w:hAnsi="Times New Roman" w:cs="Times New Roman"/>
          <w:sz w:val="24"/>
          <w:szCs w:val="24"/>
          <w:lang w:eastAsia="ru-RU"/>
        </w:rPr>
        <w:t xml:space="preserve"> специальные академические радиопрограммы (</w:t>
      </w:r>
      <w:r w:rsidR="0059143B">
        <w:rPr>
          <w:rFonts w:ascii="Times New Roman" w:hAnsi="Times New Roman" w:cs="Times New Roman"/>
          <w:sz w:val="24"/>
          <w:szCs w:val="24"/>
          <w:lang w:val="en-US" w:eastAsia="ru-RU"/>
        </w:rPr>
        <w:t>The</w:t>
      </w:r>
      <w:r w:rsidR="0059143B" w:rsidRPr="0059143B">
        <w:rPr>
          <w:rFonts w:ascii="Times New Roman" w:hAnsi="Times New Roman" w:cs="Times New Roman"/>
          <w:sz w:val="24"/>
          <w:szCs w:val="24"/>
          <w:lang w:eastAsia="ru-RU"/>
        </w:rPr>
        <w:t xml:space="preserve"> </w:t>
      </w:r>
      <w:r w:rsidR="0059143B">
        <w:rPr>
          <w:rFonts w:ascii="Times New Roman" w:hAnsi="Times New Roman" w:cs="Times New Roman"/>
          <w:sz w:val="24"/>
          <w:szCs w:val="24"/>
          <w:lang w:val="en-US" w:eastAsia="ru-RU"/>
        </w:rPr>
        <w:t>Academic</w:t>
      </w:r>
      <w:r w:rsidR="0059143B" w:rsidRPr="0059143B">
        <w:rPr>
          <w:rFonts w:ascii="Times New Roman" w:hAnsi="Times New Roman" w:cs="Times New Roman"/>
          <w:sz w:val="24"/>
          <w:szCs w:val="24"/>
          <w:lang w:eastAsia="ru-RU"/>
        </w:rPr>
        <w:t xml:space="preserve"> </w:t>
      </w:r>
      <w:r w:rsidR="0059143B">
        <w:rPr>
          <w:rFonts w:ascii="Times New Roman" w:hAnsi="Times New Roman" w:cs="Times New Roman"/>
          <w:sz w:val="24"/>
          <w:szCs w:val="24"/>
          <w:lang w:val="en-US" w:eastAsia="ru-RU"/>
        </w:rPr>
        <w:t>Minute</w:t>
      </w:r>
      <w:r w:rsidR="0059143B">
        <w:rPr>
          <w:rFonts w:ascii="Times New Roman" w:hAnsi="Times New Roman" w:cs="Times New Roman"/>
          <w:sz w:val="24"/>
          <w:szCs w:val="24"/>
          <w:lang w:eastAsia="ru-RU"/>
        </w:rPr>
        <w:t>, например)</w:t>
      </w:r>
      <w:r w:rsidR="00832399">
        <w:rPr>
          <w:rFonts w:ascii="Times New Roman" w:hAnsi="Times New Roman" w:cs="Times New Roman"/>
          <w:sz w:val="24"/>
          <w:szCs w:val="24"/>
          <w:lang w:eastAsia="ru-RU"/>
        </w:rPr>
        <w:t>.</w:t>
      </w:r>
      <w:r w:rsidR="00C65A1E">
        <w:rPr>
          <w:rFonts w:ascii="Times New Roman" w:hAnsi="Times New Roman" w:cs="Times New Roman"/>
          <w:sz w:val="24"/>
          <w:szCs w:val="24"/>
          <w:lang w:eastAsia="ru-RU"/>
        </w:rPr>
        <w:t xml:space="preserve"> Эти средства помогают осуществлять так называемый пассивный поиск международных специалистов</w:t>
      </w:r>
      <w:r w:rsidR="00C30802">
        <w:rPr>
          <w:rFonts w:ascii="Times New Roman" w:hAnsi="Times New Roman" w:cs="Times New Roman"/>
          <w:sz w:val="24"/>
          <w:szCs w:val="24"/>
          <w:lang w:eastAsia="ru-RU"/>
        </w:rPr>
        <w:t>, когда ожидается подача заявлений претендентов на объявленные вакансии</w:t>
      </w:r>
      <w:r w:rsidR="00C65A1E">
        <w:rPr>
          <w:rFonts w:ascii="Times New Roman" w:hAnsi="Times New Roman" w:cs="Times New Roman"/>
          <w:sz w:val="24"/>
          <w:szCs w:val="24"/>
          <w:lang w:eastAsia="ru-RU"/>
        </w:rPr>
        <w:t>.</w:t>
      </w:r>
    </w:p>
    <w:p w:rsidR="00414D4B" w:rsidRDefault="004C5198" w:rsidP="00A8354A">
      <w:pPr>
        <w:spacing w:after="0" w:line="360" w:lineRule="auto"/>
        <w:ind w:firstLine="709"/>
        <w:jc w:val="both"/>
        <w:rPr>
          <w:rFonts w:ascii="Times New Roman" w:hAnsi="Times New Roman" w:cs="Times New Roman"/>
          <w:sz w:val="24"/>
          <w:szCs w:val="24"/>
        </w:rPr>
      </w:pPr>
      <w:r w:rsidRPr="004C5198">
        <w:rPr>
          <w:rFonts w:ascii="Times New Roman" w:hAnsi="Times New Roman" w:cs="Times New Roman"/>
          <w:b/>
          <w:i/>
          <w:sz w:val="24"/>
          <w:szCs w:val="24"/>
          <w:lang w:eastAsia="ru-RU"/>
        </w:rPr>
        <w:lastRenderedPageBreak/>
        <w:t>Раздел сайта по трудоустройству</w:t>
      </w:r>
      <w:r>
        <w:rPr>
          <w:rFonts w:ascii="Times New Roman" w:hAnsi="Times New Roman" w:cs="Times New Roman"/>
          <w:sz w:val="24"/>
          <w:szCs w:val="24"/>
          <w:lang w:eastAsia="ru-RU"/>
        </w:rPr>
        <w:t xml:space="preserve">. </w:t>
      </w:r>
      <w:r w:rsidR="00F8078A">
        <w:rPr>
          <w:rFonts w:ascii="Times New Roman" w:hAnsi="Times New Roman" w:cs="Times New Roman"/>
          <w:sz w:val="24"/>
          <w:szCs w:val="24"/>
          <w:lang w:eastAsia="ru-RU"/>
        </w:rPr>
        <w:t>Особое внимание следует обратить на такой вид сервиса, как специальный раздел сайта, посвящённый трудоустройству.</w:t>
      </w:r>
      <w:r w:rsidR="00414D4B">
        <w:rPr>
          <w:rFonts w:ascii="Times New Roman" w:hAnsi="Times New Roman" w:cs="Times New Roman"/>
          <w:sz w:val="24"/>
          <w:szCs w:val="24"/>
          <w:lang w:eastAsia="ru-RU"/>
        </w:rPr>
        <w:t xml:space="preserve"> </w:t>
      </w:r>
      <w:r w:rsidR="00414D4B" w:rsidRPr="00414D4B">
        <w:rPr>
          <w:rFonts w:ascii="Times New Roman" w:hAnsi="Times New Roman" w:cs="Times New Roman"/>
          <w:sz w:val="24"/>
          <w:szCs w:val="24"/>
        </w:rPr>
        <w:t>Высококвалифицированные специалисты вряд ли будут тратить время на то, чтобы разобраться в плохо структурированных разделах сайтов, посвящённых трудоустройству. Отсутствие таких сайтов не вызывает доверия к вузу, который не в состоянии сделать привлекательную и удобную страничку, показывающую возможности по трудоустройству и осуществлению деятельности ведущим специалистам в своей области. Поэтому очевидно, что раздел трудоустройства должен соответствовать тем критериям, по которым разрабатываются подобные разделы в лучших зарубежных вузах.</w:t>
      </w:r>
    </w:p>
    <w:p w:rsidR="00414D4B" w:rsidRPr="00414D4B" w:rsidRDefault="00414D4B" w:rsidP="00A8354A">
      <w:pPr>
        <w:spacing w:after="0" w:line="360" w:lineRule="auto"/>
        <w:ind w:firstLine="708"/>
        <w:jc w:val="both"/>
        <w:rPr>
          <w:rFonts w:ascii="Times New Roman" w:hAnsi="Times New Roman" w:cs="Times New Roman"/>
          <w:sz w:val="24"/>
          <w:szCs w:val="24"/>
        </w:rPr>
      </w:pPr>
      <w:r w:rsidRPr="00414D4B">
        <w:rPr>
          <w:rFonts w:ascii="Times New Roman" w:hAnsi="Times New Roman" w:cs="Times New Roman"/>
          <w:sz w:val="24"/>
          <w:szCs w:val="24"/>
        </w:rPr>
        <w:t xml:space="preserve">Разрабатывая специализированный раздел по трудоустройству иностранных </w:t>
      </w:r>
      <w:r w:rsidR="00C65A1E">
        <w:rPr>
          <w:rFonts w:ascii="Times New Roman" w:hAnsi="Times New Roman" w:cs="Times New Roman"/>
          <w:sz w:val="24"/>
          <w:szCs w:val="24"/>
        </w:rPr>
        <w:t>научно-педагогических работников</w:t>
      </w:r>
      <w:r w:rsidRPr="00414D4B">
        <w:rPr>
          <w:rFonts w:ascii="Times New Roman" w:hAnsi="Times New Roman" w:cs="Times New Roman"/>
          <w:sz w:val="24"/>
          <w:szCs w:val="24"/>
        </w:rPr>
        <w:t xml:space="preserve"> следует иметь в виду следующее:</w:t>
      </w:r>
    </w:p>
    <w:p w:rsidR="00414D4B" w:rsidRPr="00414D4B" w:rsidRDefault="00414D4B" w:rsidP="00A835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414D4B">
        <w:rPr>
          <w:rFonts w:ascii="Times New Roman" w:hAnsi="Times New Roman" w:cs="Times New Roman"/>
          <w:sz w:val="24"/>
          <w:szCs w:val="24"/>
        </w:rPr>
        <w:t xml:space="preserve">Для поисковой оптимизации в системах </w:t>
      </w:r>
      <w:r w:rsidRPr="00414D4B">
        <w:rPr>
          <w:rFonts w:ascii="Times New Roman" w:hAnsi="Times New Roman" w:cs="Times New Roman"/>
          <w:sz w:val="24"/>
          <w:szCs w:val="24"/>
          <w:lang w:val="en-US"/>
        </w:rPr>
        <w:t>Google</w:t>
      </w:r>
      <w:r w:rsidRPr="00414D4B">
        <w:rPr>
          <w:rFonts w:ascii="Times New Roman" w:hAnsi="Times New Roman" w:cs="Times New Roman"/>
          <w:sz w:val="24"/>
          <w:szCs w:val="24"/>
        </w:rPr>
        <w:t xml:space="preserve">, </w:t>
      </w:r>
      <w:proofErr w:type="spellStart"/>
      <w:r w:rsidRPr="00414D4B">
        <w:rPr>
          <w:rFonts w:ascii="Times New Roman" w:hAnsi="Times New Roman" w:cs="Times New Roman"/>
          <w:sz w:val="24"/>
          <w:szCs w:val="24"/>
          <w:lang w:val="en-US"/>
        </w:rPr>
        <w:t>Yandex</w:t>
      </w:r>
      <w:proofErr w:type="spellEnd"/>
      <w:r w:rsidRPr="00414D4B">
        <w:rPr>
          <w:rFonts w:ascii="Times New Roman" w:hAnsi="Times New Roman" w:cs="Times New Roman"/>
          <w:sz w:val="24"/>
          <w:szCs w:val="24"/>
        </w:rPr>
        <w:t xml:space="preserve"> и т.д., кроме использования информации собственно о вузе для выхода на домашнюю страницу сайта, необходимо предусмотреть возможность прямого попадания посетителей сайта на разделы, связанные с объявлениями об открытых вакансиях. В этом случае при поисковой оптимизации следует использовать, например, такие слова (на примере Санкт-Петербургского политехнического университета</w:t>
      </w:r>
      <w:r w:rsidR="009B5E25">
        <w:rPr>
          <w:rFonts w:ascii="Times New Roman" w:hAnsi="Times New Roman" w:cs="Times New Roman"/>
          <w:sz w:val="24"/>
          <w:szCs w:val="24"/>
        </w:rPr>
        <w:t xml:space="preserve"> Петра Великого</w:t>
      </w:r>
      <w:r w:rsidRPr="00414D4B">
        <w:rPr>
          <w:rFonts w:ascii="Times New Roman" w:hAnsi="Times New Roman" w:cs="Times New Roman"/>
          <w:sz w:val="24"/>
          <w:szCs w:val="24"/>
        </w:rPr>
        <w:t>):</w:t>
      </w:r>
    </w:p>
    <w:p w:rsidR="00414D4B" w:rsidRPr="00414D4B" w:rsidRDefault="00414D4B" w:rsidP="00A8354A">
      <w:pPr>
        <w:spacing w:after="0" w:line="360" w:lineRule="auto"/>
        <w:ind w:firstLine="707"/>
        <w:jc w:val="both"/>
        <w:rPr>
          <w:rFonts w:ascii="Times New Roman" w:hAnsi="Times New Roman" w:cs="Times New Roman"/>
          <w:sz w:val="24"/>
          <w:szCs w:val="24"/>
          <w:lang w:val="en-US"/>
        </w:rPr>
      </w:pPr>
      <w:r w:rsidRPr="00414D4B">
        <w:rPr>
          <w:rFonts w:ascii="Times New Roman" w:hAnsi="Times New Roman" w:cs="Times New Roman"/>
          <w:sz w:val="24"/>
          <w:szCs w:val="24"/>
          <w:lang w:val="en-US"/>
        </w:rPr>
        <w:t xml:space="preserve">- Job opportunities in St Petersburg Polytechnic University </w:t>
      </w:r>
    </w:p>
    <w:p w:rsidR="00414D4B" w:rsidRPr="00414D4B" w:rsidRDefault="00414D4B" w:rsidP="00A8354A">
      <w:pPr>
        <w:spacing w:after="0" w:line="360" w:lineRule="auto"/>
        <w:ind w:firstLine="707"/>
        <w:jc w:val="both"/>
        <w:rPr>
          <w:rFonts w:ascii="Times New Roman" w:hAnsi="Times New Roman" w:cs="Times New Roman"/>
          <w:sz w:val="24"/>
          <w:szCs w:val="24"/>
          <w:lang w:val="en-US"/>
        </w:rPr>
      </w:pPr>
      <w:r w:rsidRPr="00414D4B">
        <w:rPr>
          <w:rFonts w:ascii="Times New Roman" w:hAnsi="Times New Roman" w:cs="Times New Roman"/>
          <w:sz w:val="24"/>
          <w:szCs w:val="24"/>
          <w:lang w:val="en-US"/>
        </w:rPr>
        <w:t>- Job offers in St Petersburg Polytechnic University</w:t>
      </w:r>
    </w:p>
    <w:p w:rsidR="00414D4B" w:rsidRPr="00414D4B" w:rsidRDefault="00414D4B" w:rsidP="00A8354A">
      <w:pPr>
        <w:spacing w:after="0" w:line="360" w:lineRule="auto"/>
        <w:ind w:firstLine="707"/>
        <w:jc w:val="both"/>
        <w:rPr>
          <w:rFonts w:ascii="Times New Roman" w:hAnsi="Times New Roman" w:cs="Times New Roman"/>
          <w:sz w:val="24"/>
          <w:szCs w:val="24"/>
          <w:lang w:val="en-US"/>
        </w:rPr>
      </w:pPr>
      <w:r w:rsidRPr="00414D4B">
        <w:rPr>
          <w:rFonts w:ascii="Times New Roman" w:hAnsi="Times New Roman" w:cs="Times New Roman"/>
          <w:sz w:val="24"/>
          <w:szCs w:val="24"/>
          <w:lang w:val="en-US"/>
        </w:rPr>
        <w:t>- Vacancies in St Petersburg Polytechnic University</w:t>
      </w:r>
    </w:p>
    <w:p w:rsidR="00414D4B" w:rsidRPr="00414D4B" w:rsidRDefault="00414D4B" w:rsidP="00A8354A">
      <w:pPr>
        <w:spacing w:after="0" w:line="360" w:lineRule="auto"/>
        <w:ind w:firstLine="707"/>
        <w:jc w:val="both"/>
        <w:rPr>
          <w:rFonts w:ascii="Times New Roman" w:hAnsi="Times New Roman" w:cs="Times New Roman"/>
          <w:sz w:val="24"/>
          <w:szCs w:val="24"/>
          <w:lang w:val="en-US"/>
        </w:rPr>
      </w:pPr>
      <w:r w:rsidRPr="00414D4B">
        <w:rPr>
          <w:rFonts w:ascii="Times New Roman" w:hAnsi="Times New Roman" w:cs="Times New Roman"/>
          <w:sz w:val="24"/>
          <w:szCs w:val="24"/>
          <w:lang w:val="en-US"/>
        </w:rPr>
        <w:t>- Academic vacancies in St Petersburg Polytechnic University</w:t>
      </w:r>
    </w:p>
    <w:p w:rsidR="00414D4B" w:rsidRPr="00414D4B" w:rsidRDefault="00414D4B" w:rsidP="00A8354A">
      <w:pPr>
        <w:spacing w:after="0" w:line="360" w:lineRule="auto"/>
        <w:ind w:firstLine="707"/>
        <w:jc w:val="both"/>
        <w:rPr>
          <w:rFonts w:ascii="Times New Roman" w:hAnsi="Times New Roman" w:cs="Times New Roman"/>
          <w:sz w:val="24"/>
          <w:szCs w:val="24"/>
          <w:lang w:val="en-US"/>
        </w:rPr>
      </w:pPr>
      <w:r w:rsidRPr="00414D4B">
        <w:rPr>
          <w:rFonts w:ascii="Times New Roman" w:hAnsi="Times New Roman" w:cs="Times New Roman"/>
          <w:sz w:val="24"/>
          <w:szCs w:val="24"/>
          <w:lang w:val="en-US"/>
        </w:rPr>
        <w:t>- Academic Positions in St Petersburg Polytechnic University</w:t>
      </w:r>
    </w:p>
    <w:p w:rsidR="00414D4B" w:rsidRPr="00414D4B" w:rsidRDefault="00414D4B" w:rsidP="00A8354A">
      <w:pPr>
        <w:spacing w:after="0" w:line="360" w:lineRule="auto"/>
        <w:ind w:firstLine="707"/>
        <w:jc w:val="both"/>
        <w:rPr>
          <w:rFonts w:ascii="Times New Roman" w:hAnsi="Times New Roman" w:cs="Times New Roman"/>
          <w:sz w:val="24"/>
          <w:szCs w:val="24"/>
          <w:lang w:val="en-US"/>
        </w:rPr>
      </w:pPr>
      <w:r w:rsidRPr="00414D4B">
        <w:rPr>
          <w:rFonts w:ascii="Times New Roman" w:hAnsi="Times New Roman" w:cs="Times New Roman"/>
          <w:sz w:val="24"/>
          <w:szCs w:val="24"/>
          <w:lang w:val="en-US"/>
        </w:rPr>
        <w:t>- Academic Jobs in St Petersburg Polytechnic University</w:t>
      </w:r>
    </w:p>
    <w:p w:rsidR="00414D4B" w:rsidRPr="00414D4B" w:rsidRDefault="00414D4B" w:rsidP="00A8354A">
      <w:pPr>
        <w:spacing w:after="0" w:line="360" w:lineRule="auto"/>
        <w:ind w:left="707"/>
        <w:jc w:val="both"/>
        <w:rPr>
          <w:rFonts w:ascii="Times New Roman" w:hAnsi="Times New Roman" w:cs="Times New Roman"/>
          <w:sz w:val="24"/>
          <w:szCs w:val="24"/>
          <w:lang w:val="en-US"/>
        </w:rPr>
      </w:pPr>
      <w:r w:rsidRPr="00414D4B">
        <w:rPr>
          <w:rFonts w:ascii="Times New Roman" w:hAnsi="Times New Roman" w:cs="Times New Roman"/>
          <w:sz w:val="24"/>
          <w:szCs w:val="24"/>
          <w:lang w:val="en-US"/>
        </w:rPr>
        <w:t xml:space="preserve">- Competition to fill the academic positions in St Petersburg Polytechnic University </w:t>
      </w:r>
    </w:p>
    <w:p w:rsidR="00414D4B" w:rsidRPr="00414D4B" w:rsidRDefault="00414D4B" w:rsidP="00A8354A">
      <w:pPr>
        <w:spacing w:after="0" w:line="360" w:lineRule="auto"/>
        <w:ind w:firstLine="707"/>
        <w:jc w:val="both"/>
        <w:rPr>
          <w:rFonts w:ascii="Times New Roman" w:hAnsi="Times New Roman" w:cs="Times New Roman"/>
          <w:sz w:val="24"/>
          <w:szCs w:val="24"/>
          <w:lang w:val="en-US"/>
        </w:rPr>
      </w:pPr>
      <w:r w:rsidRPr="00414D4B">
        <w:rPr>
          <w:rFonts w:ascii="Times New Roman" w:hAnsi="Times New Roman" w:cs="Times New Roman"/>
          <w:sz w:val="24"/>
          <w:szCs w:val="24"/>
          <w:lang w:val="en-US"/>
        </w:rPr>
        <w:t xml:space="preserve">- Academic vacancies in Russian universities </w:t>
      </w:r>
      <w:r w:rsidRPr="00414D4B">
        <w:rPr>
          <w:rFonts w:ascii="Times New Roman" w:hAnsi="Times New Roman" w:cs="Times New Roman"/>
          <w:sz w:val="24"/>
          <w:szCs w:val="24"/>
        </w:rPr>
        <w:t>и</w:t>
      </w:r>
      <w:r w:rsidRPr="00414D4B">
        <w:rPr>
          <w:rFonts w:ascii="Times New Roman" w:hAnsi="Times New Roman" w:cs="Times New Roman"/>
          <w:sz w:val="24"/>
          <w:szCs w:val="24"/>
          <w:lang w:val="en-US"/>
        </w:rPr>
        <w:t xml:space="preserve"> </w:t>
      </w:r>
      <w:proofErr w:type="spellStart"/>
      <w:r w:rsidRPr="00414D4B">
        <w:rPr>
          <w:rFonts w:ascii="Times New Roman" w:hAnsi="Times New Roman" w:cs="Times New Roman"/>
          <w:sz w:val="24"/>
          <w:szCs w:val="24"/>
        </w:rPr>
        <w:t>др</w:t>
      </w:r>
      <w:proofErr w:type="spellEnd"/>
      <w:r w:rsidRPr="00414D4B">
        <w:rPr>
          <w:rFonts w:ascii="Times New Roman" w:hAnsi="Times New Roman" w:cs="Times New Roman"/>
          <w:sz w:val="24"/>
          <w:szCs w:val="24"/>
          <w:lang w:val="en-US"/>
        </w:rPr>
        <w:t>.</w:t>
      </w:r>
    </w:p>
    <w:p w:rsidR="00414D4B" w:rsidRPr="00414D4B" w:rsidRDefault="00414D4B" w:rsidP="00A8354A">
      <w:pPr>
        <w:spacing w:after="0" w:line="360" w:lineRule="auto"/>
        <w:ind w:firstLine="709"/>
        <w:jc w:val="both"/>
        <w:rPr>
          <w:rFonts w:ascii="Times New Roman" w:hAnsi="Times New Roman" w:cs="Times New Roman"/>
          <w:sz w:val="24"/>
          <w:szCs w:val="24"/>
        </w:rPr>
      </w:pPr>
      <w:r w:rsidRPr="00414D4B">
        <w:rPr>
          <w:rFonts w:ascii="Times New Roman" w:hAnsi="Times New Roman" w:cs="Times New Roman"/>
          <w:sz w:val="24"/>
          <w:szCs w:val="24"/>
        </w:rPr>
        <w:t>2.</w:t>
      </w:r>
      <w:r w:rsidRPr="00414D4B">
        <w:rPr>
          <w:rFonts w:ascii="Times New Roman" w:hAnsi="Times New Roman" w:cs="Times New Roman"/>
          <w:sz w:val="24"/>
          <w:szCs w:val="24"/>
        </w:rPr>
        <w:tab/>
        <w:t xml:space="preserve">Разделы по трудоустройству должны быть </w:t>
      </w:r>
      <w:proofErr w:type="gramStart"/>
      <w:r w:rsidRPr="00414D4B">
        <w:rPr>
          <w:rFonts w:ascii="Times New Roman" w:hAnsi="Times New Roman" w:cs="Times New Roman"/>
          <w:sz w:val="24"/>
          <w:szCs w:val="24"/>
        </w:rPr>
        <w:t>легко доступны</w:t>
      </w:r>
      <w:proofErr w:type="gramEnd"/>
      <w:r w:rsidRPr="00414D4B">
        <w:rPr>
          <w:rFonts w:ascii="Times New Roman" w:hAnsi="Times New Roman" w:cs="Times New Roman"/>
          <w:sz w:val="24"/>
          <w:szCs w:val="24"/>
        </w:rPr>
        <w:t xml:space="preserve">, поэтому на домашней и других основных страницах сайта необходимо предусмотреть пиктограммы </w:t>
      </w:r>
      <w:r w:rsidR="00C30802">
        <w:rPr>
          <w:rFonts w:ascii="Times New Roman" w:hAnsi="Times New Roman" w:cs="Times New Roman"/>
          <w:sz w:val="24"/>
          <w:szCs w:val="24"/>
        </w:rPr>
        <w:t xml:space="preserve">типа </w:t>
      </w:r>
      <w:r w:rsidRPr="00414D4B">
        <w:rPr>
          <w:rFonts w:ascii="Times New Roman" w:hAnsi="Times New Roman" w:cs="Times New Roman"/>
          <w:sz w:val="24"/>
          <w:szCs w:val="24"/>
        </w:rPr>
        <w:t>«</w:t>
      </w:r>
      <w:proofErr w:type="spellStart"/>
      <w:r w:rsidRPr="00414D4B">
        <w:rPr>
          <w:rFonts w:ascii="Times New Roman" w:hAnsi="Times New Roman" w:cs="Times New Roman"/>
          <w:sz w:val="24"/>
          <w:szCs w:val="24"/>
        </w:rPr>
        <w:t>Job</w:t>
      </w:r>
      <w:proofErr w:type="spellEnd"/>
      <w:r w:rsidRPr="00414D4B">
        <w:rPr>
          <w:rFonts w:ascii="Times New Roman" w:hAnsi="Times New Roman" w:cs="Times New Roman"/>
          <w:sz w:val="24"/>
          <w:szCs w:val="24"/>
        </w:rPr>
        <w:t xml:space="preserve"> </w:t>
      </w:r>
      <w:r w:rsidRPr="00414D4B">
        <w:rPr>
          <w:rFonts w:ascii="Times New Roman" w:hAnsi="Times New Roman" w:cs="Times New Roman"/>
          <w:sz w:val="24"/>
          <w:szCs w:val="24"/>
          <w:lang w:val="en-US"/>
        </w:rPr>
        <w:t>O</w:t>
      </w:r>
      <w:proofErr w:type="spellStart"/>
      <w:r w:rsidRPr="00414D4B">
        <w:rPr>
          <w:rFonts w:ascii="Times New Roman" w:hAnsi="Times New Roman" w:cs="Times New Roman"/>
          <w:sz w:val="24"/>
          <w:szCs w:val="24"/>
        </w:rPr>
        <w:t>pportunities</w:t>
      </w:r>
      <w:proofErr w:type="spellEnd"/>
      <w:r>
        <w:rPr>
          <w:rFonts w:ascii="Times New Roman" w:hAnsi="Times New Roman" w:cs="Times New Roman"/>
          <w:sz w:val="24"/>
          <w:szCs w:val="24"/>
        </w:rPr>
        <w:t>»</w:t>
      </w:r>
      <w:r w:rsidR="00EE2913" w:rsidRPr="00EE2913">
        <w:rPr>
          <w:rFonts w:ascii="Times New Roman" w:hAnsi="Times New Roman" w:cs="Times New Roman"/>
          <w:sz w:val="24"/>
          <w:szCs w:val="24"/>
        </w:rPr>
        <w:t>/</w:t>
      </w:r>
      <w:r>
        <w:rPr>
          <w:rFonts w:ascii="Times New Roman" w:hAnsi="Times New Roman" w:cs="Times New Roman"/>
          <w:sz w:val="24"/>
          <w:szCs w:val="24"/>
        </w:rPr>
        <w:t>«</w:t>
      </w:r>
      <w:r w:rsidRPr="00414D4B">
        <w:rPr>
          <w:rFonts w:ascii="Times New Roman" w:hAnsi="Times New Roman" w:cs="Times New Roman"/>
          <w:sz w:val="24"/>
          <w:szCs w:val="24"/>
          <w:lang w:val="en-US"/>
        </w:rPr>
        <w:t>Job</w:t>
      </w:r>
      <w:r w:rsidRPr="00414D4B">
        <w:rPr>
          <w:rFonts w:ascii="Times New Roman" w:hAnsi="Times New Roman" w:cs="Times New Roman"/>
          <w:sz w:val="24"/>
          <w:szCs w:val="24"/>
        </w:rPr>
        <w:t xml:space="preserve"> </w:t>
      </w:r>
      <w:r w:rsidRPr="00414D4B">
        <w:rPr>
          <w:rFonts w:ascii="Times New Roman" w:hAnsi="Times New Roman" w:cs="Times New Roman"/>
          <w:sz w:val="24"/>
          <w:szCs w:val="24"/>
          <w:lang w:val="en-US"/>
        </w:rPr>
        <w:t>O</w:t>
      </w:r>
      <w:proofErr w:type="spellStart"/>
      <w:r w:rsidRPr="00414D4B">
        <w:rPr>
          <w:rFonts w:ascii="Times New Roman" w:hAnsi="Times New Roman" w:cs="Times New Roman"/>
          <w:sz w:val="24"/>
          <w:szCs w:val="24"/>
        </w:rPr>
        <w:t>ffers</w:t>
      </w:r>
      <w:proofErr w:type="spellEnd"/>
      <w:r w:rsidRPr="00414D4B">
        <w:rPr>
          <w:rFonts w:ascii="Times New Roman" w:hAnsi="Times New Roman" w:cs="Times New Roman"/>
          <w:sz w:val="24"/>
          <w:szCs w:val="24"/>
        </w:rPr>
        <w:t>»</w:t>
      </w:r>
      <w:r>
        <w:rPr>
          <w:rFonts w:ascii="Times New Roman" w:hAnsi="Times New Roman" w:cs="Times New Roman"/>
          <w:sz w:val="24"/>
          <w:szCs w:val="24"/>
        </w:rPr>
        <w:t>,</w:t>
      </w:r>
      <w:r w:rsidRPr="00414D4B">
        <w:rPr>
          <w:rFonts w:ascii="Times New Roman" w:hAnsi="Times New Roman" w:cs="Times New Roman"/>
          <w:sz w:val="24"/>
          <w:szCs w:val="24"/>
        </w:rPr>
        <w:t xml:space="preserve"> «Вакансии»</w:t>
      </w:r>
      <w:r>
        <w:rPr>
          <w:rFonts w:ascii="Times New Roman" w:hAnsi="Times New Roman" w:cs="Times New Roman"/>
          <w:sz w:val="24"/>
          <w:szCs w:val="24"/>
        </w:rPr>
        <w:t xml:space="preserve"> и т.п</w:t>
      </w:r>
      <w:r w:rsidRPr="00414D4B">
        <w:rPr>
          <w:rFonts w:ascii="Times New Roman" w:hAnsi="Times New Roman" w:cs="Times New Roman"/>
          <w:sz w:val="24"/>
          <w:szCs w:val="24"/>
        </w:rPr>
        <w:t xml:space="preserve">.  </w:t>
      </w:r>
    </w:p>
    <w:p w:rsidR="00414D4B" w:rsidRDefault="00414D4B" w:rsidP="00A8354A">
      <w:pPr>
        <w:spacing w:after="0" w:line="360" w:lineRule="auto"/>
        <w:ind w:firstLine="709"/>
        <w:jc w:val="both"/>
        <w:rPr>
          <w:rFonts w:ascii="Times New Roman" w:hAnsi="Times New Roman" w:cs="Times New Roman"/>
          <w:sz w:val="24"/>
          <w:szCs w:val="24"/>
        </w:rPr>
      </w:pPr>
      <w:r w:rsidRPr="00414D4B">
        <w:rPr>
          <w:rFonts w:ascii="Times New Roman" w:hAnsi="Times New Roman" w:cs="Times New Roman"/>
          <w:sz w:val="24"/>
          <w:szCs w:val="24"/>
        </w:rPr>
        <w:t>3.</w:t>
      </w:r>
      <w:r w:rsidRPr="00414D4B">
        <w:rPr>
          <w:rFonts w:ascii="Times New Roman" w:hAnsi="Times New Roman" w:cs="Times New Roman"/>
          <w:sz w:val="24"/>
          <w:szCs w:val="24"/>
        </w:rPr>
        <w:tab/>
        <w:t>Разделы «</w:t>
      </w:r>
      <w:proofErr w:type="spellStart"/>
      <w:r w:rsidRPr="00414D4B">
        <w:rPr>
          <w:rFonts w:ascii="Times New Roman" w:hAnsi="Times New Roman" w:cs="Times New Roman"/>
          <w:sz w:val="24"/>
          <w:szCs w:val="24"/>
        </w:rPr>
        <w:t>Job</w:t>
      </w:r>
      <w:proofErr w:type="spellEnd"/>
      <w:r w:rsidRPr="00414D4B">
        <w:rPr>
          <w:rFonts w:ascii="Times New Roman" w:hAnsi="Times New Roman" w:cs="Times New Roman"/>
          <w:sz w:val="24"/>
          <w:szCs w:val="24"/>
        </w:rPr>
        <w:t xml:space="preserve"> </w:t>
      </w:r>
      <w:r w:rsidRPr="00414D4B">
        <w:rPr>
          <w:rFonts w:ascii="Times New Roman" w:hAnsi="Times New Roman" w:cs="Times New Roman"/>
          <w:sz w:val="24"/>
          <w:szCs w:val="24"/>
          <w:lang w:val="en-US"/>
        </w:rPr>
        <w:t>O</w:t>
      </w:r>
      <w:proofErr w:type="spellStart"/>
      <w:r w:rsidRPr="00414D4B">
        <w:rPr>
          <w:rFonts w:ascii="Times New Roman" w:hAnsi="Times New Roman" w:cs="Times New Roman"/>
          <w:sz w:val="24"/>
          <w:szCs w:val="24"/>
        </w:rPr>
        <w:t>pportunities</w:t>
      </w:r>
      <w:proofErr w:type="spellEnd"/>
      <w:r w:rsidRPr="00414D4B">
        <w:rPr>
          <w:rFonts w:ascii="Times New Roman" w:hAnsi="Times New Roman" w:cs="Times New Roman"/>
          <w:sz w:val="24"/>
          <w:szCs w:val="24"/>
        </w:rPr>
        <w:t>/</w:t>
      </w:r>
      <w:r w:rsidRPr="00414D4B">
        <w:rPr>
          <w:rFonts w:ascii="Times New Roman" w:hAnsi="Times New Roman" w:cs="Times New Roman"/>
          <w:sz w:val="24"/>
          <w:szCs w:val="24"/>
          <w:lang w:val="en-US"/>
        </w:rPr>
        <w:t>Job</w:t>
      </w:r>
      <w:r w:rsidRPr="00414D4B">
        <w:rPr>
          <w:rFonts w:ascii="Times New Roman" w:hAnsi="Times New Roman" w:cs="Times New Roman"/>
          <w:sz w:val="24"/>
          <w:szCs w:val="24"/>
        </w:rPr>
        <w:t xml:space="preserve"> </w:t>
      </w:r>
      <w:r w:rsidRPr="00414D4B">
        <w:rPr>
          <w:rFonts w:ascii="Times New Roman" w:hAnsi="Times New Roman" w:cs="Times New Roman"/>
          <w:sz w:val="24"/>
          <w:szCs w:val="24"/>
          <w:lang w:val="en-US"/>
        </w:rPr>
        <w:t>O</w:t>
      </w:r>
      <w:proofErr w:type="spellStart"/>
      <w:r w:rsidRPr="00414D4B">
        <w:rPr>
          <w:rFonts w:ascii="Times New Roman" w:hAnsi="Times New Roman" w:cs="Times New Roman"/>
          <w:sz w:val="24"/>
          <w:szCs w:val="24"/>
        </w:rPr>
        <w:t>ffers</w:t>
      </w:r>
      <w:proofErr w:type="spellEnd"/>
      <w:r w:rsidRPr="00414D4B">
        <w:rPr>
          <w:rFonts w:ascii="Times New Roman" w:hAnsi="Times New Roman" w:cs="Times New Roman"/>
          <w:sz w:val="24"/>
          <w:szCs w:val="24"/>
        </w:rPr>
        <w:t>» и «Вакансии» должны предоставлять в основном одну и ту же информацию для российских и зарубежных претендентов, раздел «</w:t>
      </w:r>
      <w:proofErr w:type="spellStart"/>
      <w:r w:rsidRPr="00414D4B">
        <w:rPr>
          <w:rFonts w:ascii="Times New Roman" w:hAnsi="Times New Roman" w:cs="Times New Roman"/>
          <w:sz w:val="24"/>
          <w:szCs w:val="24"/>
        </w:rPr>
        <w:t>Job</w:t>
      </w:r>
      <w:proofErr w:type="spellEnd"/>
      <w:r w:rsidRPr="00414D4B">
        <w:rPr>
          <w:rFonts w:ascii="Times New Roman" w:hAnsi="Times New Roman" w:cs="Times New Roman"/>
          <w:sz w:val="24"/>
          <w:szCs w:val="24"/>
        </w:rPr>
        <w:t xml:space="preserve"> </w:t>
      </w:r>
      <w:r w:rsidRPr="00414D4B">
        <w:rPr>
          <w:rFonts w:ascii="Times New Roman" w:hAnsi="Times New Roman" w:cs="Times New Roman"/>
          <w:sz w:val="24"/>
          <w:szCs w:val="24"/>
          <w:lang w:val="en-US"/>
        </w:rPr>
        <w:t>O</w:t>
      </w:r>
      <w:proofErr w:type="spellStart"/>
      <w:r w:rsidRPr="00414D4B">
        <w:rPr>
          <w:rFonts w:ascii="Times New Roman" w:hAnsi="Times New Roman" w:cs="Times New Roman"/>
          <w:sz w:val="24"/>
          <w:szCs w:val="24"/>
        </w:rPr>
        <w:t>pportunities</w:t>
      </w:r>
      <w:proofErr w:type="spellEnd"/>
      <w:r w:rsidRPr="00414D4B">
        <w:rPr>
          <w:rFonts w:ascii="Times New Roman" w:hAnsi="Times New Roman" w:cs="Times New Roman"/>
          <w:sz w:val="24"/>
          <w:szCs w:val="24"/>
        </w:rPr>
        <w:t>/</w:t>
      </w:r>
      <w:r w:rsidRPr="00414D4B">
        <w:rPr>
          <w:rFonts w:ascii="Times New Roman" w:hAnsi="Times New Roman" w:cs="Times New Roman"/>
          <w:sz w:val="24"/>
          <w:szCs w:val="24"/>
          <w:lang w:val="en-US"/>
        </w:rPr>
        <w:t>Job</w:t>
      </w:r>
      <w:r w:rsidRPr="00414D4B">
        <w:rPr>
          <w:rFonts w:ascii="Times New Roman" w:hAnsi="Times New Roman" w:cs="Times New Roman"/>
          <w:sz w:val="24"/>
          <w:szCs w:val="24"/>
        </w:rPr>
        <w:t xml:space="preserve"> </w:t>
      </w:r>
      <w:r w:rsidRPr="00414D4B">
        <w:rPr>
          <w:rFonts w:ascii="Times New Roman" w:hAnsi="Times New Roman" w:cs="Times New Roman"/>
          <w:sz w:val="24"/>
          <w:szCs w:val="24"/>
          <w:lang w:val="en-US"/>
        </w:rPr>
        <w:t>O</w:t>
      </w:r>
      <w:proofErr w:type="spellStart"/>
      <w:r w:rsidRPr="00414D4B">
        <w:rPr>
          <w:rFonts w:ascii="Times New Roman" w:hAnsi="Times New Roman" w:cs="Times New Roman"/>
          <w:sz w:val="24"/>
          <w:szCs w:val="24"/>
        </w:rPr>
        <w:t>ffers</w:t>
      </w:r>
      <w:proofErr w:type="spellEnd"/>
      <w:r w:rsidRPr="00414D4B">
        <w:rPr>
          <w:rFonts w:ascii="Times New Roman" w:hAnsi="Times New Roman" w:cs="Times New Roman"/>
          <w:sz w:val="24"/>
          <w:szCs w:val="24"/>
        </w:rPr>
        <w:t xml:space="preserve">» должен быть написан на хорошем английском языке (желательно носителем языка). Российские и зарубежные претенденты на должность должны на равных участвовать в конкурсе на замещение вакансии. </w:t>
      </w:r>
    </w:p>
    <w:p w:rsidR="00414D4B" w:rsidRPr="00414D4B" w:rsidRDefault="00414D4B" w:rsidP="00A8354A">
      <w:pPr>
        <w:spacing w:after="0" w:line="360" w:lineRule="auto"/>
        <w:ind w:firstLine="709"/>
        <w:jc w:val="both"/>
        <w:rPr>
          <w:rFonts w:ascii="Times New Roman" w:hAnsi="Times New Roman" w:cs="Times New Roman"/>
          <w:sz w:val="24"/>
          <w:szCs w:val="24"/>
        </w:rPr>
      </w:pPr>
      <w:r w:rsidRPr="00414D4B">
        <w:rPr>
          <w:rFonts w:ascii="Times New Roman" w:hAnsi="Times New Roman" w:cs="Times New Roman"/>
          <w:sz w:val="24"/>
          <w:szCs w:val="24"/>
        </w:rPr>
        <w:t>6.</w:t>
      </w:r>
      <w:r w:rsidRPr="00414D4B">
        <w:rPr>
          <w:rFonts w:ascii="Times New Roman" w:hAnsi="Times New Roman" w:cs="Times New Roman"/>
          <w:sz w:val="24"/>
          <w:szCs w:val="24"/>
        </w:rPr>
        <w:tab/>
        <w:t>При размещении объявлений на различных виртуальных ресурсах, необходимо также давать ссылки на соответствующие разделы сайта своего вуза.</w:t>
      </w:r>
    </w:p>
    <w:p w:rsidR="00414D4B" w:rsidRPr="00414D4B" w:rsidRDefault="00414D4B" w:rsidP="00A8354A">
      <w:pPr>
        <w:spacing w:after="0" w:line="360" w:lineRule="auto"/>
        <w:ind w:firstLine="709"/>
        <w:jc w:val="both"/>
        <w:rPr>
          <w:rFonts w:ascii="Times New Roman" w:hAnsi="Times New Roman" w:cs="Times New Roman"/>
          <w:sz w:val="24"/>
          <w:szCs w:val="24"/>
        </w:rPr>
      </w:pPr>
      <w:r w:rsidRPr="00414D4B">
        <w:rPr>
          <w:rFonts w:ascii="Times New Roman" w:hAnsi="Times New Roman" w:cs="Times New Roman"/>
          <w:sz w:val="24"/>
          <w:szCs w:val="24"/>
        </w:rPr>
        <w:lastRenderedPageBreak/>
        <w:t>7.</w:t>
      </w:r>
      <w:r w:rsidRPr="00414D4B">
        <w:rPr>
          <w:rFonts w:ascii="Times New Roman" w:hAnsi="Times New Roman" w:cs="Times New Roman"/>
          <w:sz w:val="24"/>
          <w:szCs w:val="24"/>
        </w:rPr>
        <w:tab/>
        <w:t>Вне зависимости от схемы принятия решения по приёму на работу НПР, первоначальное общение претендентов рекомендуется осуществлять централизовано через выделенных для этого работников, хорошо владеющих английским языком, которые принимают и оценивают по формальному признаку документы, при необходимости, проводят собеседования и тесты, согласно хорошо прописанной и утверждённой руководством вуза процедуре.</w:t>
      </w:r>
    </w:p>
    <w:p w:rsidR="00414D4B" w:rsidRPr="00414D4B" w:rsidRDefault="00414D4B" w:rsidP="00A8354A">
      <w:pPr>
        <w:spacing w:after="0" w:line="360" w:lineRule="auto"/>
        <w:ind w:firstLine="709"/>
        <w:jc w:val="both"/>
        <w:rPr>
          <w:rFonts w:ascii="Times New Roman" w:hAnsi="Times New Roman" w:cs="Times New Roman"/>
          <w:sz w:val="24"/>
          <w:szCs w:val="24"/>
        </w:rPr>
      </w:pPr>
      <w:r w:rsidRPr="00414D4B">
        <w:rPr>
          <w:rFonts w:ascii="Times New Roman" w:hAnsi="Times New Roman" w:cs="Times New Roman"/>
          <w:sz w:val="24"/>
          <w:szCs w:val="24"/>
        </w:rPr>
        <w:t>8.</w:t>
      </w:r>
      <w:r w:rsidRPr="00414D4B">
        <w:rPr>
          <w:rFonts w:ascii="Times New Roman" w:hAnsi="Times New Roman" w:cs="Times New Roman"/>
          <w:sz w:val="24"/>
          <w:szCs w:val="24"/>
        </w:rPr>
        <w:tab/>
        <w:t>В разделах «</w:t>
      </w:r>
      <w:proofErr w:type="spellStart"/>
      <w:r w:rsidRPr="00414D4B">
        <w:rPr>
          <w:rFonts w:ascii="Times New Roman" w:hAnsi="Times New Roman" w:cs="Times New Roman"/>
          <w:sz w:val="24"/>
          <w:szCs w:val="24"/>
        </w:rPr>
        <w:t>Job</w:t>
      </w:r>
      <w:proofErr w:type="spellEnd"/>
      <w:r w:rsidRPr="00414D4B">
        <w:rPr>
          <w:rFonts w:ascii="Times New Roman" w:hAnsi="Times New Roman" w:cs="Times New Roman"/>
          <w:sz w:val="24"/>
          <w:szCs w:val="24"/>
        </w:rPr>
        <w:t xml:space="preserve"> </w:t>
      </w:r>
      <w:r w:rsidRPr="00414D4B">
        <w:rPr>
          <w:rFonts w:ascii="Times New Roman" w:hAnsi="Times New Roman" w:cs="Times New Roman"/>
          <w:sz w:val="24"/>
          <w:szCs w:val="24"/>
          <w:lang w:val="en-US"/>
        </w:rPr>
        <w:t>O</w:t>
      </w:r>
      <w:proofErr w:type="spellStart"/>
      <w:r w:rsidRPr="00414D4B">
        <w:rPr>
          <w:rFonts w:ascii="Times New Roman" w:hAnsi="Times New Roman" w:cs="Times New Roman"/>
          <w:sz w:val="24"/>
          <w:szCs w:val="24"/>
        </w:rPr>
        <w:t>pportunities</w:t>
      </w:r>
      <w:proofErr w:type="spellEnd"/>
      <w:r w:rsidRPr="00414D4B">
        <w:rPr>
          <w:rFonts w:ascii="Times New Roman" w:hAnsi="Times New Roman" w:cs="Times New Roman"/>
          <w:sz w:val="24"/>
          <w:szCs w:val="24"/>
        </w:rPr>
        <w:t>/</w:t>
      </w:r>
      <w:r w:rsidRPr="00414D4B">
        <w:rPr>
          <w:rFonts w:ascii="Times New Roman" w:hAnsi="Times New Roman" w:cs="Times New Roman"/>
          <w:sz w:val="24"/>
          <w:szCs w:val="24"/>
          <w:lang w:val="en-US"/>
        </w:rPr>
        <w:t>Job</w:t>
      </w:r>
      <w:r w:rsidRPr="00414D4B">
        <w:rPr>
          <w:rFonts w:ascii="Times New Roman" w:hAnsi="Times New Roman" w:cs="Times New Roman"/>
          <w:sz w:val="24"/>
          <w:szCs w:val="24"/>
        </w:rPr>
        <w:t xml:space="preserve"> </w:t>
      </w:r>
      <w:r w:rsidRPr="00414D4B">
        <w:rPr>
          <w:rFonts w:ascii="Times New Roman" w:hAnsi="Times New Roman" w:cs="Times New Roman"/>
          <w:sz w:val="24"/>
          <w:szCs w:val="24"/>
          <w:lang w:val="en-US"/>
        </w:rPr>
        <w:t>O</w:t>
      </w:r>
      <w:proofErr w:type="spellStart"/>
      <w:r w:rsidRPr="00414D4B">
        <w:rPr>
          <w:rFonts w:ascii="Times New Roman" w:hAnsi="Times New Roman" w:cs="Times New Roman"/>
          <w:sz w:val="24"/>
          <w:szCs w:val="24"/>
        </w:rPr>
        <w:t>ffers</w:t>
      </w:r>
      <w:proofErr w:type="spellEnd"/>
      <w:r w:rsidRPr="00414D4B">
        <w:rPr>
          <w:rFonts w:ascii="Times New Roman" w:hAnsi="Times New Roman" w:cs="Times New Roman"/>
          <w:sz w:val="24"/>
          <w:szCs w:val="24"/>
        </w:rPr>
        <w:t>» и «Вакансии» могут быть предусмотрены следующие подразделы и механизмы:</w:t>
      </w:r>
    </w:p>
    <w:p w:rsidR="00414D4B" w:rsidRPr="00414D4B" w:rsidRDefault="00414D4B" w:rsidP="00A8354A">
      <w:pPr>
        <w:spacing w:after="0" w:line="360" w:lineRule="auto"/>
        <w:ind w:firstLine="709"/>
        <w:jc w:val="both"/>
        <w:rPr>
          <w:rFonts w:ascii="Times New Roman" w:hAnsi="Times New Roman" w:cs="Times New Roman"/>
          <w:sz w:val="24"/>
          <w:szCs w:val="24"/>
        </w:rPr>
      </w:pPr>
      <w:r w:rsidRPr="00414D4B">
        <w:rPr>
          <w:rFonts w:ascii="Times New Roman" w:hAnsi="Times New Roman" w:cs="Times New Roman"/>
          <w:sz w:val="24"/>
          <w:szCs w:val="24"/>
        </w:rPr>
        <w:t>- Краткая характеристика кадровой политики вуза, системы карьерного роста и основных перспектив, открывающихся перед претендентами.</w:t>
      </w:r>
    </w:p>
    <w:p w:rsidR="00414D4B" w:rsidRPr="00414D4B" w:rsidRDefault="00414D4B" w:rsidP="00A8354A">
      <w:pPr>
        <w:spacing w:after="0" w:line="360" w:lineRule="auto"/>
        <w:ind w:firstLine="709"/>
        <w:jc w:val="both"/>
        <w:rPr>
          <w:rFonts w:ascii="Times New Roman" w:hAnsi="Times New Roman" w:cs="Times New Roman"/>
          <w:sz w:val="24"/>
          <w:szCs w:val="24"/>
        </w:rPr>
      </w:pPr>
      <w:r w:rsidRPr="00414D4B">
        <w:rPr>
          <w:rFonts w:ascii="Times New Roman" w:hAnsi="Times New Roman" w:cs="Times New Roman"/>
          <w:sz w:val="24"/>
          <w:szCs w:val="24"/>
        </w:rPr>
        <w:t>- Описание общей схемы и принципов проведение процедуры приёма на работу.</w:t>
      </w:r>
    </w:p>
    <w:p w:rsidR="00414D4B" w:rsidRPr="00414D4B" w:rsidRDefault="00414D4B" w:rsidP="00A8354A">
      <w:pPr>
        <w:spacing w:after="0" w:line="360" w:lineRule="auto"/>
        <w:ind w:firstLine="709"/>
        <w:jc w:val="both"/>
        <w:rPr>
          <w:rFonts w:ascii="Times New Roman" w:hAnsi="Times New Roman" w:cs="Times New Roman"/>
          <w:sz w:val="24"/>
          <w:szCs w:val="24"/>
        </w:rPr>
      </w:pPr>
      <w:r w:rsidRPr="00414D4B">
        <w:rPr>
          <w:rFonts w:ascii="Times New Roman" w:hAnsi="Times New Roman" w:cs="Times New Roman"/>
          <w:sz w:val="24"/>
          <w:szCs w:val="24"/>
        </w:rPr>
        <w:t>- Положение по проведению конкурса, положение о порядке замещения должностей НПР, приказы, регламенты и другие документы, имеющие отношение к поиску и приёму на работу сотрудников.</w:t>
      </w:r>
    </w:p>
    <w:p w:rsidR="00414D4B" w:rsidRPr="00414D4B" w:rsidRDefault="00414D4B" w:rsidP="00A8354A">
      <w:pPr>
        <w:spacing w:after="0" w:line="360" w:lineRule="auto"/>
        <w:ind w:firstLine="709"/>
        <w:jc w:val="both"/>
        <w:rPr>
          <w:rFonts w:ascii="Times New Roman" w:hAnsi="Times New Roman" w:cs="Times New Roman"/>
          <w:sz w:val="24"/>
          <w:szCs w:val="24"/>
        </w:rPr>
      </w:pPr>
      <w:r w:rsidRPr="00414D4B">
        <w:rPr>
          <w:rFonts w:ascii="Times New Roman" w:hAnsi="Times New Roman" w:cs="Times New Roman"/>
          <w:sz w:val="24"/>
          <w:szCs w:val="24"/>
        </w:rPr>
        <w:t>- Описание требований к претендентам, общие и в зависимости от должности;</w:t>
      </w:r>
    </w:p>
    <w:p w:rsidR="00414D4B" w:rsidRPr="00414D4B" w:rsidRDefault="00414D4B" w:rsidP="00A8354A">
      <w:pPr>
        <w:spacing w:after="0" w:line="360" w:lineRule="auto"/>
        <w:ind w:firstLine="709"/>
        <w:jc w:val="both"/>
        <w:rPr>
          <w:rFonts w:ascii="Times New Roman" w:hAnsi="Times New Roman" w:cs="Times New Roman"/>
          <w:sz w:val="24"/>
          <w:szCs w:val="24"/>
        </w:rPr>
      </w:pPr>
      <w:proofErr w:type="gramStart"/>
      <w:r w:rsidRPr="00414D4B">
        <w:rPr>
          <w:rFonts w:ascii="Times New Roman" w:hAnsi="Times New Roman" w:cs="Times New Roman"/>
          <w:sz w:val="24"/>
          <w:szCs w:val="24"/>
        </w:rPr>
        <w:t>- Описание вакансии: идентификационный номер вакансии, название вакансии, место работы, кому подчиняется, кто в подчинении, основные обязанности, форма занятости (полная занятость, временная полная занятость, постоянная частичная занятость, временная частичная занятость и т.д.), рабочее время и график работы, форма оплаты (оклад, почасовая, сдельная и т.п.), размер зарплаты, льготы, срок подачи заявлений, сроки проведения конкурса и т.д.</w:t>
      </w:r>
      <w:proofErr w:type="gramEnd"/>
    </w:p>
    <w:p w:rsidR="00414D4B" w:rsidRPr="00414D4B" w:rsidRDefault="00414D4B" w:rsidP="00A8354A">
      <w:pPr>
        <w:spacing w:after="0" w:line="360" w:lineRule="auto"/>
        <w:ind w:firstLine="709"/>
        <w:jc w:val="both"/>
        <w:rPr>
          <w:rFonts w:ascii="Times New Roman" w:hAnsi="Times New Roman" w:cs="Times New Roman"/>
          <w:sz w:val="24"/>
          <w:szCs w:val="24"/>
        </w:rPr>
      </w:pPr>
      <w:r w:rsidRPr="00414D4B">
        <w:rPr>
          <w:rFonts w:ascii="Times New Roman" w:hAnsi="Times New Roman" w:cs="Times New Roman"/>
          <w:sz w:val="24"/>
          <w:szCs w:val="24"/>
        </w:rPr>
        <w:t>- Электронная форма заявления, список и формы других документов, которые подаются вместе с заявлением. Возможность прикреплять файлы с необходимыми документами.</w:t>
      </w:r>
    </w:p>
    <w:p w:rsidR="00414D4B" w:rsidRPr="00414D4B" w:rsidRDefault="00414D4B" w:rsidP="00A8354A">
      <w:pPr>
        <w:spacing w:after="0" w:line="360" w:lineRule="auto"/>
        <w:ind w:firstLine="709"/>
        <w:jc w:val="both"/>
        <w:rPr>
          <w:rFonts w:ascii="Times New Roman" w:hAnsi="Times New Roman" w:cs="Times New Roman"/>
          <w:sz w:val="24"/>
          <w:szCs w:val="24"/>
        </w:rPr>
      </w:pPr>
      <w:r w:rsidRPr="00414D4B">
        <w:rPr>
          <w:rFonts w:ascii="Times New Roman" w:hAnsi="Times New Roman" w:cs="Times New Roman"/>
          <w:sz w:val="24"/>
          <w:szCs w:val="24"/>
        </w:rPr>
        <w:t xml:space="preserve">- Инструкции по заполнению и подаче форм и документов. Ссылки из инструкций по заполнению на электронные формы необходимых документов. </w:t>
      </w:r>
    </w:p>
    <w:p w:rsidR="00414D4B" w:rsidRPr="00414D4B" w:rsidRDefault="00414D4B" w:rsidP="00A8354A">
      <w:pPr>
        <w:spacing w:after="0" w:line="360" w:lineRule="auto"/>
        <w:ind w:firstLine="709"/>
        <w:jc w:val="both"/>
        <w:rPr>
          <w:rFonts w:ascii="Times New Roman" w:hAnsi="Times New Roman" w:cs="Times New Roman"/>
          <w:sz w:val="24"/>
          <w:szCs w:val="24"/>
        </w:rPr>
      </w:pPr>
      <w:r w:rsidRPr="00414D4B">
        <w:rPr>
          <w:rFonts w:ascii="Times New Roman" w:hAnsi="Times New Roman" w:cs="Times New Roman"/>
          <w:sz w:val="24"/>
          <w:szCs w:val="24"/>
        </w:rPr>
        <w:t>- Список направлений и специализаций, по которым открыты вакансии, со ссылками на списки конкретных вакансий. Списки должны формироваться и быть доступными для поиска по различным критериям (по направлениям научной деятельности, по должностям, по структурным подразделениям, по форме занятости, в алфавитном порядке, по срокам открытия и окончания конкурса и т.п.). Заполненные вакансии должны автоматически убираться из списка.</w:t>
      </w:r>
    </w:p>
    <w:p w:rsidR="00414D4B" w:rsidRPr="00414D4B" w:rsidRDefault="00414D4B" w:rsidP="00A8354A">
      <w:pPr>
        <w:spacing w:after="0" w:line="360" w:lineRule="auto"/>
        <w:ind w:firstLine="709"/>
        <w:jc w:val="both"/>
        <w:rPr>
          <w:rFonts w:ascii="Times New Roman" w:hAnsi="Times New Roman" w:cs="Times New Roman"/>
          <w:sz w:val="24"/>
          <w:szCs w:val="24"/>
        </w:rPr>
      </w:pPr>
      <w:r w:rsidRPr="00414D4B">
        <w:rPr>
          <w:rFonts w:ascii="Times New Roman" w:hAnsi="Times New Roman" w:cs="Times New Roman"/>
          <w:sz w:val="24"/>
          <w:szCs w:val="24"/>
        </w:rPr>
        <w:t xml:space="preserve">- Механизм подачи заявления, резюме и других документов, в том числе по инициативе заявителя, то есть без привязки к конкретной вакансии (например, с целью </w:t>
      </w:r>
      <w:r w:rsidRPr="00414D4B">
        <w:rPr>
          <w:rFonts w:ascii="Times New Roman" w:hAnsi="Times New Roman" w:cs="Times New Roman"/>
          <w:sz w:val="24"/>
          <w:szCs w:val="24"/>
        </w:rPr>
        <w:lastRenderedPageBreak/>
        <w:t>предложить уникальные курсы или эффективные практические занятия для существующих курсов и т.п.).</w:t>
      </w:r>
    </w:p>
    <w:p w:rsidR="00414D4B" w:rsidRPr="00414D4B" w:rsidRDefault="00414D4B" w:rsidP="00A8354A">
      <w:pPr>
        <w:spacing w:after="0" w:line="360" w:lineRule="auto"/>
        <w:ind w:firstLine="709"/>
        <w:jc w:val="both"/>
        <w:rPr>
          <w:rFonts w:ascii="Times New Roman" w:hAnsi="Times New Roman" w:cs="Times New Roman"/>
          <w:sz w:val="24"/>
          <w:szCs w:val="24"/>
        </w:rPr>
      </w:pPr>
      <w:r w:rsidRPr="00414D4B">
        <w:rPr>
          <w:rFonts w:ascii="Times New Roman" w:hAnsi="Times New Roman" w:cs="Times New Roman"/>
          <w:sz w:val="24"/>
          <w:szCs w:val="24"/>
        </w:rPr>
        <w:t xml:space="preserve">- Контактная информация специалиста по подбору персонала (имя, телефон, электронная почта, адрес, желательно фотография). Должна быть предусмотрена возможность задать вопрос специалисту по подбору персонала непосредственно со страницы сайта (по ссылке, по электронной почте, по </w:t>
      </w:r>
      <w:proofErr w:type="spellStart"/>
      <w:r w:rsidRPr="00414D4B">
        <w:rPr>
          <w:rFonts w:ascii="Times New Roman" w:hAnsi="Times New Roman" w:cs="Times New Roman"/>
          <w:sz w:val="24"/>
          <w:szCs w:val="24"/>
        </w:rPr>
        <w:t>Скайпу</w:t>
      </w:r>
      <w:proofErr w:type="spellEnd"/>
      <w:r w:rsidRPr="00414D4B">
        <w:rPr>
          <w:rFonts w:ascii="Times New Roman" w:hAnsi="Times New Roman" w:cs="Times New Roman"/>
          <w:sz w:val="24"/>
          <w:szCs w:val="24"/>
        </w:rPr>
        <w:t xml:space="preserve"> и </w:t>
      </w:r>
      <w:proofErr w:type="spellStart"/>
      <w:r w:rsidRPr="00414D4B">
        <w:rPr>
          <w:rFonts w:ascii="Times New Roman" w:hAnsi="Times New Roman" w:cs="Times New Roman"/>
          <w:sz w:val="24"/>
          <w:szCs w:val="24"/>
        </w:rPr>
        <w:t>т</w:t>
      </w:r>
      <w:proofErr w:type="gramStart"/>
      <w:r w:rsidRPr="00414D4B">
        <w:rPr>
          <w:rFonts w:ascii="Times New Roman" w:hAnsi="Times New Roman" w:cs="Times New Roman"/>
          <w:sz w:val="24"/>
          <w:szCs w:val="24"/>
        </w:rPr>
        <w:t>.п</w:t>
      </w:r>
      <w:proofErr w:type="spellEnd"/>
      <w:proofErr w:type="gramEnd"/>
      <w:r w:rsidRPr="00414D4B">
        <w:rPr>
          <w:rFonts w:ascii="Times New Roman" w:hAnsi="Times New Roman" w:cs="Times New Roman"/>
          <w:sz w:val="24"/>
          <w:szCs w:val="24"/>
        </w:rPr>
        <w:t>)</w:t>
      </w:r>
    </w:p>
    <w:p w:rsidR="00414D4B" w:rsidRPr="00414D4B" w:rsidRDefault="00414D4B"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Pr="00414D4B">
        <w:rPr>
          <w:rFonts w:ascii="Times New Roman" w:hAnsi="Times New Roman" w:cs="Times New Roman"/>
          <w:sz w:val="24"/>
          <w:szCs w:val="24"/>
        </w:rPr>
        <w:t>В разделах «</w:t>
      </w:r>
      <w:proofErr w:type="spellStart"/>
      <w:r w:rsidRPr="00414D4B">
        <w:rPr>
          <w:rFonts w:ascii="Times New Roman" w:hAnsi="Times New Roman" w:cs="Times New Roman"/>
          <w:sz w:val="24"/>
          <w:szCs w:val="24"/>
        </w:rPr>
        <w:t>Job</w:t>
      </w:r>
      <w:proofErr w:type="spellEnd"/>
      <w:r w:rsidRPr="00414D4B">
        <w:rPr>
          <w:rFonts w:ascii="Times New Roman" w:hAnsi="Times New Roman" w:cs="Times New Roman"/>
          <w:sz w:val="24"/>
          <w:szCs w:val="24"/>
        </w:rPr>
        <w:t xml:space="preserve"> </w:t>
      </w:r>
      <w:r w:rsidRPr="00414D4B">
        <w:rPr>
          <w:rFonts w:ascii="Times New Roman" w:hAnsi="Times New Roman" w:cs="Times New Roman"/>
          <w:sz w:val="24"/>
          <w:szCs w:val="24"/>
          <w:lang w:val="en-US"/>
        </w:rPr>
        <w:t>O</w:t>
      </w:r>
      <w:proofErr w:type="spellStart"/>
      <w:r w:rsidRPr="00414D4B">
        <w:rPr>
          <w:rFonts w:ascii="Times New Roman" w:hAnsi="Times New Roman" w:cs="Times New Roman"/>
          <w:sz w:val="24"/>
          <w:szCs w:val="24"/>
        </w:rPr>
        <w:t>pportunities</w:t>
      </w:r>
      <w:proofErr w:type="spellEnd"/>
      <w:r w:rsidRPr="00414D4B">
        <w:rPr>
          <w:rFonts w:ascii="Times New Roman" w:hAnsi="Times New Roman" w:cs="Times New Roman"/>
          <w:sz w:val="24"/>
          <w:szCs w:val="24"/>
        </w:rPr>
        <w:t>/</w:t>
      </w:r>
      <w:r w:rsidRPr="00414D4B">
        <w:rPr>
          <w:rFonts w:ascii="Times New Roman" w:hAnsi="Times New Roman" w:cs="Times New Roman"/>
          <w:sz w:val="24"/>
          <w:szCs w:val="24"/>
          <w:lang w:val="en-US"/>
        </w:rPr>
        <w:t>Job</w:t>
      </w:r>
      <w:r w:rsidRPr="00414D4B">
        <w:rPr>
          <w:rFonts w:ascii="Times New Roman" w:hAnsi="Times New Roman" w:cs="Times New Roman"/>
          <w:sz w:val="24"/>
          <w:szCs w:val="24"/>
        </w:rPr>
        <w:t xml:space="preserve"> </w:t>
      </w:r>
      <w:r w:rsidRPr="00414D4B">
        <w:rPr>
          <w:rFonts w:ascii="Times New Roman" w:hAnsi="Times New Roman" w:cs="Times New Roman"/>
          <w:sz w:val="24"/>
          <w:szCs w:val="24"/>
          <w:lang w:val="en-US"/>
        </w:rPr>
        <w:t>O</w:t>
      </w:r>
      <w:proofErr w:type="spellStart"/>
      <w:r w:rsidRPr="00414D4B">
        <w:rPr>
          <w:rFonts w:ascii="Times New Roman" w:hAnsi="Times New Roman" w:cs="Times New Roman"/>
          <w:sz w:val="24"/>
          <w:szCs w:val="24"/>
        </w:rPr>
        <w:t>ffers</w:t>
      </w:r>
      <w:proofErr w:type="spellEnd"/>
      <w:r w:rsidRPr="00414D4B">
        <w:rPr>
          <w:rFonts w:ascii="Times New Roman" w:hAnsi="Times New Roman" w:cs="Times New Roman"/>
          <w:sz w:val="24"/>
          <w:szCs w:val="24"/>
        </w:rPr>
        <w:t>» и «Вакансии» для посетителей желательно предусмотреть возможность делиться информацией по конкретным вакансиям «одним кликом» с пользователями социальных сетей (</w:t>
      </w:r>
      <w:proofErr w:type="spellStart"/>
      <w:r w:rsidRPr="00414D4B">
        <w:rPr>
          <w:rFonts w:ascii="Times New Roman" w:hAnsi="Times New Roman" w:cs="Times New Roman"/>
          <w:sz w:val="24"/>
          <w:szCs w:val="24"/>
          <w:lang w:val="en-US"/>
        </w:rPr>
        <w:t>Facebook</w:t>
      </w:r>
      <w:proofErr w:type="spellEnd"/>
      <w:r w:rsidRPr="00414D4B">
        <w:rPr>
          <w:rFonts w:ascii="Times New Roman" w:hAnsi="Times New Roman" w:cs="Times New Roman"/>
          <w:sz w:val="24"/>
          <w:szCs w:val="24"/>
        </w:rPr>
        <w:t xml:space="preserve">, В контакте, </w:t>
      </w:r>
      <w:r w:rsidRPr="00414D4B">
        <w:rPr>
          <w:rFonts w:ascii="Times New Roman" w:hAnsi="Times New Roman" w:cs="Times New Roman"/>
          <w:sz w:val="24"/>
          <w:szCs w:val="24"/>
          <w:lang w:val="en-US"/>
        </w:rPr>
        <w:t>Twitter</w:t>
      </w:r>
      <w:r w:rsidRPr="00414D4B">
        <w:rPr>
          <w:rFonts w:ascii="Times New Roman" w:hAnsi="Times New Roman" w:cs="Times New Roman"/>
          <w:sz w:val="24"/>
          <w:szCs w:val="24"/>
        </w:rPr>
        <w:t xml:space="preserve">, </w:t>
      </w:r>
      <w:r w:rsidRPr="00414D4B">
        <w:rPr>
          <w:rFonts w:ascii="Times New Roman" w:hAnsi="Times New Roman" w:cs="Times New Roman"/>
          <w:sz w:val="24"/>
          <w:szCs w:val="24"/>
          <w:lang w:val="en-US"/>
        </w:rPr>
        <w:t>LinkedIn</w:t>
      </w:r>
      <w:r w:rsidRPr="00414D4B">
        <w:rPr>
          <w:rFonts w:ascii="Times New Roman" w:hAnsi="Times New Roman" w:cs="Times New Roman"/>
          <w:sz w:val="24"/>
          <w:szCs w:val="24"/>
        </w:rPr>
        <w:t xml:space="preserve"> и т.д.)</w:t>
      </w:r>
    </w:p>
    <w:p w:rsidR="00414D4B" w:rsidRPr="009B5E25" w:rsidRDefault="009B5E25"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414D4B" w:rsidRPr="009B5E25">
        <w:rPr>
          <w:rFonts w:ascii="Times New Roman" w:hAnsi="Times New Roman" w:cs="Times New Roman"/>
          <w:sz w:val="24"/>
          <w:szCs w:val="24"/>
        </w:rPr>
        <w:t xml:space="preserve">В таких разделах для посетителей можно предусмотреть возможность подписаться на </w:t>
      </w:r>
      <w:r w:rsidR="00414D4B" w:rsidRPr="009B5E25">
        <w:rPr>
          <w:rFonts w:ascii="Times New Roman" w:hAnsi="Times New Roman" w:cs="Times New Roman"/>
          <w:sz w:val="24"/>
          <w:szCs w:val="24"/>
          <w:lang w:val="en-US"/>
        </w:rPr>
        <w:t>RSS</w:t>
      </w:r>
      <w:r w:rsidR="00414D4B" w:rsidRPr="009B5E25">
        <w:rPr>
          <w:rFonts w:ascii="Times New Roman" w:hAnsi="Times New Roman" w:cs="Times New Roman"/>
          <w:sz w:val="24"/>
          <w:szCs w:val="24"/>
        </w:rPr>
        <w:t xml:space="preserve"> рассылку на вновь открывающиеся вакансии вуза.</w:t>
      </w:r>
    </w:p>
    <w:p w:rsidR="00414D4B" w:rsidRPr="009B5E25" w:rsidRDefault="009B5E25"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414D4B" w:rsidRPr="009B5E25">
        <w:rPr>
          <w:rFonts w:ascii="Times New Roman" w:hAnsi="Times New Roman" w:cs="Times New Roman"/>
          <w:sz w:val="24"/>
          <w:szCs w:val="24"/>
        </w:rPr>
        <w:t>В разделах «</w:t>
      </w:r>
      <w:proofErr w:type="spellStart"/>
      <w:r w:rsidR="00414D4B" w:rsidRPr="009B5E25">
        <w:rPr>
          <w:rFonts w:ascii="Times New Roman" w:hAnsi="Times New Roman" w:cs="Times New Roman"/>
          <w:sz w:val="24"/>
          <w:szCs w:val="24"/>
        </w:rPr>
        <w:t>Job</w:t>
      </w:r>
      <w:proofErr w:type="spellEnd"/>
      <w:r w:rsidR="00414D4B" w:rsidRPr="009B5E25">
        <w:rPr>
          <w:rFonts w:ascii="Times New Roman" w:hAnsi="Times New Roman" w:cs="Times New Roman"/>
          <w:sz w:val="24"/>
          <w:szCs w:val="24"/>
        </w:rPr>
        <w:t xml:space="preserve"> </w:t>
      </w:r>
      <w:r w:rsidR="00414D4B" w:rsidRPr="009B5E25">
        <w:rPr>
          <w:rFonts w:ascii="Times New Roman" w:hAnsi="Times New Roman" w:cs="Times New Roman"/>
          <w:sz w:val="24"/>
          <w:szCs w:val="24"/>
          <w:lang w:val="en-US"/>
        </w:rPr>
        <w:t>O</w:t>
      </w:r>
      <w:proofErr w:type="spellStart"/>
      <w:r w:rsidR="00414D4B" w:rsidRPr="009B5E25">
        <w:rPr>
          <w:rFonts w:ascii="Times New Roman" w:hAnsi="Times New Roman" w:cs="Times New Roman"/>
          <w:sz w:val="24"/>
          <w:szCs w:val="24"/>
        </w:rPr>
        <w:t>pportunities</w:t>
      </w:r>
      <w:proofErr w:type="spellEnd"/>
      <w:r w:rsidR="00414D4B" w:rsidRPr="009B5E25">
        <w:rPr>
          <w:rFonts w:ascii="Times New Roman" w:hAnsi="Times New Roman" w:cs="Times New Roman"/>
          <w:sz w:val="24"/>
          <w:szCs w:val="24"/>
        </w:rPr>
        <w:t>/</w:t>
      </w:r>
      <w:r w:rsidR="00414D4B" w:rsidRPr="009B5E25">
        <w:rPr>
          <w:rFonts w:ascii="Times New Roman" w:hAnsi="Times New Roman" w:cs="Times New Roman"/>
          <w:sz w:val="24"/>
          <w:szCs w:val="24"/>
          <w:lang w:val="en-US"/>
        </w:rPr>
        <w:t>Job</w:t>
      </w:r>
      <w:r w:rsidR="00414D4B" w:rsidRPr="009B5E25">
        <w:rPr>
          <w:rFonts w:ascii="Times New Roman" w:hAnsi="Times New Roman" w:cs="Times New Roman"/>
          <w:sz w:val="24"/>
          <w:szCs w:val="24"/>
        </w:rPr>
        <w:t xml:space="preserve"> </w:t>
      </w:r>
      <w:r w:rsidR="00414D4B" w:rsidRPr="009B5E25">
        <w:rPr>
          <w:rFonts w:ascii="Times New Roman" w:hAnsi="Times New Roman" w:cs="Times New Roman"/>
          <w:sz w:val="24"/>
          <w:szCs w:val="24"/>
          <w:lang w:val="en-US"/>
        </w:rPr>
        <w:t>O</w:t>
      </w:r>
      <w:proofErr w:type="spellStart"/>
      <w:r w:rsidR="00414D4B" w:rsidRPr="009B5E25">
        <w:rPr>
          <w:rFonts w:ascii="Times New Roman" w:hAnsi="Times New Roman" w:cs="Times New Roman"/>
          <w:sz w:val="24"/>
          <w:szCs w:val="24"/>
        </w:rPr>
        <w:t>ffers</w:t>
      </w:r>
      <w:proofErr w:type="spellEnd"/>
      <w:r w:rsidR="00414D4B" w:rsidRPr="009B5E25">
        <w:rPr>
          <w:rFonts w:ascii="Times New Roman" w:hAnsi="Times New Roman" w:cs="Times New Roman"/>
          <w:sz w:val="24"/>
          <w:szCs w:val="24"/>
        </w:rPr>
        <w:t xml:space="preserve">» и «Вакансии» претендентам должна быть предоставлена возможность создания личного </w:t>
      </w:r>
      <w:proofErr w:type="spellStart"/>
      <w:r w:rsidR="00414D4B" w:rsidRPr="009B5E25">
        <w:rPr>
          <w:rFonts w:ascii="Times New Roman" w:hAnsi="Times New Roman" w:cs="Times New Roman"/>
          <w:sz w:val="24"/>
          <w:szCs w:val="24"/>
        </w:rPr>
        <w:t>аккаунта</w:t>
      </w:r>
      <w:proofErr w:type="spellEnd"/>
      <w:r w:rsidR="00414D4B" w:rsidRPr="009B5E25">
        <w:rPr>
          <w:rFonts w:ascii="Times New Roman" w:hAnsi="Times New Roman" w:cs="Times New Roman"/>
          <w:sz w:val="24"/>
          <w:szCs w:val="24"/>
        </w:rPr>
        <w:t xml:space="preserve"> (кабинета) с возможностью подачи заявлений и заведения личных карточек на несколько подобранных вакансий, но с условием одновременной активации заявки только на одну вакантную должность. Необходимо также предусмотреть возможность получения отзывов на </w:t>
      </w:r>
      <w:proofErr w:type="gramStart"/>
      <w:r w:rsidR="00414D4B" w:rsidRPr="009B5E25">
        <w:rPr>
          <w:rFonts w:ascii="Times New Roman" w:hAnsi="Times New Roman" w:cs="Times New Roman"/>
          <w:sz w:val="24"/>
          <w:szCs w:val="24"/>
        </w:rPr>
        <w:t>личный</w:t>
      </w:r>
      <w:proofErr w:type="gramEnd"/>
      <w:r w:rsidR="00414D4B" w:rsidRPr="009B5E25">
        <w:rPr>
          <w:rFonts w:ascii="Times New Roman" w:hAnsi="Times New Roman" w:cs="Times New Roman"/>
          <w:sz w:val="24"/>
          <w:szCs w:val="24"/>
        </w:rPr>
        <w:t xml:space="preserve"> аккаунт и возможность общения с представителем вуза через аккаунт. </w:t>
      </w:r>
    </w:p>
    <w:p w:rsidR="009B5E25" w:rsidRPr="009B5E25" w:rsidRDefault="009B5E25" w:rsidP="00A8354A">
      <w:pPr>
        <w:spacing w:after="0" w:line="360" w:lineRule="auto"/>
        <w:ind w:firstLine="709"/>
        <w:jc w:val="both"/>
        <w:rPr>
          <w:rFonts w:ascii="Times New Roman" w:hAnsi="Times New Roman" w:cs="Times New Roman"/>
          <w:sz w:val="24"/>
          <w:szCs w:val="24"/>
        </w:rPr>
      </w:pPr>
      <w:r w:rsidRPr="009B5E25">
        <w:rPr>
          <w:rFonts w:ascii="Times New Roman" w:hAnsi="Times New Roman" w:cs="Times New Roman"/>
          <w:sz w:val="24"/>
          <w:szCs w:val="24"/>
        </w:rPr>
        <w:t xml:space="preserve">12. Можно предусмотреть создание </w:t>
      </w:r>
      <w:proofErr w:type="spellStart"/>
      <w:r w:rsidRPr="009B5E25">
        <w:rPr>
          <w:rFonts w:ascii="Times New Roman" w:hAnsi="Times New Roman" w:cs="Times New Roman"/>
          <w:sz w:val="24"/>
          <w:szCs w:val="24"/>
        </w:rPr>
        <w:t>Applicant</w:t>
      </w:r>
      <w:proofErr w:type="spellEnd"/>
      <w:r w:rsidRPr="009B5E25">
        <w:rPr>
          <w:rFonts w:ascii="Times New Roman" w:hAnsi="Times New Roman" w:cs="Times New Roman"/>
          <w:sz w:val="24"/>
          <w:szCs w:val="24"/>
        </w:rPr>
        <w:t xml:space="preserve"> </w:t>
      </w:r>
      <w:proofErr w:type="spellStart"/>
      <w:r w:rsidRPr="009B5E25">
        <w:rPr>
          <w:rFonts w:ascii="Times New Roman" w:hAnsi="Times New Roman" w:cs="Times New Roman"/>
          <w:sz w:val="24"/>
          <w:szCs w:val="24"/>
        </w:rPr>
        <w:t>Tracking</w:t>
      </w:r>
      <w:proofErr w:type="spellEnd"/>
      <w:r w:rsidRPr="009B5E25">
        <w:rPr>
          <w:rFonts w:ascii="Times New Roman" w:hAnsi="Times New Roman" w:cs="Times New Roman"/>
          <w:sz w:val="24"/>
          <w:szCs w:val="24"/>
        </w:rPr>
        <w:t xml:space="preserve"> </w:t>
      </w:r>
      <w:proofErr w:type="spellStart"/>
      <w:r w:rsidRPr="009B5E25">
        <w:rPr>
          <w:rFonts w:ascii="Times New Roman" w:hAnsi="Times New Roman" w:cs="Times New Roman"/>
          <w:sz w:val="24"/>
          <w:szCs w:val="24"/>
        </w:rPr>
        <w:t>System</w:t>
      </w:r>
      <w:proofErr w:type="spellEnd"/>
      <w:r w:rsidRPr="009B5E25">
        <w:rPr>
          <w:rFonts w:ascii="Times New Roman" w:hAnsi="Times New Roman" w:cs="Times New Roman"/>
          <w:sz w:val="24"/>
          <w:szCs w:val="24"/>
        </w:rPr>
        <w:t xml:space="preserve"> (ATS) – системы для отслеживания состояния заявок на объявление вакансий поданных представителями структурных подразделений вуза, позволяющей принимать участие этим представителям в процессе рекрутмента НПР. </w:t>
      </w:r>
    </w:p>
    <w:p w:rsidR="009B5E25" w:rsidRPr="009B5E25" w:rsidRDefault="009B5E25" w:rsidP="00A8354A">
      <w:pPr>
        <w:spacing w:after="0" w:line="360" w:lineRule="auto"/>
        <w:ind w:firstLine="709"/>
        <w:jc w:val="both"/>
        <w:rPr>
          <w:rFonts w:ascii="Times New Roman" w:hAnsi="Times New Roman" w:cs="Times New Roman"/>
          <w:sz w:val="24"/>
          <w:szCs w:val="24"/>
        </w:rPr>
      </w:pPr>
      <w:proofErr w:type="gramStart"/>
      <w:r w:rsidRPr="009B5E25">
        <w:rPr>
          <w:rFonts w:ascii="Times New Roman" w:hAnsi="Times New Roman" w:cs="Times New Roman"/>
          <w:sz w:val="24"/>
          <w:szCs w:val="24"/>
        </w:rPr>
        <w:t xml:space="preserve">Такая система может иметь, например, такие разделы: поданные заявки (список кандидатов на должность и их документы); претенденты, с которыми ведётся переписка; отобранные для собеседования; прошедшие собеседование; отклонённые заявки; отклонённые финалисты – очень сильные кандидаты, но не прошедшие по конкурсы, находятся в резерве; кандидаты, получившие </w:t>
      </w:r>
      <w:proofErr w:type="spellStart"/>
      <w:r w:rsidRPr="009B5E25">
        <w:rPr>
          <w:rFonts w:ascii="Times New Roman" w:hAnsi="Times New Roman" w:cs="Times New Roman"/>
          <w:sz w:val="24"/>
          <w:szCs w:val="24"/>
        </w:rPr>
        <w:t>оффер</w:t>
      </w:r>
      <w:r w:rsidR="00933FE0">
        <w:rPr>
          <w:rFonts w:ascii="Times New Roman" w:hAnsi="Times New Roman" w:cs="Times New Roman"/>
          <w:sz w:val="24"/>
          <w:szCs w:val="24"/>
        </w:rPr>
        <w:t>ту</w:t>
      </w:r>
      <w:proofErr w:type="spellEnd"/>
      <w:r w:rsidRPr="009B5E25">
        <w:rPr>
          <w:rFonts w:ascii="Times New Roman" w:hAnsi="Times New Roman" w:cs="Times New Roman"/>
          <w:sz w:val="24"/>
          <w:szCs w:val="24"/>
        </w:rPr>
        <w:t xml:space="preserve">; принятые на работу; не принятые на работу после получения </w:t>
      </w:r>
      <w:proofErr w:type="spellStart"/>
      <w:r w:rsidRPr="009B5E25">
        <w:rPr>
          <w:rFonts w:ascii="Times New Roman" w:hAnsi="Times New Roman" w:cs="Times New Roman"/>
          <w:sz w:val="24"/>
          <w:szCs w:val="24"/>
        </w:rPr>
        <w:t>оффер</w:t>
      </w:r>
      <w:r w:rsidR="00933FE0">
        <w:rPr>
          <w:rFonts w:ascii="Times New Roman" w:hAnsi="Times New Roman" w:cs="Times New Roman"/>
          <w:sz w:val="24"/>
          <w:szCs w:val="24"/>
        </w:rPr>
        <w:t>ты</w:t>
      </w:r>
      <w:proofErr w:type="spellEnd"/>
      <w:r w:rsidRPr="009B5E25">
        <w:rPr>
          <w:rFonts w:ascii="Times New Roman" w:hAnsi="Times New Roman" w:cs="Times New Roman"/>
          <w:sz w:val="24"/>
          <w:szCs w:val="24"/>
        </w:rPr>
        <w:t xml:space="preserve">. </w:t>
      </w:r>
      <w:proofErr w:type="gramEnd"/>
    </w:p>
    <w:p w:rsidR="009B5E25" w:rsidRPr="009B5E25" w:rsidRDefault="009B5E25" w:rsidP="00A8354A">
      <w:pPr>
        <w:spacing w:after="0" w:line="360" w:lineRule="auto"/>
        <w:ind w:firstLine="709"/>
        <w:jc w:val="both"/>
        <w:rPr>
          <w:rFonts w:ascii="Times New Roman" w:hAnsi="Times New Roman" w:cs="Times New Roman"/>
          <w:sz w:val="24"/>
          <w:szCs w:val="24"/>
        </w:rPr>
      </w:pPr>
      <w:r w:rsidRPr="009B5E25">
        <w:rPr>
          <w:rFonts w:ascii="Times New Roman" w:hAnsi="Times New Roman" w:cs="Times New Roman"/>
          <w:sz w:val="24"/>
          <w:szCs w:val="24"/>
        </w:rPr>
        <w:t>По каждому кандидату приводится полная информация и пояснения по процессу рекрутмента. Причины отказа в приёме на работу</w:t>
      </w:r>
      <w:r>
        <w:rPr>
          <w:rFonts w:ascii="Times New Roman" w:hAnsi="Times New Roman" w:cs="Times New Roman"/>
          <w:sz w:val="24"/>
          <w:szCs w:val="24"/>
        </w:rPr>
        <w:t>, например, сводятся</w:t>
      </w:r>
      <w:r w:rsidRPr="009B5E25">
        <w:rPr>
          <w:rFonts w:ascii="Times New Roman" w:hAnsi="Times New Roman" w:cs="Times New Roman"/>
          <w:sz w:val="24"/>
          <w:szCs w:val="24"/>
        </w:rPr>
        <w:t xml:space="preserve"> в таблицу, в которой имеются категории (причины) отказа с пояснениями. </w:t>
      </w:r>
      <w:proofErr w:type="gramStart"/>
      <w:r w:rsidRPr="009B5E25">
        <w:rPr>
          <w:rFonts w:ascii="Times New Roman" w:hAnsi="Times New Roman" w:cs="Times New Roman"/>
          <w:sz w:val="24"/>
          <w:szCs w:val="24"/>
        </w:rPr>
        <w:t xml:space="preserve">Например, заявка не рассматривалась (другой кандидат уже подобран, неполный пакет документов, требуется разрешение на работу, много лучших кандидатов); нет достаточной квалификации (нет необходимого образования, нет достаточного опыта работы, нет соответствующего опыта работы); не прошли отбор (отобран более квалифицированный кандидат, требует высокой компенсации, слабые коммуникативные  навыки, неудовлетворительная профессиональная биография, </w:t>
      </w:r>
      <w:r w:rsidRPr="009B5E25">
        <w:rPr>
          <w:rFonts w:ascii="Times New Roman" w:hAnsi="Times New Roman" w:cs="Times New Roman"/>
          <w:sz w:val="24"/>
          <w:szCs w:val="24"/>
        </w:rPr>
        <w:lastRenderedPageBreak/>
        <w:t>непрофессиональное поведение, неудовлетворительные рекомендации, фальсифицированные документы, запрет профсоюза).</w:t>
      </w:r>
      <w:proofErr w:type="gramEnd"/>
    </w:p>
    <w:p w:rsidR="009B5E25" w:rsidRPr="009B5E25" w:rsidRDefault="009B5E25" w:rsidP="00A8354A">
      <w:pPr>
        <w:pStyle w:val="a3"/>
        <w:spacing w:after="0" w:line="360" w:lineRule="auto"/>
        <w:ind w:left="0" w:firstLine="709"/>
        <w:contextualSpacing w:val="0"/>
        <w:jc w:val="both"/>
        <w:rPr>
          <w:rFonts w:ascii="Times New Roman" w:hAnsi="Times New Roman" w:cs="Times New Roman"/>
          <w:sz w:val="24"/>
          <w:szCs w:val="24"/>
        </w:rPr>
      </w:pPr>
      <w:r w:rsidRPr="009B5E25">
        <w:rPr>
          <w:rFonts w:ascii="Times New Roman" w:hAnsi="Times New Roman" w:cs="Times New Roman"/>
          <w:sz w:val="24"/>
          <w:szCs w:val="24"/>
        </w:rPr>
        <w:t xml:space="preserve">Размещение на сайте вуза структурным подразделением заявки на открытие вакансии автоматически может дублироваться объявлением на одном из </w:t>
      </w:r>
      <w:proofErr w:type="spellStart"/>
      <w:r w:rsidRPr="009B5E25">
        <w:rPr>
          <w:rFonts w:ascii="Times New Roman" w:hAnsi="Times New Roman" w:cs="Times New Roman"/>
          <w:sz w:val="24"/>
          <w:szCs w:val="24"/>
        </w:rPr>
        <w:t>рекрутинговых</w:t>
      </w:r>
      <w:proofErr w:type="spellEnd"/>
      <w:r w:rsidRPr="009B5E25">
        <w:rPr>
          <w:rFonts w:ascii="Times New Roman" w:hAnsi="Times New Roman" w:cs="Times New Roman"/>
          <w:sz w:val="24"/>
          <w:szCs w:val="24"/>
        </w:rPr>
        <w:t xml:space="preserve"> сайтов типа </w:t>
      </w:r>
      <w:r w:rsidRPr="009B5E25">
        <w:rPr>
          <w:rFonts w:ascii="Times New Roman" w:hAnsi="Times New Roman" w:cs="Times New Roman"/>
          <w:sz w:val="24"/>
          <w:szCs w:val="24"/>
          <w:lang w:val="en-US"/>
        </w:rPr>
        <w:t>Headhunter</w:t>
      </w:r>
      <w:r w:rsidRPr="009B5E25">
        <w:rPr>
          <w:rFonts w:ascii="Times New Roman" w:hAnsi="Times New Roman" w:cs="Times New Roman"/>
          <w:sz w:val="24"/>
          <w:szCs w:val="24"/>
        </w:rPr>
        <w:t xml:space="preserve">, </w:t>
      </w:r>
      <w:proofErr w:type="spellStart"/>
      <w:r w:rsidRPr="009B5E25">
        <w:rPr>
          <w:rFonts w:ascii="Times New Roman" w:hAnsi="Times New Roman" w:cs="Times New Roman"/>
          <w:sz w:val="24"/>
          <w:szCs w:val="24"/>
          <w:lang w:val="en-US"/>
        </w:rPr>
        <w:t>SuperJob</w:t>
      </w:r>
      <w:proofErr w:type="spellEnd"/>
      <w:r w:rsidRPr="009B5E25">
        <w:rPr>
          <w:rFonts w:ascii="Times New Roman" w:hAnsi="Times New Roman" w:cs="Times New Roman"/>
          <w:sz w:val="24"/>
          <w:szCs w:val="24"/>
        </w:rPr>
        <w:t xml:space="preserve">, </w:t>
      </w:r>
      <w:proofErr w:type="spellStart"/>
      <w:r w:rsidRPr="009B5E25">
        <w:rPr>
          <w:rFonts w:ascii="Times New Roman" w:hAnsi="Times New Roman" w:cs="Times New Roman"/>
          <w:sz w:val="24"/>
          <w:szCs w:val="24"/>
          <w:lang w:val="en-US"/>
        </w:rPr>
        <w:t>Rabota</w:t>
      </w:r>
      <w:proofErr w:type="spellEnd"/>
      <w:r w:rsidRPr="009B5E25">
        <w:rPr>
          <w:rFonts w:ascii="Times New Roman" w:hAnsi="Times New Roman" w:cs="Times New Roman"/>
          <w:sz w:val="24"/>
          <w:szCs w:val="24"/>
        </w:rPr>
        <w:t xml:space="preserve">, или иностранных сайтах типа </w:t>
      </w:r>
      <w:proofErr w:type="spellStart"/>
      <w:r w:rsidRPr="009B5E25">
        <w:rPr>
          <w:rFonts w:ascii="Times New Roman" w:hAnsi="Times New Roman" w:cs="Times New Roman"/>
          <w:sz w:val="24"/>
          <w:szCs w:val="24"/>
        </w:rPr>
        <w:t>New</w:t>
      </w:r>
      <w:proofErr w:type="spellEnd"/>
      <w:r w:rsidRPr="009B5E25">
        <w:rPr>
          <w:rFonts w:ascii="Times New Roman" w:hAnsi="Times New Roman" w:cs="Times New Roman"/>
          <w:sz w:val="24"/>
          <w:szCs w:val="24"/>
        </w:rPr>
        <w:t xml:space="preserve"> </w:t>
      </w:r>
      <w:proofErr w:type="spellStart"/>
      <w:r w:rsidRPr="009B5E25">
        <w:rPr>
          <w:rFonts w:ascii="Times New Roman" w:hAnsi="Times New Roman" w:cs="Times New Roman"/>
          <w:sz w:val="24"/>
          <w:szCs w:val="24"/>
        </w:rPr>
        <w:t>England</w:t>
      </w:r>
      <w:proofErr w:type="spellEnd"/>
      <w:r w:rsidRPr="009B5E25">
        <w:rPr>
          <w:rFonts w:ascii="Times New Roman" w:hAnsi="Times New Roman" w:cs="Times New Roman"/>
          <w:sz w:val="24"/>
          <w:szCs w:val="24"/>
        </w:rPr>
        <w:t xml:space="preserve"> </w:t>
      </w:r>
      <w:proofErr w:type="spellStart"/>
      <w:r w:rsidRPr="009B5E25">
        <w:rPr>
          <w:rFonts w:ascii="Times New Roman" w:hAnsi="Times New Roman" w:cs="Times New Roman"/>
          <w:sz w:val="24"/>
          <w:szCs w:val="24"/>
        </w:rPr>
        <w:t>Higher</w:t>
      </w:r>
      <w:proofErr w:type="spellEnd"/>
      <w:r w:rsidRPr="009B5E25">
        <w:rPr>
          <w:rFonts w:ascii="Times New Roman" w:hAnsi="Times New Roman" w:cs="Times New Roman"/>
          <w:sz w:val="24"/>
          <w:szCs w:val="24"/>
        </w:rPr>
        <w:t xml:space="preserve"> </w:t>
      </w:r>
      <w:proofErr w:type="spellStart"/>
      <w:r w:rsidRPr="009B5E25">
        <w:rPr>
          <w:rFonts w:ascii="Times New Roman" w:hAnsi="Times New Roman" w:cs="Times New Roman"/>
          <w:sz w:val="24"/>
          <w:szCs w:val="24"/>
        </w:rPr>
        <w:t>Education</w:t>
      </w:r>
      <w:proofErr w:type="spellEnd"/>
      <w:r w:rsidRPr="009B5E25">
        <w:rPr>
          <w:rFonts w:ascii="Times New Roman" w:hAnsi="Times New Roman" w:cs="Times New Roman"/>
          <w:sz w:val="24"/>
          <w:szCs w:val="24"/>
        </w:rPr>
        <w:t xml:space="preserve"> </w:t>
      </w:r>
      <w:proofErr w:type="spellStart"/>
      <w:r w:rsidRPr="009B5E25">
        <w:rPr>
          <w:rFonts w:ascii="Times New Roman" w:hAnsi="Times New Roman" w:cs="Times New Roman"/>
          <w:sz w:val="24"/>
          <w:szCs w:val="24"/>
        </w:rPr>
        <w:t>Recruitment</w:t>
      </w:r>
      <w:proofErr w:type="spellEnd"/>
      <w:r w:rsidRPr="009B5E25">
        <w:rPr>
          <w:rFonts w:ascii="Times New Roman" w:hAnsi="Times New Roman" w:cs="Times New Roman"/>
          <w:sz w:val="24"/>
          <w:szCs w:val="24"/>
        </w:rPr>
        <w:t xml:space="preserve"> </w:t>
      </w:r>
      <w:proofErr w:type="spellStart"/>
      <w:r w:rsidRPr="009B5E25">
        <w:rPr>
          <w:rFonts w:ascii="Times New Roman" w:hAnsi="Times New Roman" w:cs="Times New Roman"/>
          <w:sz w:val="24"/>
          <w:szCs w:val="24"/>
        </w:rPr>
        <w:t>Consortium</w:t>
      </w:r>
      <w:proofErr w:type="spellEnd"/>
      <w:r w:rsidRPr="009B5E25">
        <w:rPr>
          <w:rFonts w:ascii="Times New Roman" w:hAnsi="Times New Roman" w:cs="Times New Roman"/>
          <w:sz w:val="24"/>
          <w:szCs w:val="24"/>
        </w:rPr>
        <w:t xml:space="preserve"> (NEHERC), </w:t>
      </w:r>
      <w:proofErr w:type="spellStart"/>
      <w:r w:rsidRPr="009B5E25">
        <w:rPr>
          <w:rFonts w:ascii="Times New Roman" w:hAnsi="Times New Roman" w:cs="Times New Roman"/>
          <w:sz w:val="24"/>
          <w:szCs w:val="24"/>
        </w:rPr>
        <w:t>Higheredjobs</w:t>
      </w:r>
      <w:proofErr w:type="spellEnd"/>
      <w:r w:rsidRPr="009B5E25">
        <w:rPr>
          <w:rFonts w:ascii="Times New Roman" w:hAnsi="Times New Roman" w:cs="Times New Roman"/>
          <w:sz w:val="24"/>
          <w:szCs w:val="24"/>
        </w:rPr>
        <w:t xml:space="preserve">, </w:t>
      </w:r>
      <w:proofErr w:type="spellStart"/>
      <w:r w:rsidRPr="009B5E25">
        <w:rPr>
          <w:rFonts w:ascii="Times New Roman" w:hAnsi="Times New Roman" w:cs="Times New Roman"/>
          <w:sz w:val="24"/>
          <w:szCs w:val="24"/>
        </w:rPr>
        <w:t>JobCentra</w:t>
      </w:r>
      <w:proofErr w:type="spellEnd"/>
      <w:r w:rsidRPr="009B5E25">
        <w:rPr>
          <w:rFonts w:ascii="Times New Roman" w:hAnsi="Times New Roman" w:cs="Times New Roman"/>
          <w:sz w:val="24"/>
          <w:szCs w:val="24"/>
        </w:rPr>
        <w:t xml:space="preserve">, </w:t>
      </w:r>
      <w:proofErr w:type="spellStart"/>
      <w:r w:rsidRPr="009B5E25">
        <w:rPr>
          <w:rFonts w:ascii="Times New Roman" w:hAnsi="Times New Roman" w:cs="Times New Roman"/>
          <w:sz w:val="24"/>
          <w:szCs w:val="24"/>
        </w:rPr>
        <w:t>Indeed</w:t>
      </w:r>
      <w:proofErr w:type="spellEnd"/>
      <w:r w:rsidRPr="009B5E25">
        <w:rPr>
          <w:rFonts w:ascii="Times New Roman" w:hAnsi="Times New Roman" w:cs="Times New Roman"/>
          <w:sz w:val="24"/>
          <w:szCs w:val="24"/>
        </w:rPr>
        <w:t xml:space="preserve">, </w:t>
      </w:r>
      <w:proofErr w:type="spellStart"/>
      <w:r w:rsidRPr="009B5E25">
        <w:rPr>
          <w:rFonts w:ascii="Times New Roman" w:hAnsi="Times New Roman" w:cs="Times New Roman"/>
          <w:sz w:val="24"/>
          <w:szCs w:val="24"/>
        </w:rPr>
        <w:t>SimplyHired</w:t>
      </w:r>
      <w:proofErr w:type="spellEnd"/>
      <w:r w:rsidRPr="009B5E25">
        <w:rPr>
          <w:rFonts w:ascii="Times New Roman" w:hAnsi="Times New Roman" w:cs="Times New Roman"/>
          <w:sz w:val="24"/>
          <w:szCs w:val="24"/>
        </w:rPr>
        <w:t xml:space="preserve">, </w:t>
      </w:r>
      <w:proofErr w:type="spellStart"/>
      <w:r w:rsidRPr="009B5E25">
        <w:rPr>
          <w:rFonts w:ascii="Times New Roman" w:hAnsi="Times New Roman" w:cs="Times New Roman"/>
          <w:sz w:val="24"/>
          <w:szCs w:val="24"/>
        </w:rPr>
        <w:t>LinkUp</w:t>
      </w:r>
      <w:proofErr w:type="spellEnd"/>
      <w:r w:rsidRPr="009B5E25">
        <w:rPr>
          <w:rFonts w:ascii="Times New Roman" w:hAnsi="Times New Roman" w:cs="Times New Roman"/>
          <w:sz w:val="24"/>
          <w:szCs w:val="24"/>
        </w:rPr>
        <w:t xml:space="preserve">, </w:t>
      </w:r>
      <w:proofErr w:type="spellStart"/>
      <w:r w:rsidRPr="009B5E25">
        <w:rPr>
          <w:rFonts w:ascii="Times New Roman" w:hAnsi="Times New Roman" w:cs="Times New Roman"/>
          <w:sz w:val="24"/>
          <w:szCs w:val="24"/>
        </w:rPr>
        <w:t>and</w:t>
      </w:r>
      <w:proofErr w:type="spellEnd"/>
      <w:r w:rsidRPr="009B5E25">
        <w:rPr>
          <w:rFonts w:ascii="Times New Roman" w:hAnsi="Times New Roman" w:cs="Times New Roman"/>
          <w:sz w:val="24"/>
          <w:szCs w:val="24"/>
        </w:rPr>
        <w:t xml:space="preserve"> </w:t>
      </w:r>
      <w:proofErr w:type="spellStart"/>
      <w:r w:rsidRPr="009B5E25">
        <w:rPr>
          <w:rFonts w:ascii="Times New Roman" w:hAnsi="Times New Roman" w:cs="Times New Roman"/>
          <w:sz w:val="24"/>
          <w:szCs w:val="24"/>
        </w:rPr>
        <w:t>WomenforHire</w:t>
      </w:r>
      <w:proofErr w:type="spellEnd"/>
      <w:r w:rsidRPr="009B5E25">
        <w:rPr>
          <w:rFonts w:ascii="Times New Roman" w:hAnsi="Times New Roman" w:cs="Times New Roman"/>
          <w:sz w:val="24"/>
          <w:szCs w:val="24"/>
        </w:rPr>
        <w:t>.</w:t>
      </w:r>
    </w:p>
    <w:p w:rsidR="009B5E25" w:rsidRPr="009B5E25" w:rsidRDefault="009B5E25"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Pr="009B5E25">
        <w:rPr>
          <w:rFonts w:ascii="Times New Roman" w:hAnsi="Times New Roman" w:cs="Times New Roman"/>
          <w:sz w:val="24"/>
          <w:szCs w:val="24"/>
        </w:rPr>
        <w:t xml:space="preserve">Желательно наличие таких подразделов как соблюдение равных возможностей при приеме на работу различных категорий граждан, а также порядка использования персональных данных, что будет вызывать большее доверие иностранных посетителей сайта. </w:t>
      </w:r>
    </w:p>
    <w:p w:rsidR="009B5E25" w:rsidRPr="009B5E25" w:rsidRDefault="009B5E25"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Pr="009B5E25">
        <w:rPr>
          <w:rFonts w:ascii="Times New Roman" w:hAnsi="Times New Roman" w:cs="Times New Roman"/>
          <w:sz w:val="24"/>
          <w:szCs w:val="24"/>
        </w:rPr>
        <w:t>В разделе «</w:t>
      </w:r>
      <w:proofErr w:type="spellStart"/>
      <w:r w:rsidRPr="009B5E25">
        <w:rPr>
          <w:rFonts w:ascii="Times New Roman" w:hAnsi="Times New Roman" w:cs="Times New Roman"/>
          <w:sz w:val="24"/>
          <w:szCs w:val="24"/>
        </w:rPr>
        <w:t>Job</w:t>
      </w:r>
      <w:proofErr w:type="spellEnd"/>
      <w:r w:rsidRPr="009B5E25">
        <w:rPr>
          <w:rFonts w:ascii="Times New Roman" w:hAnsi="Times New Roman" w:cs="Times New Roman"/>
          <w:sz w:val="24"/>
          <w:szCs w:val="24"/>
        </w:rPr>
        <w:t xml:space="preserve"> </w:t>
      </w:r>
      <w:r w:rsidRPr="009B5E25">
        <w:rPr>
          <w:rFonts w:ascii="Times New Roman" w:hAnsi="Times New Roman" w:cs="Times New Roman"/>
          <w:sz w:val="24"/>
          <w:szCs w:val="24"/>
          <w:lang w:val="en-US"/>
        </w:rPr>
        <w:t>O</w:t>
      </w:r>
      <w:proofErr w:type="spellStart"/>
      <w:r w:rsidRPr="009B5E25">
        <w:rPr>
          <w:rFonts w:ascii="Times New Roman" w:hAnsi="Times New Roman" w:cs="Times New Roman"/>
          <w:sz w:val="24"/>
          <w:szCs w:val="24"/>
        </w:rPr>
        <w:t>pportunities</w:t>
      </w:r>
      <w:proofErr w:type="spellEnd"/>
      <w:r w:rsidRPr="009B5E25">
        <w:rPr>
          <w:rFonts w:ascii="Times New Roman" w:hAnsi="Times New Roman" w:cs="Times New Roman"/>
          <w:sz w:val="24"/>
          <w:szCs w:val="24"/>
        </w:rPr>
        <w:t>/</w:t>
      </w:r>
      <w:r w:rsidRPr="009B5E25">
        <w:rPr>
          <w:rFonts w:ascii="Times New Roman" w:hAnsi="Times New Roman" w:cs="Times New Roman"/>
          <w:sz w:val="24"/>
          <w:szCs w:val="24"/>
          <w:lang w:val="en-US"/>
        </w:rPr>
        <w:t>Job</w:t>
      </w:r>
      <w:r w:rsidRPr="009B5E25">
        <w:rPr>
          <w:rFonts w:ascii="Times New Roman" w:hAnsi="Times New Roman" w:cs="Times New Roman"/>
          <w:sz w:val="24"/>
          <w:szCs w:val="24"/>
        </w:rPr>
        <w:t xml:space="preserve"> </w:t>
      </w:r>
      <w:r w:rsidRPr="009B5E25">
        <w:rPr>
          <w:rFonts w:ascii="Times New Roman" w:hAnsi="Times New Roman" w:cs="Times New Roman"/>
          <w:sz w:val="24"/>
          <w:szCs w:val="24"/>
          <w:lang w:val="en-US"/>
        </w:rPr>
        <w:t>O</w:t>
      </w:r>
      <w:proofErr w:type="spellStart"/>
      <w:r w:rsidRPr="009B5E25">
        <w:rPr>
          <w:rFonts w:ascii="Times New Roman" w:hAnsi="Times New Roman" w:cs="Times New Roman"/>
          <w:sz w:val="24"/>
          <w:szCs w:val="24"/>
        </w:rPr>
        <w:t>ffers</w:t>
      </w:r>
      <w:proofErr w:type="spellEnd"/>
      <w:r w:rsidRPr="009B5E25">
        <w:rPr>
          <w:rFonts w:ascii="Times New Roman" w:hAnsi="Times New Roman" w:cs="Times New Roman"/>
          <w:sz w:val="24"/>
          <w:szCs w:val="24"/>
        </w:rPr>
        <w:t xml:space="preserve">» желательно размещать ссылки на информацию по программам поддержки и адаптации новых иностранных работников в российском вузе, программам обучения и повышения квалификации, тренингов, </w:t>
      </w:r>
      <w:proofErr w:type="spellStart"/>
      <w:r w:rsidRPr="009B5E25">
        <w:rPr>
          <w:rFonts w:ascii="Times New Roman" w:hAnsi="Times New Roman" w:cs="Times New Roman"/>
          <w:sz w:val="24"/>
          <w:szCs w:val="24"/>
        </w:rPr>
        <w:t>коучинга</w:t>
      </w:r>
      <w:proofErr w:type="spellEnd"/>
      <w:r w:rsidRPr="009B5E25">
        <w:rPr>
          <w:rFonts w:ascii="Times New Roman" w:hAnsi="Times New Roman" w:cs="Times New Roman"/>
          <w:sz w:val="24"/>
          <w:szCs w:val="24"/>
        </w:rPr>
        <w:t>, курсам русского языка. А также ссылки на форумы по обмену информацией между иностранными сотрудниками, работающими или работавшими в данном вузе или в других российских вузах, а также на страницы с отзывами иностранных преподавателей о вузе. Необходимо давать ссылки на разработанные для иностранных преподавателей рекомендации (</w:t>
      </w:r>
      <w:r w:rsidRPr="009B5E25">
        <w:rPr>
          <w:rFonts w:ascii="Times New Roman" w:hAnsi="Times New Roman" w:cs="Times New Roman"/>
          <w:sz w:val="24"/>
          <w:szCs w:val="24"/>
          <w:lang w:val="en-US"/>
        </w:rPr>
        <w:t>Handbook</w:t>
      </w:r>
      <w:r w:rsidRPr="009B5E25">
        <w:rPr>
          <w:rFonts w:ascii="Times New Roman" w:hAnsi="Times New Roman" w:cs="Times New Roman"/>
          <w:sz w:val="24"/>
          <w:szCs w:val="24"/>
        </w:rPr>
        <w:t xml:space="preserve"> </w:t>
      </w:r>
      <w:r w:rsidRPr="009B5E25">
        <w:rPr>
          <w:rFonts w:ascii="Times New Roman" w:hAnsi="Times New Roman" w:cs="Times New Roman"/>
          <w:sz w:val="24"/>
          <w:szCs w:val="24"/>
          <w:lang w:val="en-US"/>
        </w:rPr>
        <w:t>for</w:t>
      </w:r>
      <w:r w:rsidRPr="009B5E25">
        <w:rPr>
          <w:rFonts w:ascii="Times New Roman" w:hAnsi="Times New Roman" w:cs="Times New Roman"/>
          <w:sz w:val="24"/>
          <w:szCs w:val="24"/>
        </w:rPr>
        <w:t xml:space="preserve"> </w:t>
      </w:r>
      <w:r w:rsidRPr="009B5E25">
        <w:rPr>
          <w:rFonts w:ascii="Times New Roman" w:hAnsi="Times New Roman" w:cs="Times New Roman"/>
          <w:sz w:val="24"/>
          <w:szCs w:val="24"/>
          <w:lang w:val="en-US"/>
        </w:rPr>
        <w:t>International</w:t>
      </w:r>
      <w:r w:rsidRPr="009B5E25">
        <w:rPr>
          <w:rFonts w:ascii="Times New Roman" w:hAnsi="Times New Roman" w:cs="Times New Roman"/>
          <w:sz w:val="24"/>
          <w:szCs w:val="24"/>
        </w:rPr>
        <w:t xml:space="preserve"> </w:t>
      </w:r>
      <w:r w:rsidRPr="009B5E25">
        <w:rPr>
          <w:rFonts w:ascii="Times New Roman" w:hAnsi="Times New Roman" w:cs="Times New Roman"/>
          <w:sz w:val="24"/>
          <w:szCs w:val="24"/>
          <w:lang w:val="en-US"/>
        </w:rPr>
        <w:t>Faculty</w:t>
      </w:r>
      <w:r w:rsidRPr="009B5E25">
        <w:rPr>
          <w:rFonts w:ascii="Times New Roman" w:hAnsi="Times New Roman" w:cs="Times New Roman"/>
          <w:sz w:val="24"/>
          <w:szCs w:val="24"/>
        </w:rPr>
        <w:t xml:space="preserve">), контактную информацию менторов – сотрудников структур, которые оказывают поддержку иностранным преподавателям. </w:t>
      </w:r>
    </w:p>
    <w:p w:rsidR="009B5E25" w:rsidRPr="009B5E25" w:rsidRDefault="009B5E25"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w:t>
      </w:r>
      <w:r w:rsidRPr="009B5E25">
        <w:rPr>
          <w:rFonts w:ascii="Times New Roman" w:hAnsi="Times New Roman" w:cs="Times New Roman"/>
          <w:sz w:val="24"/>
          <w:szCs w:val="24"/>
        </w:rPr>
        <w:t xml:space="preserve">Для частных коммуникаций в пределах одного вуза, в том числе и для целей управления персоналом, можно использовать корпоративную социальную сеть, например на базе платформы </w:t>
      </w:r>
      <w:proofErr w:type="spellStart"/>
      <w:r w:rsidRPr="009B5E25">
        <w:rPr>
          <w:rFonts w:ascii="Times New Roman" w:hAnsi="Times New Roman" w:cs="Times New Roman"/>
          <w:sz w:val="24"/>
          <w:szCs w:val="24"/>
        </w:rPr>
        <w:t>Yammer</w:t>
      </w:r>
      <w:proofErr w:type="spellEnd"/>
      <w:r w:rsidRPr="009B5E25">
        <w:rPr>
          <w:rFonts w:ascii="Times New Roman" w:hAnsi="Times New Roman" w:cs="Times New Roman"/>
          <w:sz w:val="24"/>
          <w:szCs w:val="24"/>
        </w:rPr>
        <w:t xml:space="preserve">. Доступ к сети </w:t>
      </w:r>
      <w:proofErr w:type="spellStart"/>
      <w:r w:rsidRPr="009B5E25">
        <w:rPr>
          <w:rFonts w:ascii="Times New Roman" w:hAnsi="Times New Roman" w:cs="Times New Roman"/>
          <w:sz w:val="24"/>
          <w:szCs w:val="24"/>
        </w:rPr>
        <w:t>Yammer</w:t>
      </w:r>
      <w:proofErr w:type="spellEnd"/>
      <w:r w:rsidRPr="009B5E25">
        <w:rPr>
          <w:rFonts w:ascii="Times New Roman" w:hAnsi="Times New Roman" w:cs="Times New Roman"/>
          <w:sz w:val="24"/>
          <w:szCs w:val="24"/>
        </w:rPr>
        <w:t xml:space="preserve"> могли бы иметь лица только с адресами электронной почты вуза для обмена информацией, связанной с рабочими местами, опытом построения карьеры и т.п. </w:t>
      </w:r>
    </w:p>
    <w:p w:rsidR="00E9660B" w:rsidRPr="00E9660B" w:rsidRDefault="004C5198" w:rsidP="00A8354A">
      <w:pPr>
        <w:spacing w:after="0" w:line="360" w:lineRule="auto"/>
        <w:ind w:firstLine="709"/>
        <w:jc w:val="both"/>
        <w:rPr>
          <w:rFonts w:ascii="Times New Roman" w:hAnsi="Times New Roman" w:cs="Times New Roman"/>
          <w:sz w:val="24"/>
          <w:szCs w:val="24"/>
        </w:rPr>
      </w:pPr>
      <w:r w:rsidRPr="004C5198">
        <w:rPr>
          <w:rFonts w:ascii="Times New Roman" w:hAnsi="Times New Roman" w:cs="Times New Roman"/>
          <w:b/>
          <w:i/>
          <w:sz w:val="24"/>
          <w:szCs w:val="24"/>
          <w:lang w:eastAsia="ru-RU"/>
        </w:rPr>
        <w:t>Сервисы активного поиска</w:t>
      </w:r>
      <w:r>
        <w:rPr>
          <w:rFonts w:ascii="Times New Roman" w:hAnsi="Times New Roman" w:cs="Times New Roman"/>
          <w:sz w:val="24"/>
          <w:szCs w:val="24"/>
          <w:lang w:eastAsia="ru-RU"/>
        </w:rPr>
        <w:t xml:space="preserve">. </w:t>
      </w:r>
      <w:r w:rsidR="008A3668">
        <w:rPr>
          <w:rFonts w:ascii="Times New Roman" w:hAnsi="Times New Roman" w:cs="Times New Roman"/>
          <w:sz w:val="24"/>
          <w:szCs w:val="24"/>
          <w:lang w:eastAsia="ru-RU"/>
        </w:rPr>
        <w:t>Кроме пассивного поиска может осуществляться и активны</w:t>
      </w:r>
      <w:r w:rsidR="00E9660B">
        <w:rPr>
          <w:rFonts w:ascii="Times New Roman" w:hAnsi="Times New Roman" w:cs="Times New Roman"/>
          <w:sz w:val="24"/>
          <w:szCs w:val="24"/>
          <w:lang w:eastAsia="ru-RU"/>
        </w:rPr>
        <w:t>й</w:t>
      </w:r>
      <w:r w:rsidR="008A3668">
        <w:rPr>
          <w:rFonts w:ascii="Times New Roman" w:hAnsi="Times New Roman" w:cs="Times New Roman"/>
          <w:sz w:val="24"/>
          <w:szCs w:val="24"/>
          <w:lang w:eastAsia="ru-RU"/>
        </w:rPr>
        <w:t xml:space="preserve"> поиск международных специалистов</w:t>
      </w:r>
      <w:r w:rsidR="00E9660B">
        <w:rPr>
          <w:rFonts w:ascii="Times New Roman" w:hAnsi="Times New Roman" w:cs="Times New Roman"/>
          <w:sz w:val="24"/>
          <w:szCs w:val="24"/>
          <w:lang w:eastAsia="ru-RU"/>
        </w:rPr>
        <w:t xml:space="preserve">. </w:t>
      </w:r>
      <w:r w:rsidR="00E9660B" w:rsidRPr="00E9660B">
        <w:rPr>
          <w:rFonts w:ascii="Times New Roman" w:hAnsi="Times New Roman" w:cs="Times New Roman"/>
          <w:sz w:val="24"/>
          <w:szCs w:val="24"/>
        </w:rPr>
        <w:t>Активный поиск, который иногда называют целевым поиском или прямым поиском, предполагает формирование пула кандидатов путём целенаправленного поиска и непосредственного контакта с ними рекрутёра, а не путём простого ожидания заявлений от кандидатов.</w:t>
      </w:r>
    </w:p>
    <w:p w:rsidR="00E9660B" w:rsidRPr="00E9660B" w:rsidRDefault="00E9660B" w:rsidP="00A8354A">
      <w:pPr>
        <w:spacing w:after="0" w:line="360" w:lineRule="auto"/>
        <w:ind w:firstLine="708"/>
        <w:jc w:val="both"/>
        <w:rPr>
          <w:rFonts w:ascii="Times New Roman" w:hAnsi="Times New Roman" w:cs="Times New Roman"/>
          <w:sz w:val="24"/>
          <w:szCs w:val="24"/>
        </w:rPr>
      </w:pPr>
      <w:r w:rsidRPr="00E9660B">
        <w:rPr>
          <w:rFonts w:ascii="Times New Roman" w:hAnsi="Times New Roman" w:cs="Times New Roman"/>
          <w:sz w:val="24"/>
          <w:szCs w:val="24"/>
        </w:rPr>
        <w:t xml:space="preserve">Генерирование пула заявителей подразумевает установление связей и выстраивание долгосрочных отношений с теми специалистами, которые в будущем могут стать кандидатами на вакантную должность. Такой вид рекрутмента широко применяется в корпоративном мире, а сейчас всё чаще рекомендуется экспертами для академического рекрутмента как один из наиболее эффективных способов увеличения разнообразия пула кандидатов. </w:t>
      </w:r>
    </w:p>
    <w:p w:rsidR="00E9660B" w:rsidRDefault="00E9660B" w:rsidP="00A8354A">
      <w:pPr>
        <w:spacing w:after="0" w:line="360" w:lineRule="auto"/>
        <w:ind w:firstLine="708"/>
        <w:jc w:val="both"/>
        <w:rPr>
          <w:rFonts w:ascii="Times New Roman" w:hAnsi="Times New Roman" w:cs="Times New Roman"/>
          <w:sz w:val="24"/>
          <w:szCs w:val="24"/>
        </w:rPr>
      </w:pPr>
      <w:r w:rsidRPr="00E9660B">
        <w:rPr>
          <w:rFonts w:ascii="Times New Roman" w:hAnsi="Times New Roman" w:cs="Times New Roman"/>
          <w:sz w:val="24"/>
          <w:szCs w:val="24"/>
        </w:rPr>
        <w:lastRenderedPageBreak/>
        <w:t>Исследования показывают, что примерно 39% из тех, кого хотел бы пригласить университет, но кто прежде не имел отношений с университетом, отклоняют предложение университета, в то время как из тех кандидатов, кто уже ранее взаимодействовал с университетом, от</w:t>
      </w:r>
      <w:r>
        <w:rPr>
          <w:rFonts w:ascii="Times New Roman" w:hAnsi="Times New Roman" w:cs="Times New Roman"/>
          <w:sz w:val="24"/>
          <w:szCs w:val="24"/>
        </w:rPr>
        <w:t>клоняют предложение только 17%</w:t>
      </w:r>
      <w:r w:rsidRPr="00E9660B">
        <w:rPr>
          <w:rFonts w:ascii="Times New Roman" w:hAnsi="Times New Roman" w:cs="Times New Roman"/>
          <w:sz w:val="24"/>
          <w:szCs w:val="24"/>
        </w:rPr>
        <w:t>.</w:t>
      </w:r>
    </w:p>
    <w:p w:rsidR="00E9660B" w:rsidRPr="00E9660B" w:rsidRDefault="00E9660B" w:rsidP="00A8354A">
      <w:pPr>
        <w:autoSpaceDE w:val="0"/>
        <w:autoSpaceDN w:val="0"/>
        <w:adjustRightInd w:val="0"/>
        <w:spacing w:after="0" w:line="360" w:lineRule="auto"/>
        <w:ind w:firstLine="703"/>
        <w:jc w:val="both"/>
        <w:rPr>
          <w:rFonts w:ascii="Times New Roman" w:hAnsi="Times New Roman" w:cs="Times New Roman"/>
          <w:sz w:val="24"/>
          <w:szCs w:val="24"/>
        </w:rPr>
      </w:pPr>
      <w:r w:rsidRPr="00E9660B">
        <w:rPr>
          <w:rFonts w:ascii="Times New Roman" w:hAnsi="Times New Roman" w:cs="Times New Roman"/>
          <w:sz w:val="24"/>
          <w:szCs w:val="24"/>
        </w:rPr>
        <w:t>Активный поиск может осуществляться представителями учебного заведения, в котором имеется вакансия, с использованием личных связей в других учебных заведениях и организациях. Специалисты в области рекрутмента отмечают, что никакие средства рекламы по эффективности не могут сравниться с личными конт</w:t>
      </w:r>
      <w:r>
        <w:rPr>
          <w:rFonts w:ascii="Times New Roman" w:hAnsi="Times New Roman" w:cs="Times New Roman"/>
          <w:sz w:val="24"/>
          <w:szCs w:val="24"/>
        </w:rPr>
        <w:t>актами</w:t>
      </w:r>
      <w:r w:rsidRPr="00E9660B">
        <w:rPr>
          <w:rFonts w:ascii="Times New Roman" w:hAnsi="Times New Roman" w:cs="Times New Roman"/>
          <w:sz w:val="24"/>
          <w:szCs w:val="24"/>
        </w:rPr>
        <w:t xml:space="preserve">. </w:t>
      </w:r>
    </w:p>
    <w:p w:rsidR="00E9660B" w:rsidRPr="00E9660B" w:rsidRDefault="00E9660B" w:rsidP="00A8354A">
      <w:pPr>
        <w:autoSpaceDE w:val="0"/>
        <w:autoSpaceDN w:val="0"/>
        <w:adjustRightInd w:val="0"/>
        <w:spacing w:after="0" w:line="360" w:lineRule="auto"/>
        <w:ind w:firstLine="703"/>
        <w:jc w:val="both"/>
        <w:rPr>
          <w:rFonts w:ascii="Times New Roman" w:hAnsi="Times New Roman" w:cs="Times New Roman"/>
          <w:sz w:val="24"/>
          <w:szCs w:val="24"/>
        </w:rPr>
      </w:pPr>
      <w:r w:rsidRPr="00E9660B">
        <w:rPr>
          <w:rFonts w:ascii="Times New Roman" w:hAnsi="Times New Roman" w:cs="Times New Roman"/>
          <w:sz w:val="24"/>
          <w:szCs w:val="24"/>
        </w:rPr>
        <w:t xml:space="preserve">Такой поиск могут осуществлять представители вуза, участвуя в зарубежных ярмарках вакансий,  профильных конференциях или выходя на контакт с теми, кто </w:t>
      </w:r>
      <w:proofErr w:type="gramStart"/>
      <w:r w:rsidRPr="00E9660B">
        <w:rPr>
          <w:rFonts w:ascii="Times New Roman" w:hAnsi="Times New Roman" w:cs="Times New Roman"/>
          <w:sz w:val="24"/>
          <w:szCs w:val="24"/>
        </w:rPr>
        <w:t>разместил объявления</w:t>
      </w:r>
      <w:proofErr w:type="gramEnd"/>
      <w:r w:rsidRPr="00E9660B">
        <w:rPr>
          <w:rFonts w:ascii="Times New Roman" w:hAnsi="Times New Roman" w:cs="Times New Roman"/>
          <w:sz w:val="24"/>
          <w:szCs w:val="24"/>
        </w:rPr>
        <w:t xml:space="preserve"> о поиске работы на виртуальных ресурсах. Поиск можно осуществлять и с использованием информации о сотрудниках, размещаемой на сайтах учебных заведений.</w:t>
      </w:r>
    </w:p>
    <w:p w:rsidR="00E9660B" w:rsidRPr="00E9660B" w:rsidRDefault="00E9660B" w:rsidP="00A8354A">
      <w:pPr>
        <w:autoSpaceDE w:val="0"/>
        <w:autoSpaceDN w:val="0"/>
        <w:adjustRightInd w:val="0"/>
        <w:spacing w:after="0" w:line="360" w:lineRule="auto"/>
        <w:ind w:firstLine="703"/>
        <w:jc w:val="both"/>
        <w:rPr>
          <w:rFonts w:ascii="Times New Roman" w:hAnsi="Times New Roman" w:cs="Times New Roman"/>
          <w:sz w:val="24"/>
          <w:szCs w:val="24"/>
        </w:rPr>
      </w:pPr>
      <w:r w:rsidRPr="00E9660B">
        <w:rPr>
          <w:rFonts w:ascii="Times New Roman" w:hAnsi="Times New Roman" w:cs="Times New Roman"/>
          <w:sz w:val="24"/>
          <w:szCs w:val="24"/>
        </w:rPr>
        <w:t>Осуществление активного поиска можно поручить также рекрутинговой компании.</w:t>
      </w:r>
    </w:p>
    <w:p w:rsidR="009A4B73" w:rsidRDefault="00DD28AF" w:rsidP="00A8354A">
      <w:pPr>
        <w:spacing w:after="0" w:line="360" w:lineRule="auto"/>
        <w:ind w:firstLine="709"/>
        <w:jc w:val="both"/>
        <w:rPr>
          <w:rFonts w:ascii="Times New Roman" w:hAnsi="Times New Roman" w:cs="Times New Roman"/>
          <w:sz w:val="24"/>
          <w:szCs w:val="24"/>
          <w:lang w:eastAsia="ru-RU"/>
        </w:rPr>
      </w:pPr>
      <w:r w:rsidRPr="00DD28AF">
        <w:rPr>
          <w:rFonts w:ascii="Times New Roman" w:hAnsi="Times New Roman" w:cs="Times New Roman"/>
          <w:b/>
          <w:i/>
          <w:sz w:val="24"/>
          <w:szCs w:val="24"/>
          <w:lang w:eastAsia="ru-RU"/>
        </w:rPr>
        <w:t xml:space="preserve">Процедура </w:t>
      </w:r>
      <w:r>
        <w:rPr>
          <w:rFonts w:ascii="Times New Roman" w:hAnsi="Times New Roman" w:cs="Times New Roman"/>
          <w:b/>
          <w:i/>
          <w:sz w:val="24"/>
          <w:szCs w:val="24"/>
          <w:lang w:eastAsia="ru-RU"/>
        </w:rPr>
        <w:t xml:space="preserve">и сервисы </w:t>
      </w:r>
      <w:r w:rsidRPr="00DD28AF">
        <w:rPr>
          <w:rFonts w:ascii="Times New Roman" w:hAnsi="Times New Roman" w:cs="Times New Roman"/>
          <w:b/>
          <w:i/>
          <w:sz w:val="24"/>
          <w:szCs w:val="24"/>
          <w:lang w:eastAsia="ru-RU"/>
        </w:rPr>
        <w:t>отбора кандидатов</w:t>
      </w:r>
      <w:r>
        <w:rPr>
          <w:rFonts w:ascii="Times New Roman" w:hAnsi="Times New Roman" w:cs="Times New Roman"/>
          <w:sz w:val="24"/>
          <w:szCs w:val="24"/>
          <w:lang w:eastAsia="ru-RU"/>
        </w:rPr>
        <w:t xml:space="preserve">. </w:t>
      </w:r>
      <w:r w:rsidR="00832399">
        <w:rPr>
          <w:rFonts w:ascii="Times New Roman" w:hAnsi="Times New Roman" w:cs="Times New Roman"/>
          <w:sz w:val="24"/>
          <w:szCs w:val="24"/>
          <w:lang w:eastAsia="ru-RU"/>
        </w:rPr>
        <w:t xml:space="preserve">Специально созданный коллегиальный орган </w:t>
      </w:r>
      <w:r w:rsidR="005D61D6">
        <w:rPr>
          <w:rFonts w:ascii="Times New Roman" w:hAnsi="Times New Roman" w:cs="Times New Roman"/>
          <w:sz w:val="24"/>
          <w:szCs w:val="24"/>
          <w:lang w:eastAsia="ru-RU"/>
        </w:rPr>
        <w:t xml:space="preserve">университета </w:t>
      </w:r>
      <w:r w:rsidR="00832399">
        <w:rPr>
          <w:rFonts w:ascii="Times New Roman" w:hAnsi="Times New Roman" w:cs="Times New Roman"/>
          <w:sz w:val="24"/>
          <w:szCs w:val="24"/>
          <w:lang w:eastAsia="ru-RU"/>
        </w:rPr>
        <w:t xml:space="preserve">(Комитет по международному отбору, Комиссия по конкурсному отбору </w:t>
      </w:r>
      <w:r w:rsidR="00C46460">
        <w:rPr>
          <w:rFonts w:ascii="Times New Roman" w:hAnsi="Times New Roman" w:cs="Times New Roman"/>
          <w:sz w:val="24"/>
          <w:szCs w:val="24"/>
          <w:lang w:eastAsia="ru-RU"/>
        </w:rPr>
        <w:t xml:space="preserve">международных </w:t>
      </w:r>
      <w:r w:rsidR="00832399">
        <w:rPr>
          <w:rFonts w:ascii="Times New Roman" w:hAnsi="Times New Roman" w:cs="Times New Roman"/>
          <w:sz w:val="24"/>
          <w:szCs w:val="24"/>
          <w:lang w:eastAsia="ru-RU"/>
        </w:rPr>
        <w:t>специалистов</w:t>
      </w:r>
      <w:r w:rsidR="0059143B">
        <w:rPr>
          <w:rFonts w:ascii="Times New Roman" w:hAnsi="Times New Roman" w:cs="Times New Roman"/>
          <w:sz w:val="24"/>
          <w:szCs w:val="24"/>
          <w:lang w:eastAsia="ru-RU"/>
        </w:rPr>
        <w:t>, Поисковый комитет</w:t>
      </w:r>
      <w:r w:rsidR="00832399">
        <w:rPr>
          <w:rFonts w:ascii="Times New Roman" w:hAnsi="Times New Roman" w:cs="Times New Roman"/>
          <w:sz w:val="24"/>
          <w:szCs w:val="24"/>
          <w:lang w:eastAsia="ru-RU"/>
        </w:rPr>
        <w:t xml:space="preserve"> и т.п.) должен по согласованию с другими структурами, органами</w:t>
      </w:r>
      <w:r w:rsidR="005D61D6">
        <w:rPr>
          <w:rFonts w:ascii="Times New Roman" w:hAnsi="Times New Roman" w:cs="Times New Roman"/>
          <w:sz w:val="24"/>
          <w:szCs w:val="24"/>
          <w:lang w:eastAsia="ru-RU"/>
        </w:rPr>
        <w:t xml:space="preserve"> (</w:t>
      </w:r>
      <w:proofErr w:type="gramStart"/>
      <w:r w:rsidR="005D61D6">
        <w:rPr>
          <w:rFonts w:ascii="Times New Roman" w:hAnsi="Times New Roman" w:cs="Times New Roman"/>
          <w:sz w:val="24"/>
          <w:szCs w:val="24"/>
          <w:lang w:eastAsia="ru-RU"/>
        </w:rPr>
        <w:t>например</w:t>
      </w:r>
      <w:proofErr w:type="gramEnd"/>
      <w:r w:rsidR="005D61D6">
        <w:rPr>
          <w:rFonts w:ascii="Times New Roman" w:hAnsi="Times New Roman" w:cs="Times New Roman"/>
          <w:sz w:val="24"/>
          <w:szCs w:val="24"/>
          <w:lang w:eastAsia="ru-RU"/>
        </w:rPr>
        <w:t xml:space="preserve"> отборочными</w:t>
      </w:r>
      <w:r w:rsidR="005D61D6" w:rsidRPr="005D61D6">
        <w:rPr>
          <w:rFonts w:ascii="Times New Roman" w:hAnsi="Times New Roman" w:cs="Times New Roman"/>
          <w:sz w:val="24"/>
          <w:szCs w:val="24"/>
          <w:lang w:eastAsia="ru-RU"/>
        </w:rPr>
        <w:t>/</w:t>
      </w:r>
      <w:r w:rsidR="005D61D6">
        <w:rPr>
          <w:rFonts w:ascii="Times New Roman" w:hAnsi="Times New Roman" w:cs="Times New Roman"/>
          <w:sz w:val="24"/>
          <w:szCs w:val="24"/>
          <w:lang w:eastAsia="ru-RU"/>
        </w:rPr>
        <w:t>поисковыми комитетами</w:t>
      </w:r>
      <w:r w:rsidR="005D61D6" w:rsidRPr="005D61D6">
        <w:rPr>
          <w:rFonts w:ascii="Times New Roman" w:hAnsi="Times New Roman" w:cs="Times New Roman"/>
          <w:sz w:val="24"/>
          <w:szCs w:val="24"/>
          <w:lang w:eastAsia="ru-RU"/>
        </w:rPr>
        <w:t>/</w:t>
      </w:r>
      <w:r w:rsidR="005D61D6">
        <w:rPr>
          <w:rFonts w:ascii="Times New Roman" w:hAnsi="Times New Roman" w:cs="Times New Roman"/>
          <w:sz w:val="24"/>
          <w:szCs w:val="24"/>
          <w:lang w:eastAsia="ru-RU"/>
        </w:rPr>
        <w:t>комиссиями кафедр</w:t>
      </w:r>
      <w:r w:rsidR="005D61D6" w:rsidRPr="005D61D6">
        <w:rPr>
          <w:rFonts w:ascii="Times New Roman" w:hAnsi="Times New Roman" w:cs="Times New Roman"/>
          <w:sz w:val="24"/>
          <w:szCs w:val="24"/>
          <w:lang w:eastAsia="ru-RU"/>
        </w:rPr>
        <w:t>/</w:t>
      </w:r>
      <w:r w:rsidR="005D61D6">
        <w:rPr>
          <w:rFonts w:ascii="Times New Roman" w:hAnsi="Times New Roman" w:cs="Times New Roman"/>
          <w:sz w:val="24"/>
          <w:szCs w:val="24"/>
          <w:lang w:eastAsia="ru-RU"/>
        </w:rPr>
        <w:t>факультетов)</w:t>
      </w:r>
      <w:r w:rsidR="00832399">
        <w:rPr>
          <w:rFonts w:ascii="Times New Roman" w:hAnsi="Times New Roman" w:cs="Times New Roman"/>
          <w:sz w:val="24"/>
          <w:szCs w:val="24"/>
          <w:lang w:eastAsia="ru-RU"/>
        </w:rPr>
        <w:t xml:space="preserve"> и должностными лицами университета определять на какие вакантные должности будет объявляться международный конкурс</w:t>
      </w:r>
      <w:r w:rsidR="0059143B">
        <w:rPr>
          <w:rFonts w:ascii="Times New Roman" w:hAnsi="Times New Roman" w:cs="Times New Roman"/>
          <w:sz w:val="24"/>
          <w:szCs w:val="24"/>
          <w:lang w:eastAsia="ru-RU"/>
        </w:rPr>
        <w:t>, на какой срок будут привлекаться международные специалисты, размер компенсационного пакета по каждой должности, бюджет мероприятий по осуществлению рекрутмента и источники средств.</w:t>
      </w:r>
    </w:p>
    <w:p w:rsidR="00C46460" w:rsidRDefault="00810764" w:rsidP="00A8354A">
      <w:pPr>
        <w:autoSpaceDE w:val="0"/>
        <w:autoSpaceDN w:val="0"/>
        <w:adjustRightInd w:val="0"/>
        <w:spacing w:after="0" w:line="360" w:lineRule="auto"/>
        <w:ind w:firstLine="703"/>
        <w:jc w:val="both"/>
        <w:rPr>
          <w:rFonts w:ascii="Times New Roman" w:hAnsi="Times New Roman" w:cs="Times New Roman"/>
          <w:sz w:val="24"/>
          <w:szCs w:val="24"/>
        </w:rPr>
      </w:pPr>
      <w:r>
        <w:rPr>
          <w:rFonts w:ascii="Times New Roman" w:hAnsi="Times New Roman" w:cs="Times New Roman"/>
          <w:sz w:val="24"/>
          <w:szCs w:val="24"/>
          <w:lang w:eastAsia="ru-RU"/>
        </w:rPr>
        <w:t xml:space="preserve">  </w:t>
      </w:r>
      <w:proofErr w:type="gramStart"/>
      <w:r w:rsidR="00DD28AF" w:rsidRPr="00DD28AF">
        <w:rPr>
          <w:rFonts w:ascii="Times New Roman" w:hAnsi="Times New Roman" w:cs="Times New Roman"/>
          <w:sz w:val="24"/>
          <w:szCs w:val="24"/>
        </w:rPr>
        <w:t>Первичный отбор кандидатов на основе формальных признаков (правильное оформление заявки, предоставление полного пакета документов, соответствие установленным критериям первичного отбора: необходимая учёная степень, соответствие специальности, требующийся опыт работы, наличие трудов и публикаций и т.п.) и составление длинного списка иностранных кандидатов в российских условиях целесообразно поручить не поисковому комитету</w:t>
      </w:r>
      <w:r w:rsidR="00DD28AF">
        <w:rPr>
          <w:rFonts w:ascii="Times New Roman" w:hAnsi="Times New Roman" w:cs="Times New Roman"/>
          <w:sz w:val="24"/>
          <w:szCs w:val="24"/>
        </w:rPr>
        <w:t xml:space="preserve"> (как это делается в зарубежных вузах)</w:t>
      </w:r>
      <w:r w:rsidR="00DD28AF" w:rsidRPr="00DD28AF">
        <w:rPr>
          <w:rFonts w:ascii="Times New Roman" w:hAnsi="Times New Roman" w:cs="Times New Roman"/>
          <w:sz w:val="24"/>
          <w:szCs w:val="24"/>
        </w:rPr>
        <w:t>, а специализированной структуре, которую условно можно</w:t>
      </w:r>
      <w:proofErr w:type="gramEnd"/>
      <w:r w:rsidR="00DD28AF" w:rsidRPr="00DD28AF">
        <w:rPr>
          <w:rFonts w:ascii="Times New Roman" w:hAnsi="Times New Roman" w:cs="Times New Roman"/>
          <w:sz w:val="24"/>
          <w:szCs w:val="24"/>
        </w:rPr>
        <w:t xml:space="preserve"> назвать </w:t>
      </w:r>
      <w:r w:rsidR="00C46460">
        <w:rPr>
          <w:rFonts w:ascii="Times New Roman" w:hAnsi="Times New Roman" w:cs="Times New Roman"/>
          <w:sz w:val="24"/>
          <w:szCs w:val="24"/>
        </w:rPr>
        <w:t>Ц</w:t>
      </w:r>
      <w:r w:rsidR="00DD28AF" w:rsidRPr="00DD28AF">
        <w:rPr>
          <w:rFonts w:ascii="Times New Roman" w:hAnsi="Times New Roman" w:cs="Times New Roman"/>
          <w:sz w:val="24"/>
          <w:szCs w:val="24"/>
        </w:rPr>
        <w:t>ентром</w:t>
      </w:r>
      <w:r w:rsidR="00C46460" w:rsidRPr="00C46460">
        <w:rPr>
          <w:rFonts w:ascii="Times New Roman" w:hAnsi="Times New Roman" w:cs="Times New Roman"/>
          <w:sz w:val="24"/>
          <w:szCs w:val="24"/>
        </w:rPr>
        <w:t>/</w:t>
      </w:r>
      <w:r w:rsidR="00C46460">
        <w:rPr>
          <w:rFonts w:ascii="Times New Roman" w:hAnsi="Times New Roman" w:cs="Times New Roman"/>
          <w:sz w:val="24"/>
          <w:szCs w:val="24"/>
        </w:rPr>
        <w:t>С</w:t>
      </w:r>
      <w:r w:rsidR="00DD28AF">
        <w:rPr>
          <w:rFonts w:ascii="Times New Roman" w:hAnsi="Times New Roman" w:cs="Times New Roman"/>
          <w:sz w:val="24"/>
          <w:szCs w:val="24"/>
        </w:rPr>
        <w:t xml:space="preserve">лужбой </w:t>
      </w:r>
      <w:proofErr w:type="gramStart"/>
      <w:r w:rsidR="00DD28AF" w:rsidRPr="00DD28AF">
        <w:rPr>
          <w:rFonts w:ascii="Times New Roman" w:hAnsi="Times New Roman" w:cs="Times New Roman"/>
          <w:sz w:val="24"/>
          <w:szCs w:val="24"/>
        </w:rPr>
        <w:t>международного</w:t>
      </w:r>
      <w:proofErr w:type="gramEnd"/>
      <w:r w:rsidR="00DD28AF" w:rsidRPr="00DD28AF">
        <w:rPr>
          <w:rFonts w:ascii="Times New Roman" w:hAnsi="Times New Roman" w:cs="Times New Roman"/>
          <w:sz w:val="24"/>
          <w:szCs w:val="24"/>
        </w:rPr>
        <w:t xml:space="preserve"> рекрутмента.</w:t>
      </w:r>
    </w:p>
    <w:p w:rsidR="00DD28AF" w:rsidRPr="00DD28AF" w:rsidRDefault="00DD28AF" w:rsidP="00A8354A">
      <w:pPr>
        <w:autoSpaceDE w:val="0"/>
        <w:autoSpaceDN w:val="0"/>
        <w:adjustRightInd w:val="0"/>
        <w:spacing w:after="0" w:line="360" w:lineRule="auto"/>
        <w:ind w:firstLine="703"/>
        <w:jc w:val="both"/>
        <w:rPr>
          <w:rFonts w:ascii="Times New Roman" w:hAnsi="Times New Roman" w:cs="Times New Roman"/>
          <w:sz w:val="24"/>
          <w:szCs w:val="24"/>
        </w:rPr>
      </w:pPr>
      <w:r w:rsidRPr="00DD28AF">
        <w:rPr>
          <w:rFonts w:ascii="Times New Roman" w:hAnsi="Times New Roman" w:cs="Times New Roman"/>
          <w:sz w:val="24"/>
          <w:szCs w:val="24"/>
        </w:rPr>
        <w:t xml:space="preserve">Сотрудники такого центра могут также формировать пакет документов и краткую справку на русском языке по каждому кандидату для членов поискового комитета. Сотрудники центра должны также сразу оповещать кандидата о том, что его документы приняты к рассмотрению (или о необходимости дополнить пакет документов или исправить ошибки), сроках рассмотрения документов и о результатах рассмотрения на каждом этапе. </w:t>
      </w:r>
      <w:r w:rsidRPr="00DD28AF">
        <w:rPr>
          <w:rFonts w:ascii="Times New Roman" w:hAnsi="Times New Roman" w:cs="Times New Roman"/>
          <w:sz w:val="24"/>
          <w:szCs w:val="24"/>
        </w:rPr>
        <w:lastRenderedPageBreak/>
        <w:t>Проекты писем, которые могут направляться кандидатам на различных этапах поиска, приведены в</w:t>
      </w:r>
      <w:r w:rsidRPr="00DD28AF">
        <w:rPr>
          <w:rFonts w:ascii="Times New Roman" w:hAnsi="Times New Roman" w:cs="Times New Roman"/>
          <w:color w:val="FF0000"/>
          <w:sz w:val="24"/>
          <w:szCs w:val="24"/>
        </w:rPr>
        <w:t xml:space="preserve"> </w:t>
      </w:r>
      <w:r w:rsidRPr="00C630BF">
        <w:rPr>
          <w:rFonts w:ascii="Times New Roman" w:hAnsi="Times New Roman" w:cs="Times New Roman"/>
          <w:sz w:val="24"/>
          <w:szCs w:val="24"/>
        </w:rPr>
        <w:t xml:space="preserve">приложении </w:t>
      </w:r>
      <w:r w:rsidR="007C4A00">
        <w:rPr>
          <w:rFonts w:ascii="Times New Roman" w:hAnsi="Times New Roman" w:cs="Times New Roman"/>
          <w:sz w:val="24"/>
          <w:szCs w:val="24"/>
        </w:rPr>
        <w:t>5</w:t>
      </w:r>
      <w:r w:rsidR="000237E2">
        <w:rPr>
          <w:rStyle w:val="ab"/>
          <w:rFonts w:ascii="Times New Roman" w:hAnsi="Times New Roman" w:cs="Times New Roman"/>
          <w:sz w:val="24"/>
          <w:szCs w:val="24"/>
        </w:rPr>
        <w:footnoteReference w:id="20"/>
      </w:r>
      <w:r w:rsidRPr="00C630BF">
        <w:rPr>
          <w:rFonts w:ascii="Times New Roman" w:hAnsi="Times New Roman" w:cs="Times New Roman"/>
          <w:sz w:val="24"/>
          <w:szCs w:val="24"/>
        </w:rPr>
        <w:t>.</w:t>
      </w:r>
    </w:p>
    <w:p w:rsidR="00DD28AF" w:rsidRPr="00DD28AF" w:rsidRDefault="00DD28AF" w:rsidP="00A8354A">
      <w:pPr>
        <w:autoSpaceDE w:val="0"/>
        <w:autoSpaceDN w:val="0"/>
        <w:adjustRightInd w:val="0"/>
        <w:spacing w:after="0" w:line="360" w:lineRule="auto"/>
        <w:ind w:firstLine="703"/>
        <w:jc w:val="both"/>
        <w:rPr>
          <w:rFonts w:ascii="Times New Roman" w:hAnsi="Times New Roman" w:cs="Times New Roman"/>
          <w:sz w:val="24"/>
          <w:szCs w:val="24"/>
        </w:rPr>
      </w:pPr>
      <w:r w:rsidRPr="00DD28AF">
        <w:rPr>
          <w:rFonts w:ascii="Times New Roman" w:hAnsi="Times New Roman" w:cs="Times New Roman"/>
          <w:sz w:val="24"/>
          <w:szCs w:val="24"/>
        </w:rPr>
        <w:t xml:space="preserve">Быстрое реагирование на заявления и вопросы кандидатов, их своевременное оповещение о результатах прохождения каждого из этапов отбора является исключительно важным моментом, поскольку лучшие кандидаты могут уйти туда, где их быстро оценили и уделили должное внимание. Необходимость быстрой реакции на заявления и постоянного информирования кандидатов – ещё один аргумент в пользу специализированного центра и постоянно работающих в нём сотрудников, поскольку часто собирать поисковый комитет для этого не представляется возможным. </w:t>
      </w:r>
    </w:p>
    <w:p w:rsidR="00610A40" w:rsidRPr="00DD28AF" w:rsidRDefault="00DD28AF" w:rsidP="00A8354A">
      <w:pPr>
        <w:spacing w:after="0" w:line="360" w:lineRule="auto"/>
        <w:ind w:firstLine="708"/>
        <w:jc w:val="both"/>
        <w:rPr>
          <w:rFonts w:ascii="Times New Roman" w:hAnsi="Times New Roman" w:cs="Times New Roman"/>
          <w:sz w:val="24"/>
          <w:szCs w:val="24"/>
          <w:lang w:eastAsia="ru-RU"/>
        </w:rPr>
      </w:pPr>
      <w:r w:rsidRPr="00DD28AF">
        <w:rPr>
          <w:rFonts w:ascii="Times New Roman" w:hAnsi="Times New Roman" w:cs="Times New Roman"/>
          <w:sz w:val="24"/>
          <w:szCs w:val="24"/>
        </w:rPr>
        <w:t xml:space="preserve">Руководства </w:t>
      </w:r>
      <w:r>
        <w:rPr>
          <w:rFonts w:ascii="Times New Roman" w:hAnsi="Times New Roman" w:cs="Times New Roman"/>
          <w:sz w:val="24"/>
          <w:szCs w:val="24"/>
        </w:rPr>
        <w:t xml:space="preserve">зарубежных университетов </w:t>
      </w:r>
      <w:r w:rsidRPr="00DD28AF">
        <w:rPr>
          <w:rFonts w:ascii="Times New Roman" w:hAnsi="Times New Roman" w:cs="Times New Roman"/>
          <w:sz w:val="24"/>
          <w:szCs w:val="24"/>
        </w:rPr>
        <w:t>рекомендуют планировать первые собеседования и последующие посещения университета с мини</w:t>
      </w:r>
      <w:r>
        <w:rPr>
          <w:rFonts w:ascii="Times New Roman" w:hAnsi="Times New Roman" w:cs="Times New Roman"/>
          <w:sz w:val="24"/>
          <w:szCs w:val="24"/>
        </w:rPr>
        <w:t xml:space="preserve">мальными промежутками времени. </w:t>
      </w:r>
      <w:r w:rsidRPr="00DD28AF">
        <w:rPr>
          <w:rFonts w:ascii="Times New Roman" w:hAnsi="Times New Roman" w:cs="Times New Roman"/>
          <w:sz w:val="24"/>
          <w:szCs w:val="24"/>
        </w:rPr>
        <w:t>Компании частного сектора давно признали, что ключ к рекрутингу кандидатов, на которых большой спрос, заключается в том, чтобы делать работу быстро, избегать длительных пауз между собеседованиями и предложением должности кандидату</w:t>
      </w:r>
      <w:r>
        <w:rPr>
          <w:rFonts w:ascii="Times New Roman" w:hAnsi="Times New Roman" w:cs="Times New Roman"/>
          <w:sz w:val="24"/>
          <w:szCs w:val="24"/>
        </w:rPr>
        <w:t>.</w:t>
      </w:r>
    </w:p>
    <w:p w:rsidR="009E4875" w:rsidRDefault="009E4875" w:rsidP="00A8354A">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заявлений от кандидатов сотрудники Центра</w:t>
      </w:r>
      <w:r w:rsidRPr="00DA7568">
        <w:rPr>
          <w:rFonts w:ascii="Times New Roman" w:hAnsi="Times New Roman" w:cs="Times New Roman"/>
          <w:sz w:val="24"/>
          <w:szCs w:val="24"/>
          <w:lang w:eastAsia="ru-RU"/>
        </w:rPr>
        <w:t>/</w:t>
      </w:r>
      <w:r>
        <w:rPr>
          <w:rFonts w:ascii="Times New Roman" w:hAnsi="Times New Roman" w:cs="Times New Roman"/>
          <w:sz w:val="24"/>
          <w:szCs w:val="24"/>
          <w:lang w:eastAsia="ru-RU"/>
        </w:rPr>
        <w:t>Службы международного рекрутмента оценивают заявления и сопутствующие документы по формальным признакам и формируют так называемый длинный список кандидатов.</w:t>
      </w:r>
    </w:p>
    <w:p w:rsidR="00DD28AF" w:rsidRPr="00DD28AF" w:rsidRDefault="00DD28AF" w:rsidP="00A8354A">
      <w:pPr>
        <w:autoSpaceDE w:val="0"/>
        <w:autoSpaceDN w:val="0"/>
        <w:adjustRightInd w:val="0"/>
        <w:spacing w:after="0" w:line="360" w:lineRule="auto"/>
        <w:ind w:firstLine="703"/>
        <w:jc w:val="both"/>
        <w:rPr>
          <w:rFonts w:ascii="Times New Roman" w:hAnsi="Times New Roman" w:cs="Times New Roman"/>
          <w:sz w:val="24"/>
          <w:szCs w:val="24"/>
        </w:rPr>
      </w:pPr>
      <w:r w:rsidRPr="006B6951">
        <w:rPr>
          <w:rFonts w:ascii="Times New Roman" w:hAnsi="Times New Roman" w:cs="Times New Roman"/>
          <w:sz w:val="24"/>
          <w:szCs w:val="24"/>
        </w:rPr>
        <w:t>После того как сформирован</w:t>
      </w:r>
      <w:r w:rsidRPr="00DD28AF">
        <w:rPr>
          <w:rFonts w:ascii="Times New Roman" w:hAnsi="Times New Roman" w:cs="Times New Roman"/>
          <w:sz w:val="24"/>
          <w:szCs w:val="24"/>
        </w:rPr>
        <w:t xml:space="preserve"> длинный список можно начинать предварительные собеседования с кандидатами по телефону, системе </w:t>
      </w:r>
      <w:r w:rsidRPr="00DD28AF">
        <w:rPr>
          <w:rFonts w:ascii="Times New Roman" w:hAnsi="Times New Roman" w:cs="Times New Roman"/>
          <w:sz w:val="24"/>
          <w:szCs w:val="24"/>
          <w:lang w:val="en-US"/>
        </w:rPr>
        <w:t>Skype</w:t>
      </w:r>
      <w:r w:rsidRPr="00DD28AF">
        <w:rPr>
          <w:rFonts w:ascii="Times New Roman" w:hAnsi="Times New Roman" w:cs="Times New Roman"/>
          <w:sz w:val="24"/>
          <w:szCs w:val="24"/>
        </w:rPr>
        <w:t>, или очно в учебном заведении, на ярмарке вакансий или профильных конференциях, в зависимости от места нахождения кандидата. В ходе собеседования собирается дополнительная информация о кандидате, его квалификации, планах научной деятельности, выясняется его действительная заинтересованность работать в данном учебном заведении, готовность приехать в вуз на очное собеседование и т.д. Количество собеседований на этой стадии может варьироваться от одного до двух-трёх и даже более на одного кандидата.</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Собеседования может проводить один человек, особенно в том случае, если оно проводится по телефону, или несколько человек, или даже все члены поискового комитета, а также заинтересованные лица, когда видео-собеседование проводится с пом</w:t>
      </w:r>
      <w:r>
        <w:rPr>
          <w:rFonts w:ascii="Times New Roman" w:hAnsi="Times New Roman" w:cs="Times New Roman"/>
          <w:sz w:val="24"/>
          <w:szCs w:val="24"/>
        </w:rPr>
        <w:t>ощью различных систем конференц</w:t>
      </w:r>
      <w:r w:rsidRPr="00AC393F">
        <w:rPr>
          <w:rFonts w:ascii="Times New Roman" w:hAnsi="Times New Roman" w:cs="Times New Roman"/>
          <w:sz w:val="24"/>
          <w:szCs w:val="24"/>
        </w:rPr>
        <w:t xml:space="preserve">связи. Минимальное время проведения собеседования – 30 минут. Желательно, чтобы хотя бы один человек – обычно это председатель поискового комитета – участвовал во всех собеседованиях для обеспечения однообразия, справедливой оценки и своевременности принятия решения о переходе к следующему вопросу. Сразу после </w:t>
      </w:r>
      <w:r w:rsidRPr="00AC393F">
        <w:rPr>
          <w:rFonts w:ascii="Times New Roman" w:hAnsi="Times New Roman" w:cs="Times New Roman"/>
          <w:sz w:val="24"/>
          <w:szCs w:val="24"/>
        </w:rPr>
        <w:lastRenderedPageBreak/>
        <w:t xml:space="preserve">проведения собеседования члены поискового комитета должны обсудить кандидата, оценить его и принять решение, проходит ли он в следующий тур. После этого желательно сразу оповестить кандидата о принятом решении. </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xml:space="preserve">По результатам этих собеседований имена наиболее подходящих и заинтересованных кандидатов, а также более детальная информация о них включаются в промежуточный или средний список. После этого определяются примерное необходимое количество дальнейших собеседований с каждым кандидатом и люди, которые будут проводить собеседования, оценку документов и отбор кандидатов в короткий список. Кроме членов поискового комитета в этом отборе могут участвовать представители подразделения, где имеется вакансия, а также центра рекрутмента. </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xml:space="preserve">Кандидаты, вошедшие в короткий список, приглашаются в учебное заведение для собеседования. Количество кандидатов, включаемых в короткий список, зависит от качества кандидатов, их местонахождения и возможности учебного заведения оплатить их приезд. Обычно приглашаются два-три кандидата, но может приглашаться и большее количество претендентов на должность. Все расходы по приезду кандидатов, а иногда и сопровождающих их лиц (супруги, детей), учебное заведение, как правило, берёт на себя. </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Особое внимание следует обратить на документальное сопровождение отбора. Все решения по каждому кандидату, причины таких решений, время оповещения кандидатов о принятых решениях, время отправки приглашений, результаты переговоров и переписки с кандидатами должны протоколироваться, оформляться письменно и подшиваться в дело (сохраняться в файле) кандидата.</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Пакет документов, который предоставляет кандидат, может включать следующие материалы:</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стандартизированный бланк заявления, разработанный учебным заведением;</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сопроводительное письмо кандидата на должность (в котором кандидат кратко характеризует себя и объясняет, почему он считает, что соответствует  должности, а также причины своей заинтересованности в должности и учебном заведении);</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xml:space="preserve">- </w:t>
      </w:r>
      <w:r w:rsidRPr="00AC393F">
        <w:rPr>
          <w:rFonts w:ascii="Times New Roman" w:hAnsi="Times New Roman" w:cs="Times New Roman"/>
          <w:sz w:val="24"/>
          <w:szCs w:val="24"/>
          <w:lang w:val="en-US"/>
        </w:rPr>
        <w:t>CV</w:t>
      </w:r>
      <w:r w:rsidRPr="00AC393F">
        <w:rPr>
          <w:rFonts w:ascii="Times New Roman" w:hAnsi="Times New Roman" w:cs="Times New Roman"/>
          <w:sz w:val="24"/>
          <w:szCs w:val="24"/>
        </w:rPr>
        <w:t xml:space="preserve"> или резюме и список трудов кандидата;</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исследовательская декларация (в которой кандидат описывает свой исследовательский опыт и основные научные достижения, полученные гранты, свой исследовательский потенциал, а также планы научной работы на будущее);</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xml:space="preserve">- преподавательский портфолио (в который могут входить описание личной философии преподавания, используемых подходов, методов и современных средств обучения; краткое описание опыта преподавания; разработанные кандидатом рабочие учебные программы дисциплин, список изданных учебников, учебных пособий, сборников </w:t>
      </w:r>
      <w:r w:rsidRPr="00AC393F">
        <w:rPr>
          <w:rFonts w:ascii="Times New Roman" w:hAnsi="Times New Roman" w:cs="Times New Roman"/>
          <w:sz w:val="24"/>
          <w:szCs w:val="24"/>
        </w:rPr>
        <w:lastRenderedPageBreak/>
        <w:t>практических занятий, учебно-методических и наглядных материалов, характеристика курсов на виртуальных платформах, видеофильмы лекций и т.п.);</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рекомендательные письма (обычно два-три письма, значение имеет не только содержание письма, но и личность дающего характеристику).</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Формат рекомендательных писем, вопросы, которые необходимо осветить в них, критерии и шкалу оценки кандидата рекомендуется разрабатывать в учебном заведении и высылать кандидатам (размещать на специальной странице сайта вместе с формами других документов).</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xml:space="preserve">С лицами, рекомендующими кандидатов, вошедших в короткий список, принято связываться. </w:t>
      </w:r>
      <w:proofErr w:type="gramStart"/>
      <w:r w:rsidRPr="00AC393F">
        <w:rPr>
          <w:rFonts w:ascii="Times New Roman" w:hAnsi="Times New Roman" w:cs="Times New Roman"/>
          <w:sz w:val="24"/>
          <w:szCs w:val="24"/>
        </w:rPr>
        <w:t>Это делается не только с целью проверки подлинности рекомендательных писем, но и с целью выяснения, насколько действительно знаком с кандидатом рекомендующий его, особенно если рекомендующий известная личность, действительно ли он лично писал рекомендацию (а не рекомендуемый принёс ему на подпись готовый документ), а также с целью прояснения тех мест характеристики, которые не вполне ясны или характеризуют кандидата негативно, а также</w:t>
      </w:r>
      <w:proofErr w:type="gramEnd"/>
      <w:r w:rsidRPr="00AC393F">
        <w:rPr>
          <w:rFonts w:ascii="Times New Roman" w:hAnsi="Times New Roman" w:cs="Times New Roman"/>
          <w:sz w:val="24"/>
          <w:szCs w:val="24"/>
        </w:rPr>
        <w:t xml:space="preserve"> с целью получения дополнительной информации о кандидате. Кандидат оповещается о том, что представители университета будут связываться с рекомендующими его лицами. В </w:t>
      </w:r>
      <w:r w:rsidRPr="00C630BF">
        <w:rPr>
          <w:rFonts w:ascii="Times New Roman" w:hAnsi="Times New Roman" w:cs="Times New Roman"/>
          <w:sz w:val="24"/>
          <w:szCs w:val="24"/>
        </w:rPr>
        <w:t xml:space="preserve">приложении </w:t>
      </w:r>
      <w:r w:rsidR="00C06D4F">
        <w:rPr>
          <w:rFonts w:ascii="Times New Roman" w:hAnsi="Times New Roman" w:cs="Times New Roman"/>
          <w:sz w:val="24"/>
          <w:szCs w:val="24"/>
        </w:rPr>
        <w:t>6</w:t>
      </w:r>
      <w:r w:rsidRPr="00AC393F">
        <w:rPr>
          <w:rFonts w:ascii="Times New Roman" w:hAnsi="Times New Roman" w:cs="Times New Roman"/>
          <w:color w:val="FF0000"/>
          <w:sz w:val="24"/>
          <w:szCs w:val="24"/>
        </w:rPr>
        <w:t xml:space="preserve"> </w:t>
      </w:r>
      <w:r w:rsidRPr="00AC393F">
        <w:rPr>
          <w:rFonts w:ascii="Times New Roman" w:hAnsi="Times New Roman" w:cs="Times New Roman"/>
          <w:sz w:val="24"/>
          <w:szCs w:val="24"/>
        </w:rPr>
        <w:t>приводится список вопросов, которые можно задать лицам, рекомендующим</w:t>
      </w:r>
      <w:r>
        <w:rPr>
          <w:rFonts w:ascii="Times New Roman" w:hAnsi="Times New Roman" w:cs="Times New Roman"/>
          <w:sz w:val="24"/>
          <w:szCs w:val="24"/>
        </w:rPr>
        <w:t xml:space="preserve"> кандидатов</w:t>
      </w:r>
      <w:r w:rsidRPr="00AC393F">
        <w:rPr>
          <w:rFonts w:ascii="Times New Roman" w:hAnsi="Times New Roman" w:cs="Times New Roman"/>
          <w:sz w:val="24"/>
          <w:szCs w:val="24"/>
        </w:rPr>
        <w:t>.</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Кроме этого, члены поискового комитета и другие заинтересованные лица могут самостоятельно наводить справки о кандидате. В этом случае необходимо оповестить кандидата об этом, а также предоставить ему список лиц, к которым планируется обратиться.</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В американских и европейских вузах не рекомендуется осуществлять поиск информации о кандидате в сети, и даже заходить на его личный сайт, если только он не дал на это своего разрешения, поскольку такие действия могут раскрыть личную информацию о кандидате, не имеющую отношения к исполнению потенциальных обязанностей. Это может повлечь судебное разбирательство.</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xml:space="preserve">Перед посещением отобранными финалистами университета необходимо согласовать со всеми участвующими в отборе лицами план посещения, снабдить их формами протокола собеседования с вопросами/листами оценки кандидатов на собеседовании и бланками окончательной оценки кандидатов, определить, забронировать и подготовить помещения, в которых будут проходить мероприятия по оцениванию кандидатов. В </w:t>
      </w:r>
      <w:r w:rsidRPr="00C630BF">
        <w:rPr>
          <w:rFonts w:ascii="Times New Roman" w:hAnsi="Times New Roman" w:cs="Times New Roman"/>
          <w:sz w:val="24"/>
          <w:szCs w:val="24"/>
        </w:rPr>
        <w:t xml:space="preserve">приложении </w:t>
      </w:r>
      <w:r w:rsidR="00C06D4F">
        <w:rPr>
          <w:rFonts w:ascii="Times New Roman" w:hAnsi="Times New Roman" w:cs="Times New Roman"/>
          <w:sz w:val="24"/>
          <w:szCs w:val="24"/>
        </w:rPr>
        <w:t>7</w:t>
      </w:r>
      <w:r w:rsidRPr="00AC393F">
        <w:rPr>
          <w:rFonts w:ascii="Times New Roman" w:hAnsi="Times New Roman" w:cs="Times New Roman"/>
          <w:sz w:val="24"/>
          <w:szCs w:val="24"/>
        </w:rPr>
        <w:t xml:space="preserve"> приведён контрольный лист посещения университета.</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Собеседование с кандидатами могут проводить все заинтересованные лица. Количество собеседований необходимо заранее спланировать и сообщить кандидату, кто, когда и где будет проводить собеседование с ним.</w:t>
      </w:r>
    </w:p>
    <w:p w:rsidR="00AC393F" w:rsidRPr="00AC393F" w:rsidRDefault="00E408B9" w:rsidP="00A8354A">
      <w:pPr>
        <w:autoSpaceDE w:val="0"/>
        <w:autoSpaceDN w:val="0"/>
        <w:adjustRightInd w:val="0"/>
        <w:spacing w:after="0" w:line="360" w:lineRule="auto"/>
        <w:ind w:firstLine="703"/>
        <w:jc w:val="both"/>
        <w:rPr>
          <w:rFonts w:ascii="Times New Roman" w:hAnsi="Times New Roman" w:cs="Times New Roman"/>
          <w:sz w:val="24"/>
          <w:szCs w:val="24"/>
        </w:rPr>
      </w:pPr>
      <w:r>
        <w:rPr>
          <w:rFonts w:ascii="Times New Roman" w:hAnsi="Times New Roman" w:cs="Times New Roman"/>
          <w:sz w:val="24"/>
          <w:szCs w:val="24"/>
        </w:rPr>
        <w:lastRenderedPageBreak/>
        <w:t>Желательно проводить полу</w:t>
      </w:r>
      <w:r w:rsidR="00AC393F" w:rsidRPr="00AC393F">
        <w:rPr>
          <w:rFonts w:ascii="Times New Roman" w:hAnsi="Times New Roman" w:cs="Times New Roman"/>
          <w:sz w:val="24"/>
          <w:szCs w:val="24"/>
        </w:rPr>
        <w:t xml:space="preserve">структурированные собеседования, то есть по заранее подготовленным вопросам, но с возможными импровизациями и отклонениями по ходу интервью. Кроме этого, тем, кто будет проводить последующие собеседования, желательно ознакомиться с результатами предыдущих собеседований с тем, чтобы не заставлять кандидата повторять одно и то же много раз, а сфокусироваться на тех вопросах, которые были недостаточно освещены. </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proofErr w:type="gramStart"/>
      <w:r w:rsidRPr="00AC393F">
        <w:rPr>
          <w:rFonts w:ascii="Times New Roman" w:hAnsi="Times New Roman" w:cs="Times New Roman"/>
          <w:sz w:val="24"/>
          <w:szCs w:val="24"/>
        </w:rPr>
        <w:t xml:space="preserve">В приложениях приведены формы документов, которые можно использовать при проведении собеседования: в </w:t>
      </w:r>
      <w:r w:rsidRPr="00C630BF">
        <w:rPr>
          <w:rFonts w:ascii="Times New Roman" w:hAnsi="Times New Roman" w:cs="Times New Roman"/>
          <w:sz w:val="24"/>
          <w:szCs w:val="24"/>
        </w:rPr>
        <w:t xml:space="preserve">приложении </w:t>
      </w:r>
      <w:r w:rsidR="007C4A00">
        <w:rPr>
          <w:rFonts w:ascii="Times New Roman" w:hAnsi="Times New Roman" w:cs="Times New Roman"/>
          <w:sz w:val="24"/>
          <w:szCs w:val="24"/>
        </w:rPr>
        <w:t>8</w:t>
      </w:r>
      <w:r w:rsidRPr="00C630BF">
        <w:rPr>
          <w:rFonts w:ascii="Times New Roman" w:hAnsi="Times New Roman" w:cs="Times New Roman"/>
          <w:sz w:val="24"/>
          <w:szCs w:val="24"/>
        </w:rPr>
        <w:t xml:space="preserve"> приведён контрольный лист проведения собеседования, в приложении </w:t>
      </w:r>
      <w:r w:rsidR="007C4A00">
        <w:rPr>
          <w:rFonts w:ascii="Times New Roman" w:hAnsi="Times New Roman" w:cs="Times New Roman"/>
          <w:sz w:val="24"/>
          <w:szCs w:val="24"/>
        </w:rPr>
        <w:t>9</w:t>
      </w:r>
      <w:r w:rsidRPr="00C630BF">
        <w:rPr>
          <w:rFonts w:ascii="Times New Roman" w:hAnsi="Times New Roman" w:cs="Times New Roman"/>
          <w:sz w:val="24"/>
          <w:szCs w:val="24"/>
        </w:rPr>
        <w:t xml:space="preserve"> приведён список вопросов для проведения собеседования, в приложении </w:t>
      </w:r>
      <w:r w:rsidR="007C4A00">
        <w:rPr>
          <w:rFonts w:ascii="Times New Roman" w:hAnsi="Times New Roman" w:cs="Times New Roman"/>
          <w:sz w:val="24"/>
          <w:szCs w:val="24"/>
        </w:rPr>
        <w:t>10</w:t>
      </w:r>
      <w:r w:rsidRPr="00C630BF">
        <w:rPr>
          <w:rFonts w:ascii="Times New Roman" w:hAnsi="Times New Roman" w:cs="Times New Roman"/>
          <w:sz w:val="24"/>
          <w:szCs w:val="24"/>
        </w:rPr>
        <w:t xml:space="preserve"> приведена таблица вопросов, которые не рекомендуется задавать на собеседовании и их альтернативные варианты, в приложении </w:t>
      </w:r>
      <w:r w:rsidR="009F1837" w:rsidRPr="00C630BF">
        <w:rPr>
          <w:rFonts w:ascii="Times New Roman" w:hAnsi="Times New Roman" w:cs="Times New Roman"/>
          <w:sz w:val="24"/>
          <w:szCs w:val="24"/>
        </w:rPr>
        <w:t>1</w:t>
      </w:r>
      <w:r w:rsidR="007C4A00">
        <w:rPr>
          <w:rFonts w:ascii="Times New Roman" w:hAnsi="Times New Roman" w:cs="Times New Roman"/>
          <w:sz w:val="24"/>
          <w:szCs w:val="24"/>
        </w:rPr>
        <w:t>1</w:t>
      </w:r>
      <w:r w:rsidRPr="00C630BF">
        <w:rPr>
          <w:rFonts w:ascii="Times New Roman" w:hAnsi="Times New Roman" w:cs="Times New Roman"/>
          <w:sz w:val="24"/>
          <w:szCs w:val="24"/>
        </w:rPr>
        <w:t xml:space="preserve"> приведена</w:t>
      </w:r>
      <w:r w:rsidRPr="00AC393F">
        <w:rPr>
          <w:rFonts w:ascii="Times New Roman" w:hAnsi="Times New Roman" w:cs="Times New Roman"/>
          <w:sz w:val="24"/>
          <w:szCs w:val="24"/>
        </w:rPr>
        <w:t xml:space="preserve"> примерная форма бланка оценки кандидата в ходе собеседования.</w:t>
      </w:r>
      <w:proofErr w:type="gramEnd"/>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xml:space="preserve">Кроме собеседования университеты используют и такие формы оценки будущих сотрудников, как презентация кандидатом своих научных достижений и планов научной деятельности на будущее и проведение кандидатом открытой лекции. </w:t>
      </w:r>
    </w:p>
    <w:p w:rsidR="00AC393F" w:rsidRPr="00C630B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xml:space="preserve">Лекция проводится с участием студентов и длится примерно 20-25 минут. Все приглашённые должны соблюдать педагогический такт, не вмешиваться в ход занятия, не выражать в присутствии студентов своего отношения к работе преподавателя, не мешать ему вести занятие (например, обсуждая что-нибудь с коллегами). Приглашённые должны оценить, как организовано занятие, как формулируется цель занятия и каким образом преподаватель достигает её, с помощью каких приёмов и средств обучения реализуется план занятия, качество изложения материала, наличие и качество разработки учебно-методической документации, каковы результаты деятельности преподавателя. Результаты оценивания отражаются в специальной форме. После занятия приглашённые обсуждают деятельность преподавателя, выставляют ему общую оценку, формулируют замечания и отмечают достоинства занятия и работы преподавателя. Затем приглашают преподавателя и сообщают ему результаты обсуждения и оценивания. В </w:t>
      </w:r>
      <w:r w:rsidR="009F1837" w:rsidRPr="00C630BF">
        <w:rPr>
          <w:rFonts w:ascii="Times New Roman" w:hAnsi="Times New Roman" w:cs="Times New Roman"/>
          <w:sz w:val="24"/>
          <w:szCs w:val="24"/>
        </w:rPr>
        <w:t>приложении 1</w:t>
      </w:r>
      <w:r w:rsidR="007C4A00">
        <w:rPr>
          <w:rFonts w:ascii="Times New Roman" w:hAnsi="Times New Roman" w:cs="Times New Roman"/>
          <w:sz w:val="24"/>
          <w:szCs w:val="24"/>
        </w:rPr>
        <w:t>2</w:t>
      </w:r>
      <w:r w:rsidRPr="00C630BF">
        <w:rPr>
          <w:rFonts w:ascii="Times New Roman" w:hAnsi="Times New Roman" w:cs="Times New Roman"/>
          <w:sz w:val="24"/>
          <w:szCs w:val="24"/>
        </w:rPr>
        <w:t xml:space="preserve"> приведена примерная форма оценки открытой лекции.</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C630BF">
        <w:rPr>
          <w:rFonts w:ascii="Times New Roman" w:hAnsi="Times New Roman" w:cs="Times New Roman"/>
          <w:sz w:val="24"/>
          <w:szCs w:val="24"/>
        </w:rPr>
        <w:t>По результатам всех оценочных мероприятий может заполняться лист окончательной оценки кандидата. В приложении 1</w:t>
      </w:r>
      <w:r w:rsidR="007C4A00">
        <w:rPr>
          <w:rFonts w:ascii="Times New Roman" w:hAnsi="Times New Roman" w:cs="Times New Roman"/>
          <w:sz w:val="24"/>
          <w:szCs w:val="24"/>
        </w:rPr>
        <w:t>3</w:t>
      </w:r>
      <w:r w:rsidRPr="00C630BF">
        <w:rPr>
          <w:rFonts w:ascii="Times New Roman" w:hAnsi="Times New Roman" w:cs="Times New Roman"/>
          <w:sz w:val="24"/>
          <w:szCs w:val="24"/>
        </w:rPr>
        <w:t xml:space="preserve"> приведена примерная</w:t>
      </w:r>
      <w:r w:rsidRPr="00AC393F">
        <w:rPr>
          <w:rFonts w:ascii="Times New Roman" w:hAnsi="Times New Roman" w:cs="Times New Roman"/>
          <w:sz w:val="24"/>
          <w:szCs w:val="24"/>
        </w:rPr>
        <w:t xml:space="preserve"> форма листа окончательной оценки кандидата, составленная на основе анализа нескольких руководств. </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xml:space="preserve">Во время пребывания кандидатов в университете их знакомят  с учебным заведением, кафедрой, на которой им, возможно, предстоит работать, с коллегами и студентами, а также с условиями жизни. В ходе этого знакомства важно показать, что в университете создана благоприятная рабочая среда, что существуют ясные перспективы развития сотрудника, что </w:t>
      </w:r>
      <w:r w:rsidRPr="00AC393F">
        <w:rPr>
          <w:rFonts w:ascii="Times New Roman" w:hAnsi="Times New Roman" w:cs="Times New Roman"/>
          <w:sz w:val="24"/>
          <w:szCs w:val="24"/>
        </w:rPr>
        <w:lastRenderedPageBreak/>
        <w:t xml:space="preserve">ему будет оказана всесторонняя поддержка после прибытия в учебное заведение, что существуют хорошие возможности для отдыха, занятий спортом и т.д. </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Необходимо понимать, что отобранные кандидаты – это люди, в которых нуждается университет, а также то, что их, возможно, приглашают и другие университеты; от впечатления, которое произведут на кандидатов сотрудники принимающего вуза и вуз в целом, зависит их окончательное решение. Поэтому на внимание, радушие, теплоту  и доброжелательность не стоит скупиться.</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Из тех кандидатов, которые окончательно выражают согласие работать в университете, члены поискового комитета выбирают финалиста, которого будут рекомендовать в качестве нового сотрудника.</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xml:space="preserve">Секретарь поискового комитета готовит личное дело/досье отобранного кандидата, которое может включать краткую справку по финалисту; протоколы заседаний комитета; оценочные листы кандидата; документы, предоставленные кандидатом; документы по всем этапам отбора, включая все списки кандидатов, с указанием причин отказа; копии отправленных кандидату писем; копию </w:t>
      </w:r>
      <w:proofErr w:type="spellStart"/>
      <w:r w:rsidRPr="00AC393F">
        <w:rPr>
          <w:rFonts w:ascii="Times New Roman" w:hAnsi="Times New Roman" w:cs="Times New Roman"/>
          <w:sz w:val="24"/>
          <w:szCs w:val="24"/>
        </w:rPr>
        <w:t>оффер</w:t>
      </w:r>
      <w:r w:rsidR="007C4A00">
        <w:rPr>
          <w:rFonts w:ascii="Times New Roman" w:hAnsi="Times New Roman" w:cs="Times New Roman"/>
          <w:sz w:val="24"/>
          <w:szCs w:val="24"/>
        </w:rPr>
        <w:t>ты</w:t>
      </w:r>
      <w:proofErr w:type="spellEnd"/>
      <w:r w:rsidRPr="00AC393F">
        <w:rPr>
          <w:rFonts w:ascii="Times New Roman" w:hAnsi="Times New Roman" w:cs="Times New Roman"/>
          <w:sz w:val="24"/>
          <w:szCs w:val="24"/>
        </w:rPr>
        <w:t>; копию трудового договора и другие документы.</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xml:space="preserve">Лицо, принимающее окончательное решение (и промежуточные комитеты или советы, если таковые создаются), изучает личное дело отобранного кандидата и окончательно утверждает (рекомендуют) его кандидатуру. </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После окончательного утверждения кандидатуры финалиста ему делается устное предложение заключить договор (</w:t>
      </w:r>
      <w:proofErr w:type="gramStart"/>
      <w:r w:rsidRPr="00AC393F">
        <w:rPr>
          <w:rFonts w:ascii="Times New Roman" w:hAnsi="Times New Roman" w:cs="Times New Roman"/>
          <w:sz w:val="24"/>
          <w:szCs w:val="24"/>
        </w:rPr>
        <w:t>устн</w:t>
      </w:r>
      <w:r w:rsidR="007C4A00">
        <w:rPr>
          <w:rFonts w:ascii="Times New Roman" w:hAnsi="Times New Roman" w:cs="Times New Roman"/>
          <w:sz w:val="24"/>
          <w:szCs w:val="24"/>
        </w:rPr>
        <w:t>ая</w:t>
      </w:r>
      <w:proofErr w:type="gramEnd"/>
      <w:r w:rsidRPr="00AC393F">
        <w:rPr>
          <w:rFonts w:ascii="Times New Roman" w:hAnsi="Times New Roman" w:cs="Times New Roman"/>
          <w:sz w:val="24"/>
          <w:szCs w:val="24"/>
        </w:rPr>
        <w:t xml:space="preserve"> </w:t>
      </w:r>
      <w:proofErr w:type="spellStart"/>
      <w:r w:rsidRPr="00AC393F">
        <w:rPr>
          <w:rFonts w:ascii="Times New Roman" w:hAnsi="Times New Roman" w:cs="Times New Roman"/>
          <w:sz w:val="24"/>
          <w:szCs w:val="24"/>
        </w:rPr>
        <w:t>оффер</w:t>
      </w:r>
      <w:r w:rsidR="007C4A00">
        <w:rPr>
          <w:rFonts w:ascii="Times New Roman" w:hAnsi="Times New Roman" w:cs="Times New Roman"/>
          <w:sz w:val="24"/>
          <w:szCs w:val="24"/>
        </w:rPr>
        <w:t>та</w:t>
      </w:r>
      <w:proofErr w:type="spellEnd"/>
      <w:r w:rsidRPr="00AC393F">
        <w:rPr>
          <w:rFonts w:ascii="Times New Roman" w:hAnsi="Times New Roman" w:cs="Times New Roman"/>
          <w:sz w:val="24"/>
          <w:szCs w:val="24"/>
        </w:rPr>
        <w:t>). Финалисту необходимо предоставить форму трудового договора</w:t>
      </w:r>
      <w:r w:rsidR="00CA661C">
        <w:rPr>
          <w:rStyle w:val="ab"/>
          <w:rFonts w:ascii="Times New Roman" w:hAnsi="Times New Roman" w:cs="Times New Roman"/>
          <w:sz w:val="24"/>
          <w:szCs w:val="24"/>
        </w:rPr>
        <w:footnoteReference w:id="21"/>
      </w:r>
      <w:r w:rsidRPr="00AC393F">
        <w:rPr>
          <w:rFonts w:ascii="Times New Roman" w:hAnsi="Times New Roman" w:cs="Times New Roman"/>
          <w:sz w:val="24"/>
          <w:szCs w:val="24"/>
        </w:rPr>
        <w:t xml:space="preserve"> для ознакомления, прояснить возникающие вопросы, а также возможность изменения некоторых условий договора </w:t>
      </w:r>
      <w:r w:rsidR="002C0D91" w:rsidRPr="00075FE3">
        <w:rPr>
          <w:rFonts w:ascii="Times New Roman" w:hAnsi="Times New Roman"/>
          <w:sz w:val="24"/>
          <w:szCs w:val="24"/>
        </w:rPr>
        <w:t>(финансовых условий, соци</w:t>
      </w:r>
      <w:r w:rsidR="002C0D91">
        <w:rPr>
          <w:rFonts w:ascii="Times New Roman" w:hAnsi="Times New Roman"/>
          <w:sz w:val="24"/>
          <w:szCs w:val="24"/>
        </w:rPr>
        <w:t xml:space="preserve">ального пакета, объема </w:t>
      </w:r>
      <w:r w:rsidR="002C0D91" w:rsidRPr="00075FE3">
        <w:rPr>
          <w:rFonts w:ascii="Times New Roman" w:hAnsi="Times New Roman"/>
          <w:sz w:val="24"/>
          <w:szCs w:val="24"/>
        </w:rPr>
        <w:t xml:space="preserve">преподавательской нагрузки и т.п.) </w:t>
      </w:r>
      <w:r w:rsidRPr="00AC393F">
        <w:rPr>
          <w:rFonts w:ascii="Times New Roman" w:hAnsi="Times New Roman" w:cs="Times New Roman"/>
          <w:sz w:val="24"/>
          <w:szCs w:val="24"/>
        </w:rPr>
        <w:t xml:space="preserve">по просьбе кандидата, если таковая поступит. </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r w:rsidRPr="00AC393F">
        <w:rPr>
          <w:rFonts w:ascii="Times New Roman" w:hAnsi="Times New Roman" w:cs="Times New Roman"/>
          <w:sz w:val="24"/>
          <w:szCs w:val="24"/>
        </w:rPr>
        <w:t xml:space="preserve">После этого окончательно согласовывается текст </w:t>
      </w:r>
      <w:proofErr w:type="gramStart"/>
      <w:r w:rsidRPr="00AC393F">
        <w:rPr>
          <w:rFonts w:ascii="Times New Roman" w:hAnsi="Times New Roman" w:cs="Times New Roman"/>
          <w:sz w:val="24"/>
          <w:szCs w:val="24"/>
        </w:rPr>
        <w:t>письменно</w:t>
      </w:r>
      <w:r w:rsidR="007C4A00">
        <w:rPr>
          <w:rFonts w:ascii="Times New Roman" w:hAnsi="Times New Roman" w:cs="Times New Roman"/>
          <w:sz w:val="24"/>
          <w:szCs w:val="24"/>
        </w:rPr>
        <w:t>й</w:t>
      </w:r>
      <w:proofErr w:type="gramEnd"/>
      <w:r w:rsidRPr="00AC393F">
        <w:rPr>
          <w:rFonts w:ascii="Times New Roman" w:hAnsi="Times New Roman" w:cs="Times New Roman"/>
          <w:sz w:val="24"/>
          <w:szCs w:val="24"/>
        </w:rPr>
        <w:t xml:space="preserve"> </w:t>
      </w:r>
      <w:proofErr w:type="spellStart"/>
      <w:r w:rsidRPr="00AC393F">
        <w:rPr>
          <w:rFonts w:ascii="Times New Roman" w:hAnsi="Times New Roman" w:cs="Times New Roman"/>
          <w:sz w:val="24"/>
          <w:szCs w:val="24"/>
        </w:rPr>
        <w:t>оффер</w:t>
      </w:r>
      <w:r w:rsidR="007C4A00">
        <w:rPr>
          <w:rFonts w:ascii="Times New Roman" w:hAnsi="Times New Roman" w:cs="Times New Roman"/>
          <w:sz w:val="24"/>
          <w:szCs w:val="24"/>
        </w:rPr>
        <w:t>ты</w:t>
      </w:r>
      <w:proofErr w:type="spellEnd"/>
      <w:r w:rsidRPr="00AC393F">
        <w:rPr>
          <w:rFonts w:ascii="Times New Roman" w:hAnsi="Times New Roman" w:cs="Times New Roman"/>
          <w:sz w:val="24"/>
          <w:szCs w:val="24"/>
        </w:rPr>
        <w:t xml:space="preserve">, подписывается у лица принимающего окончательное решение, и предоставляется финалисту. Финалист подписывает второй экземпляр </w:t>
      </w:r>
      <w:proofErr w:type="spellStart"/>
      <w:r w:rsidRPr="00AC393F">
        <w:rPr>
          <w:rFonts w:ascii="Times New Roman" w:hAnsi="Times New Roman" w:cs="Times New Roman"/>
          <w:sz w:val="24"/>
          <w:szCs w:val="24"/>
        </w:rPr>
        <w:t>оффер</w:t>
      </w:r>
      <w:r w:rsidR="007C4A00">
        <w:rPr>
          <w:rFonts w:ascii="Times New Roman" w:hAnsi="Times New Roman" w:cs="Times New Roman"/>
          <w:sz w:val="24"/>
          <w:szCs w:val="24"/>
        </w:rPr>
        <w:t>ты</w:t>
      </w:r>
      <w:proofErr w:type="spellEnd"/>
      <w:r w:rsidRPr="00AC393F">
        <w:rPr>
          <w:rFonts w:ascii="Times New Roman" w:hAnsi="Times New Roman" w:cs="Times New Roman"/>
          <w:sz w:val="24"/>
          <w:szCs w:val="24"/>
        </w:rPr>
        <w:t xml:space="preserve">, который подшивается в личное дело. В </w:t>
      </w:r>
      <w:r w:rsidRPr="00C630BF">
        <w:rPr>
          <w:rFonts w:ascii="Times New Roman" w:hAnsi="Times New Roman" w:cs="Times New Roman"/>
          <w:sz w:val="24"/>
          <w:szCs w:val="24"/>
        </w:rPr>
        <w:t>приложении 1</w:t>
      </w:r>
      <w:r w:rsidR="007C4A00">
        <w:rPr>
          <w:rFonts w:ascii="Times New Roman" w:hAnsi="Times New Roman" w:cs="Times New Roman"/>
          <w:sz w:val="24"/>
          <w:szCs w:val="24"/>
        </w:rPr>
        <w:t>4</w:t>
      </w:r>
      <w:r w:rsidRPr="00C630BF">
        <w:rPr>
          <w:rFonts w:ascii="Times New Roman" w:hAnsi="Times New Roman" w:cs="Times New Roman"/>
          <w:sz w:val="24"/>
          <w:szCs w:val="24"/>
        </w:rPr>
        <w:t xml:space="preserve"> приводятся правовые аспекты </w:t>
      </w:r>
      <w:proofErr w:type="spellStart"/>
      <w:r w:rsidRPr="00C630BF">
        <w:rPr>
          <w:rFonts w:ascii="Times New Roman" w:hAnsi="Times New Roman" w:cs="Times New Roman"/>
          <w:sz w:val="24"/>
          <w:szCs w:val="24"/>
        </w:rPr>
        <w:t>оффер</w:t>
      </w:r>
      <w:r w:rsidR="007C4A00">
        <w:rPr>
          <w:rFonts w:ascii="Times New Roman" w:hAnsi="Times New Roman" w:cs="Times New Roman"/>
          <w:sz w:val="24"/>
          <w:szCs w:val="24"/>
        </w:rPr>
        <w:t>ты</w:t>
      </w:r>
      <w:proofErr w:type="spellEnd"/>
      <w:r w:rsidRPr="00C630BF">
        <w:rPr>
          <w:rFonts w:ascii="Times New Roman" w:hAnsi="Times New Roman" w:cs="Times New Roman"/>
          <w:sz w:val="24"/>
          <w:szCs w:val="24"/>
        </w:rPr>
        <w:t>, а в приложении 1</w:t>
      </w:r>
      <w:r w:rsidR="007C4A00">
        <w:rPr>
          <w:rFonts w:ascii="Times New Roman" w:hAnsi="Times New Roman" w:cs="Times New Roman"/>
          <w:sz w:val="24"/>
          <w:szCs w:val="24"/>
        </w:rPr>
        <w:t>5</w:t>
      </w:r>
      <w:r w:rsidRPr="00C630BF">
        <w:rPr>
          <w:rFonts w:ascii="Times New Roman" w:hAnsi="Times New Roman" w:cs="Times New Roman"/>
          <w:sz w:val="24"/>
          <w:szCs w:val="24"/>
        </w:rPr>
        <w:t xml:space="preserve"> –</w:t>
      </w:r>
      <w:r w:rsidRPr="00AC393F">
        <w:rPr>
          <w:rFonts w:ascii="Times New Roman" w:hAnsi="Times New Roman" w:cs="Times New Roman"/>
          <w:sz w:val="24"/>
          <w:szCs w:val="24"/>
        </w:rPr>
        <w:t xml:space="preserve"> шаблоны </w:t>
      </w:r>
      <w:proofErr w:type="spellStart"/>
      <w:r w:rsidRPr="00AC393F">
        <w:rPr>
          <w:rFonts w:ascii="Times New Roman" w:hAnsi="Times New Roman" w:cs="Times New Roman"/>
          <w:sz w:val="24"/>
          <w:szCs w:val="24"/>
        </w:rPr>
        <w:t>письма-оффер</w:t>
      </w:r>
      <w:r w:rsidR="007C4A00">
        <w:rPr>
          <w:rFonts w:ascii="Times New Roman" w:hAnsi="Times New Roman" w:cs="Times New Roman"/>
          <w:sz w:val="24"/>
          <w:szCs w:val="24"/>
        </w:rPr>
        <w:t>ты</w:t>
      </w:r>
      <w:proofErr w:type="spellEnd"/>
      <w:r w:rsidRPr="00AC393F">
        <w:rPr>
          <w:rFonts w:ascii="Times New Roman" w:hAnsi="Times New Roman" w:cs="Times New Roman"/>
          <w:sz w:val="24"/>
          <w:szCs w:val="24"/>
        </w:rPr>
        <w:t>.</w:t>
      </w:r>
    </w:p>
    <w:p w:rsidR="0011104C" w:rsidRDefault="0011104C" w:rsidP="00A8354A">
      <w:pPr>
        <w:spacing w:after="0" w:line="360" w:lineRule="auto"/>
        <w:ind w:firstLine="703"/>
        <w:jc w:val="both"/>
        <w:rPr>
          <w:rFonts w:ascii="Times New Roman" w:hAnsi="Times New Roman"/>
          <w:sz w:val="24"/>
          <w:szCs w:val="24"/>
        </w:rPr>
      </w:pPr>
      <w:r w:rsidRPr="00075FE3">
        <w:rPr>
          <w:rFonts w:ascii="Times New Roman" w:hAnsi="Times New Roman"/>
          <w:sz w:val="24"/>
          <w:szCs w:val="24"/>
        </w:rPr>
        <w:t xml:space="preserve">При получении согласия </w:t>
      </w:r>
      <w:r>
        <w:rPr>
          <w:rFonts w:ascii="Times New Roman" w:hAnsi="Times New Roman"/>
          <w:sz w:val="24"/>
          <w:szCs w:val="24"/>
        </w:rPr>
        <w:t>финалиста</w:t>
      </w:r>
      <w:r w:rsidR="00E14DF5">
        <w:rPr>
          <w:rFonts w:ascii="Times New Roman" w:hAnsi="Times New Roman"/>
          <w:sz w:val="24"/>
          <w:szCs w:val="24"/>
        </w:rPr>
        <w:t xml:space="preserve"> на письменное </w:t>
      </w:r>
      <w:r>
        <w:rPr>
          <w:rFonts w:ascii="Times New Roman" w:hAnsi="Times New Roman"/>
          <w:sz w:val="24"/>
          <w:szCs w:val="24"/>
        </w:rPr>
        <w:t>предлож</w:t>
      </w:r>
      <w:r w:rsidRPr="00075FE3">
        <w:rPr>
          <w:rFonts w:ascii="Times New Roman" w:hAnsi="Times New Roman"/>
          <w:sz w:val="24"/>
          <w:szCs w:val="24"/>
        </w:rPr>
        <w:t>ение</w:t>
      </w:r>
      <w:r>
        <w:rPr>
          <w:rFonts w:ascii="Times New Roman" w:hAnsi="Times New Roman"/>
          <w:sz w:val="24"/>
          <w:szCs w:val="24"/>
        </w:rPr>
        <w:t xml:space="preserve"> </w:t>
      </w:r>
      <w:r w:rsidR="00E14DF5">
        <w:rPr>
          <w:rFonts w:ascii="Times New Roman" w:hAnsi="Times New Roman"/>
          <w:sz w:val="24"/>
          <w:szCs w:val="24"/>
        </w:rPr>
        <w:t>сотрудники центра</w:t>
      </w:r>
      <w:r w:rsidR="00E14DF5" w:rsidRPr="00E14DF5">
        <w:rPr>
          <w:rFonts w:ascii="Times New Roman" w:hAnsi="Times New Roman"/>
          <w:sz w:val="24"/>
          <w:szCs w:val="24"/>
        </w:rPr>
        <w:t>/</w:t>
      </w:r>
      <w:r w:rsidR="00E14DF5">
        <w:rPr>
          <w:rFonts w:ascii="Times New Roman" w:hAnsi="Times New Roman"/>
          <w:sz w:val="24"/>
          <w:szCs w:val="24"/>
        </w:rPr>
        <w:t>службы рекрутмента</w:t>
      </w:r>
      <w:r>
        <w:rPr>
          <w:rFonts w:ascii="Times New Roman" w:hAnsi="Times New Roman"/>
          <w:sz w:val="24"/>
          <w:szCs w:val="24"/>
        </w:rPr>
        <w:t xml:space="preserve"> </w:t>
      </w:r>
      <w:r w:rsidR="00E14DF5">
        <w:rPr>
          <w:rFonts w:ascii="Times New Roman" w:hAnsi="Times New Roman"/>
          <w:sz w:val="24"/>
          <w:szCs w:val="24"/>
        </w:rPr>
        <w:t>информирую</w:t>
      </w:r>
      <w:r w:rsidRPr="00075FE3">
        <w:rPr>
          <w:rFonts w:ascii="Times New Roman" w:hAnsi="Times New Roman"/>
          <w:sz w:val="24"/>
          <w:szCs w:val="24"/>
        </w:rPr>
        <w:t xml:space="preserve">т об </w:t>
      </w:r>
      <w:r w:rsidR="00E14DF5">
        <w:rPr>
          <w:rFonts w:ascii="Times New Roman" w:hAnsi="Times New Roman"/>
          <w:sz w:val="24"/>
          <w:szCs w:val="24"/>
        </w:rPr>
        <w:t xml:space="preserve">этом </w:t>
      </w:r>
      <w:r>
        <w:rPr>
          <w:rFonts w:ascii="Times New Roman" w:hAnsi="Times New Roman"/>
          <w:sz w:val="24"/>
          <w:szCs w:val="24"/>
        </w:rPr>
        <w:t xml:space="preserve">принимающее подразделение и </w:t>
      </w:r>
      <w:r w:rsidR="00E14DF5">
        <w:rPr>
          <w:rFonts w:ascii="Times New Roman" w:hAnsi="Times New Roman"/>
          <w:sz w:val="24"/>
          <w:szCs w:val="24"/>
        </w:rPr>
        <w:lastRenderedPageBreak/>
        <w:t>поисковый комитет</w:t>
      </w:r>
      <w:r w:rsidRPr="00075FE3">
        <w:rPr>
          <w:rFonts w:ascii="Times New Roman" w:hAnsi="Times New Roman"/>
          <w:sz w:val="24"/>
          <w:szCs w:val="24"/>
        </w:rPr>
        <w:t xml:space="preserve">. </w:t>
      </w:r>
      <w:r w:rsidR="00E14DF5">
        <w:rPr>
          <w:rFonts w:ascii="Times New Roman" w:hAnsi="Times New Roman"/>
          <w:sz w:val="24"/>
          <w:szCs w:val="24"/>
        </w:rPr>
        <w:t xml:space="preserve">Финалисту </w:t>
      </w:r>
      <w:r>
        <w:rPr>
          <w:rFonts w:ascii="Times New Roman" w:hAnsi="Times New Roman"/>
          <w:sz w:val="24"/>
          <w:szCs w:val="24"/>
        </w:rPr>
        <w:t>направляет</w:t>
      </w:r>
      <w:r w:rsidR="00E14DF5">
        <w:rPr>
          <w:rFonts w:ascii="Times New Roman" w:hAnsi="Times New Roman"/>
          <w:sz w:val="24"/>
          <w:szCs w:val="24"/>
        </w:rPr>
        <w:t>ся</w:t>
      </w:r>
      <w:r>
        <w:rPr>
          <w:rFonts w:ascii="Times New Roman" w:hAnsi="Times New Roman"/>
          <w:sz w:val="24"/>
          <w:szCs w:val="24"/>
        </w:rPr>
        <w:t xml:space="preserve"> приветственное  письмо, в котором </w:t>
      </w:r>
      <w:r w:rsidR="00E14DF5">
        <w:rPr>
          <w:rFonts w:ascii="Times New Roman" w:hAnsi="Times New Roman"/>
          <w:sz w:val="24"/>
          <w:szCs w:val="24"/>
        </w:rPr>
        <w:t>могут кратко перечисля</w:t>
      </w:r>
      <w:r>
        <w:rPr>
          <w:rFonts w:ascii="Times New Roman" w:hAnsi="Times New Roman"/>
          <w:sz w:val="24"/>
          <w:szCs w:val="24"/>
        </w:rPr>
        <w:t>т</w:t>
      </w:r>
      <w:r w:rsidR="00E14DF5">
        <w:rPr>
          <w:rFonts w:ascii="Times New Roman" w:hAnsi="Times New Roman"/>
          <w:sz w:val="24"/>
          <w:szCs w:val="24"/>
        </w:rPr>
        <w:t>ь</w:t>
      </w:r>
      <w:r>
        <w:rPr>
          <w:rFonts w:ascii="Times New Roman" w:hAnsi="Times New Roman"/>
          <w:sz w:val="24"/>
          <w:szCs w:val="24"/>
        </w:rPr>
        <w:t>ся его последующие шаги, направленные на переезд в Россию и обустройство на новом месте работы, в т</w:t>
      </w:r>
      <w:r w:rsidR="00E14DF5">
        <w:rPr>
          <w:rFonts w:ascii="Times New Roman" w:hAnsi="Times New Roman"/>
          <w:sz w:val="24"/>
          <w:szCs w:val="24"/>
        </w:rPr>
        <w:t xml:space="preserve">ом </w:t>
      </w:r>
      <w:r>
        <w:rPr>
          <w:rFonts w:ascii="Times New Roman" w:hAnsi="Times New Roman"/>
          <w:sz w:val="24"/>
          <w:szCs w:val="24"/>
        </w:rPr>
        <w:t>ч</w:t>
      </w:r>
      <w:r w:rsidR="00E14DF5">
        <w:rPr>
          <w:rFonts w:ascii="Times New Roman" w:hAnsi="Times New Roman"/>
          <w:sz w:val="24"/>
          <w:szCs w:val="24"/>
        </w:rPr>
        <w:t>исле</w:t>
      </w:r>
      <w:r>
        <w:rPr>
          <w:rFonts w:ascii="Times New Roman" w:hAnsi="Times New Roman"/>
          <w:sz w:val="24"/>
          <w:szCs w:val="24"/>
        </w:rPr>
        <w:t xml:space="preserve"> контактные лица по разным вопросам</w:t>
      </w:r>
      <w:r w:rsidR="00E14DF5">
        <w:rPr>
          <w:rFonts w:ascii="Times New Roman" w:hAnsi="Times New Roman"/>
          <w:sz w:val="24"/>
          <w:szCs w:val="24"/>
        </w:rPr>
        <w:t>, например</w:t>
      </w:r>
      <w:r>
        <w:rPr>
          <w:rFonts w:ascii="Times New Roman" w:hAnsi="Times New Roman"/>
          <w:sz w:val="24"/>
          <w:szCs w:val="24"/>
        </w:rPr>
        <w:t>:</w:t>
      </w:r>
    </w:p>
    <w:p w:rsidR="00E14DF5" w:rsidRDefault="00E14DF5" w:rsidP="00A8354A">
      <w:pPr>
        <w:spacing w:after="0" w:line="360" w:lineRule="auto"/>
        <w:ind w:firstLine="703"/>
        <w:jc w:val="both"/>
        <w:rPr>
          <w:rFonts w:ascii="Times New Roman" w:hAnsi="Times New Roman"/>
          <w:sz w:val="24"/>
          <w:szCs w:val="24"/>
        </w:rPr>
      </w:pPr>
      <w:r>
        <w:rPr>
          <w:rFonts w:ascii="Times New Roman" w:hAnsi="Times New Roman"/>
          <w:sz w:val="24"/>
          <w:szCs w:val="24"/>
        </w:rPr>
        <w:t>- сотрудник</w:t>
      </w:r>
      <w:r w:rsidR="00A433AE">
        <w:rPr>
          <w:rFonts w:ascii="Times New Roman" w:hAnsi="Times New Roman" w:cs="Times New Roman"/>
          <w:sz w:val="24"/>
          <w:szCs w:val="24"/>
        </w:rPr>
        <w:t xml:space="preserve">, ответственный за приём, </w:t>
      </w:r>
      <w:r>
        <w:rPr>
          <w:rFonts w:ascii="Times New Roman" w:hAnsi="Times New Roman"/>
          <w:sz w:val="24"/>
          <w:szCs w:val="24"/>
        </w:rPr>
        <w:t xml:space="preserve"> – основное контактное лицо (вопросы, связанные с получением визы, оценки документов об образовании, прибытия, переезда и т.п.);</w:t>
      </w:r>
    </w:p>
    <w:p w:rsidR="00E14DF5" w:rsidRPr="00E14DF5" w:rsidRDefault="00E14DF5" w:rsidP="00A8354A">
      <w:pPr>
        <w:spacing w:after="0" w:line="360" w:lineRule="auto"/>
        <w:ind w:firstLine="703"/>
        <w:jc w:val="both"/>
        <w:rPr>
          <w:rFonts w:ascii="Times New Roman" w:hAnsi="Times New Roman"/>
          <w:sz w:val="24"/>
          <w:szCs w:val="24"/>
        </w:rPr>
      </w:pPr>
      <w:r>
        <w:rPr>
          <w:rFonts w:ascii="Times New Roman" w:hAnsi="Times New Roman"/>
          <w:sz w:val="24"/>
          <w:szCs w:val="24"/>
        </w:rPr>
        <w:t>- сотрудник центра</w:t>
      </w:r>
      <w:r w:rsidRPr="00E14DF5">
        <w:rPr>
          <w:rFonts w:ascii="Times New Roman" w:hAnsi="Times New Roman"/>
          <w:sz w:val="24"/>
          <w:szCs w:val="24"/>
        </w:rPr>
        <w:t>/</w:t>
      </w:r>
      <w:r>
        <w:rPr>
          <w:rFonts w:ascii="Times New Roman" w:hAnsi="Times New Roman"/>
          <w:sz w:val="24"/>
          <w:szCs w:val="24"/>
        </w:rPr>
        <w:t>службы рекрутмента – вопросы трудоустройства, условия договора и т.п.%</w:t>
      </w:r>
    </w:p>
    <w:p w:rsidR="00E14DF5" w:rsidRDefault="00E14DF5" w:rsidP="00A8354A">
      <w:pPr>
        <w:spacing w:after="0" w:line="360" w:lineRule="auto"/>
        <w:ind w:firstLine="703"/>
        <w:jc w:val="both"/>
        <w:rPr>
          <w:rFonts w:ascii="Times New Roman" w:hAnsi="Times New Roman"/>
          <w:sz w:val="24"/>
          <w:szCs w:val="24"/>
        </w:rPr>
      </w:pPr>
      <w:r>
        <w:rPr>
          <w:rFonts w:ascii="Times New Roman" w:hAnsi="Times New Roman"/>
          <w:sz w:val="24"/>
          <w:szCs w:val="24"/>
        </w:rPr>
        <w:t xml:space="preserve">- руководитель принимающего подразделения </w:t>
      </w:r>
      <w:r w:rsidR="0058397C">
        <w:rPr>
          <w:rFonts w:ascii="Times New Roman" w:hAnsi="Times New Roman"/>
          <w:sz w:val="24"/>
          <w:szCs w:val="24"/>
        </w:rPr>
        <w:t>–</w:t>
      </w:r>
      <w:r>
        <w:rPr>
          <w:rFonts w:ascii="Times New Roman" w:hAnsi="Times New Roman"/>
          <w:sz w:val="24"/>
          <w:szCs w:val="24"/>
        </w:rPr>
        <w:t xml:space="preserve"> </w:t>
      </w:r>
      <w:r w:rsidR="0058397C">
        <w:rPr>
          <w:rFonts w:ascii="Times New Roman" w:hAnsi="Times New Roman"/>
          <w:sz w:val="24"/>
          <w:szCs w:val="24"/>
        </w:rPr>
        <w:t>вопросы содержания трудовой деятельности;</w:t>
      </w:r>
    </w:p>
    <w:p w:rsidR="0011104C" w:rsidRDefault="0058397C" w:rsidP="00A8354A">
      <w:pPr>
        <w:spacing w:after="0" w:line="360" w:lineRule="auto"/>
        <w:ind w:firstLine="703"/>
        <w:jc w:val="both"/>
        <w:rPr>
          <w:rFonts w:ascii="Times New Roman" w:hAnsi="Times New Roman"/>
          <w:sz w:val="24"/>
          <w:szCs w:val="24"/>
        </w:rPr>
      </w:pPr>
      <w:r>
        <w:rPr>
          <w:rFonts w:ascii="Times New Roman" w:hAnsi="Times New Roman"/>
          <w:sz w:val="24"/>
          <w:szCs w:val="24"/>
        </w:rPr>
        <w:t>- центр</w:t>
      </w:r>
      <w:r w:rsidRPr="0058397C">
        <w:rPr>
          <w:rFonts w:ascii="Times New Roman" w:hAnsi="Times New Roman"/>
          <w:sz w:val="24"/>
          <w:szCs w:val="24"/>
        </w:rPr>
        <w:t>/</w:t>
      </w:r>
      <w:r>
        <w:rPr>
          <w:rFonts w:ascii="Times New Roman" w:hAnsi="Times New Roman"/>
          <w:sz w:val="24"/>
          <w:szCs w:val="24"/>
        </w:rPr>
        <w:t xml:space="preserve">служба поддержки международных специалистов – обеспечение </w:t>
      </w:r>
      <w:proofErr w:type="gramStart"/>
      <w:r>
        <w:rPr>
          <w:rFonts w:ascii="Times New Roman" w:hAnsi="Times New Roman"/>
          <w:sz w:val="24"/>
          <w:szCs w:val="24"/>
        </w:rPr>
        <w:t>социальной-бытовой</w:t>
      </w:r>
      <w:proofErr w:type="gramEnd"/>
      <w:r>
        <w:rPr>
          <w:rFonts w:ascii="Times New Roman" w:hAnsi="Times New Roman"/>
          <w:sz w:val="24"/>
          <w:szCs w:val="24"/>
        </w:rPr>
        <w:t xml:space="preserve"> по</w:t>
      </w:r>
      <w:r w:rsidR="00DE6CAA">
        <w:rPr>
          <w:rFonts w:ascii="Times New Roman" w:hAnsi="Times New Roman"/>
          <w:sz w:val="24"/>
          <w:szCs w:val="24"/>
        </w:rPr>
        <w:t>ддержки специалиста и его семьи;</w:t>
      </w:r>
    </w:p>
    <w:p w:rsidR="00DE6CAA" w:rsidRPr="0011104C" w:rsidRDefault="00DE6CAA" w:rsidP="00A8354A">
      <w:pPr>
        <w:spacing w:after="0" w:line="360" w:lineRule="auto"/>
        <w:ind w:firstLine="703"/>
        <w:jc w:val="both"/>
        <w:rPr>
          <w:rFonts w:ascii="Times New Roman" w:hAnsi="Times New Roman" w:cs="Times New Roman"/>
          <w:sz w:val="24"/>
          <w:szCs w:val="24"/>
        </w:rPr>
      </w:pPr>
      <w:r>
        <w:rPr>
          <w:rFonts w:ascii="Times New Roman" w:hAnsi="Times New Roman"/>
          <w:sz w:val="24"/>
          <w:szCs w:val="24"/>
        </w:rPr>
        <w:t xml:space="preserve">- ментор – основной помощник в процессе работы и жизни в </w:t>
      </w:r>
      <w:r w:rsidR="00F62620">
        <w:rPr>
          <w:rFonts w:ascii="Times New Roman" w:hAnsi="Times New Roman"/>
          <w:sz w:val="24"/>
          <w:szCs w:val="24"/>
        </w:rPr>
        <w:t>другой стране (желательно назначать двух менторов, один – для оказания профессиональной поддержки, второй – для оказания социально-бытовой поддержки, как это делается в некоторых ведущих зарубежных университетах).</w:t>
      </w:r>
    </w:p>
    <w:p w:rsidR="00AC393F" w:rsidRPr="00AC393F" w:rsidRDefault="00AC393F" w:rsidP="00A8354A">
      <w:pPr>
        <w:autoSpaceDE w:val="0"/>
        <w:autoSpaceDN w:val="0"/>
        <w:adjustRightInd w:val="0"/>
        <w:spacing w:after="0" w:line="360" w:lineRule="auto"/>
        <w:ind w:firstLine="703"/>
        <w:jc w:val="both"/>
        <w:rPr>
          <w:rFonts w:ascii="Times New Roman" w:hAnsi="Times New Roman" w:cs="Times New Roman"/>
          <w:sz w:val="24"/>
          <w:szCs w:val="24"/>
        </w:rPr>
      </w:pPr>
      <w:proofErr w:type="gramStart"/>
      <w:r w:rsidRPr="00AC393F">
        <w:rPr>
          <w:rFonts w:ascii="Times New Roman" w:hAnsi="Times New Roman" w:cs="Times New Roman"/>
          <w:sz w:val="24"/>
          <w:szCs w:val="24"/>
        </w:rPr>
        <w:t xml:space="preserve">После окончания процесса поиска необходимо убедиться в том,  что все объявления о вакансии убраны из всех средств информации, что все кандидаты, не прошедшие отбор, оповещены об этом и им отправлены письма с выражением благодарности за участие в конкурсе, а все личные дела (файлы) кандидатов приведены в порядок и помещены в базу данных (архив). </w:t>
      </w:r>
      <w:proofErr w:type="gramEnd"/>
    </w:p>
    <w:p w:rsidR="000314B2" w:rsidRDefault="000314B2" w:rsidP="00A8354A">
      <w:pPr>
        <w:spacing w:after="0" w:line="360" w:lineRule="auto"/>
        <w:ind w:firstLine="708"/>
        <w:jc w:val="both"/>
        <w:rPr>
          <w:rFonts w:ascii="Times New Roman" w:hAnsi="Times New Roman" w:cs="Times New Roman"/>
          <w:sz w:val="24"/>
          <w:szCs w:val="24"/>
          <w:lang w:eastAsia="ru-RU"/>
        </w:rPr>
      </w:pPr>
      <w:r w:rsidRPr="000314B2">
        <w:rPr>
          <w:rFonts w:ascii="Times New Roman" w:hAnsi="Times New Roman" w:cs="Times New Roman"/>
          <w:b/>
          <w:sz w:val="24"/>
          <w:szCs w:val="24"/>
          <w:lang w:eastAsia="ru-RU"/>
        </w:rPr>
        <w:t xml:space="preserve">Прибытие в университет </w:t>
      </w:r>
      <w:r w:rsidRPr="000314B2">
        <w:rPr>
          <w:rFonts w:ascii="Times New Roman" w:hAnsi="Times New Roman" w:cs="Times New Roman"/>
          <w:sz w:val="24"/>
          <w:szCs w:val="24"/>
          <w:lang w:eastAsia="ru-RU"/>
        </w:rPr>
        <w:t>(организация прибытия, оформление на работу, ориентация и первичная адаптация  международных специалистов)</w:t>
      </w:r>
      <w:r>
        <w:rPr>
          <w:rFonts w:ascii="Times New Roman" w:hAnsi="Times New Roman" w:cs="Times New Roman"/>
          <w:sz w:val="24"/>
          <w:szCs w:val="24"/>
          <w:lang w:eastAsia="ru-RU"/>
        </w:rPr>
        <w:t>.</w:t>
      </w:r>
    </w:p>
    <w:p w:rsidR="00AC393F" w:rsidRDefault="00980BDC" w:rsidP="00A8354A">
      <w:pPr>
        <w:spacing w:after="0" w:line="360" w:lineRule="auto"/>
        <w:ind w:firstLine="708"/>
        <w:jc w:val="both"/>
        <w:rPr>
          <w:rFonts w:ascii="Times New Roman" w:hAnsi="Times New Roman" w:cs="Times New Roman"/>
          <w:sz w:val="24"/>
          <w:szCs w:val="24"/>
        </w:rPr>
      </w:pPr>
      <w:r w:rsidRPr="00980BDC">
        <w:rPr>
          <w:rFonts w:ascii="Times New Roman" w:hAnsi="Times New Roman" w:cs="Times New Roman"/>
          <w:sz w:val="24"/>
          <w:szCs w:val="24"/>
        </w:rPr>
        <w:t>Для оформления визы</w:t>
      </w:r>
      <w:r>
        <w:rPr>
          <w:rFonts w:ascii="Times New Roman" w:hAnsi="Times New Roman" w:cs="Times New Roman"/>
          <w:sz w:val="24"/>
          <w:szCs w:val="24"/>
        </w:rPr>
        <w:t xml:space="preserve"> международному специалисту сотрудник</w:t>
      </w:r>
      <w:r w:rsidR="00A433AE">
        <w:rPr>
          <w:rFonts w:ascii="Times New Roman" w:hAnsi="Times New Roman" w:cs="Times New Roman"/>
          <w:sz w:val="24"/>
          <w:szCs w:val="24"/>
        </w:rPr>
        <w:t xml:space="preserve">, ответственный за приём, </w:t>
      </w:r>
      <w:r>
        <w:rPr>
          <w:rFonts w:ascii="Times New Roman" w:hAnsi="Times New Roman" w:cs="Times New Roman"/>
          <w:sz w:val="24"/>
          <w:szCs w:val="24"/>
        </w:rPr>
        <w:t xml:space="preserve"> должен представить в соответствующую службу университета служебную записку и копию паспорта международного специалиста.</w:t>
      </w:r>
    </w:p>
    <w:p w:rsidR="00980BDC" w:rsidRPr="008F1199" w:rsidRDefault="00980BDC" w:rsidP="00A8354A">
      <w:pPr>
        <w:spacing w:after="0" w:line="360" w:lineRule="auto"/>
        <w:ind w:firstLine="708"/>
        <w:jc w:val="both"/>
        <w:rPr>
          <w:rFonts w:ascii="Times New Roman" w:eastAsia="Times New Roman" w:hAnsi="Times New Roman" w:cs="Times New Roman"/>
          <w:color w:val="000000"/>
          <w:sz w:val="24"/>
          <w:szCs w:val="24"/>
          <w:lang w:eastAsia="ru-RU"/>
        </w:rPr>
      </w:pPr>
      <w:r w:rsidRPr="008F1199">
        <w:rPr>
          <w:rFonts w:ascii="Times New Roman" w:eastAsia="Times New Roman" w:hAnsi="Times New Roman" w:cs="Times New Roman"/>
          <w:sz w:val="24"/>
          <w:szCs w:val="24"/>
          <w:lang w:eastAsia="ru-RU"/>
        </w:rPr>
        <w:t xml:space="preserve">Если </w:t>
      </w:r>
      <w:r>
        <w:rPr>
          <w:rFonts w:ascii="Times New Roman" w:eastAsia="Times New Roman" w:hAnsi="Times New Roman" w:cs="Times New Roman"/>
          <w:sz w:val="24"/>
          <w:szCs w:val="24"/>
          <w:lang w:eastAsia="ru-RU"/>
        </w:rPr>
        <w:t xml:space="preserve">специалист, являющийся </w:t>
      </w:r>
      <w:r w:rsidRPr="008F1199">
        <w:rPr>
          <w:rFonts w:ascii="Times New Roman" w:eastAsia="Times New Roman" w:hAnsi="Times New Roman" w:cs="Times New Roman"/>
          <w:sz w:val="24"/>
          <w:szCs w:val="24"/>
          <w:lang w:eastAsia="ru-RU"/>
        </w:rPr>
        <w:t>иностранны</w:t>
      </w:r>
      <w:r>
        <w:rPr>
          <w:rFonts w:ascii="Times New Roman" w:eastAsia="Times New Roman" w:hAnsi="Times New Roman" w:cs="Times New Roman"/>
          <w:sz w:val="24"/>
          <w:szCs w:val="24"/>
          <w:lang w:eastAsia="ru-RU"/>
        </w:rPr>
        <w:t>м</w:t>
      </w:r>
      <w:r w:rsidRPr="008F1199">
        <w:rPr>
          <w:rFonts w:ascii="Times New Roman" w:eastAsia="Times New Roman" w:hAnsi="Times New Roman" w:cs="Times New Roman"/>
          <w:sz w:val="24"/>
          <w:szCs w:val="24"/>
          <w:lang w:eastAsia="ru-RU"/>
        </w:rPr>
        <w:t xml:space="preserve"> гражданин</w:t>
      </w:r>
      <w:r>
        <w:rPr>
          <w:rFonts w:ascii="Times New Roman" w:eastAsia="Times New Roman" w:hAnsi="Times New Roman" w:cs="Times New Roman"/>
          <w:sz w:val="24"/>
          <w:szCs w:val="24"/>
          <w:lang w:eastAsia="ru-RU"/>
        </w:rPr>
        <w:t>ом,</w:t>
      </w:r>
      <w:r w:rsidRPr="008F1199">
        <w:rPr>
          <w:rFonts w:ascii="Times New Roman" w:eastAsia="Times New Roman" w:hAnsi="Times New Roman" w:cs="Times New Roman"/>
          <w:sz w:val="24"/>
          <w:szCs w:val="24"/>
          <w:lang w:eastAsia="ru-RU"/>
        </w:rPr>
        <w:t xml:space="preserve"> въезжает в РФ с сопровождающими членами</w:t>
      </w:r>
      <w:r w:rsidRPr="008F1199">
        <w:rPr>
          <w:rFonts w:ascii="Times New Roman" w:eastAsia="Times New Roman" w:hAnsi="Times New Roman" w:cs="Times New Roman"/>
          <w:color w:val="000000"/>
          <w:sz w:val="24"/>
          <w:szCs w:val="24"/>
          <w:lang w:eastAsia="ru-RU"/>
        </w:rPr>
        <w:t xml:space="preserve"> семьи, </w:t>
      </w:r>
      <w:r>
        <w:rPr>
          <w:rFonts w:ascii="Times New Roman" w:eastAsia="Times New Roman" w:hAnsi="Times New Roman" w:cs="Times New Roman"/>
          <w:color w:val="000000"/>
          <w:sz w:val="24"/>
          <w:szCs w:val="24"/>
          <w:lang w:eastAsia="ru-RU"/>
        </w:rPr>
        <w:t xml:space="preserve">также </w:t>
      </w:r>
      <w:r w:rsidRPr="008F1199">
        <w:rPr>
          <w:rFonts w:ascii="Times New Roman" w:eastAsia="Times New Roman" w:hAnsi="Times New Roman" w:cs="Times New Roman"/>
          <w:sz w:val="24"/>
          <w:szCs w:val="24"/>
          <w:lang w:eastAsia="ru-RU"/>
        </w:rPr>
        <w:t>являющимися</w:t>
      </w:r>
      <w:r w:rsidRPr="008F1199">
        <w:rPr>
          <w:rFonts w:ascii="Times New Roman" w:eastAsia="Times New Roman" w:hAnsi="Times New Roman" w:cs="Times New Roman"/>
          <w:color w:val="000000"/>
          <w:sz w:val="24"/>
          <w:szCs w:val="24"/>
          <w:lang w:eastAsia="ru-RU"/>
        </w:rPr>
        <w:t xml:space="preserve"> иностранными гражданами, он должен предоставить для оформления визового приглашения на каждого члена семьи:</w:t>
      </w:r>
    </w:p>
    <w:p w:rsidR="00980BDC" w:rsidRPr="007E678F" w:rsidRDefault="007E678F" w:rsidP="00A8354A">
      <w:pPr>
        <w:spacing w:after="0" w:line="360" w:lineRule="auto"/>
        <w:ind w:left="426"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980BDC" w:rsidRPr="007E678F">
        <w:rPr>
          <w:rFonts w:ascii="Times New Roman" w:eastAsia="Times New Roman" w:hAnsi="Times New Roman"/>
          <w:color w:val="000000"/>
          <w:sz w:val="24"/>
          <w:szCs w:val="24"/>
          <w:lang w:eastAsia="ru-RU"/>
        </w:rPr>
        <w:t>копию па</w:t>
      </w:r>
      <w:r w:rsidR="00980BDC" w:rsidRPr="007E678F">
        <w:rPr>
          <w:rFonts w:ascii="Times New Roman" w:hAnsi="Times New Roman"/>
          <w:sz w:val="24"/>
          <w:szCs w:val="24"/>
        </w:rPr>
        <w:t>с</w:t>
      </w:r>
      <w:r w:rsidR="00980BDC" w:rsidRPr="007E678F">
        <w:rPr>
          <w:rFonts w:ascii="Times New Roman" w:eastAsia="Times New Roman" w:hAnsi="Times New Roman"/>
          <w:color w:val="000000"/>
          <w:sz w:val="24"/>
          <w:szCs w:val="24"/>
          <w:lang w:eastAsia="ru-RU"/>
        </w:rPr>
        <w:t>порта;</w:t>
      </w:r>
    </w:p>
    <w:p w:rsidR="00980BDC" w:rsidRPr="007E678F" w:rsidRDefault="007E678F" w:rsidP="00A8354A">
      <w:pPr>
        <w:spacing w:after="0" w:line="360" w:lineRule="auto"/>
        <w:ind w:left="426"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980BDC" w:rsidRPr="007E678F">
        <w:rPr>
          <w:rFonts w:ascii="Times New Roman" w:eastAsia="Times New Roman" w:hAnsi="Times New Roman"/>
          <w:color w:val="000000"/>
          <w:sz w:val="24"/>
          <w:szCs w:val="24"/>
          <w:lang w:eastAsia="ru-RU"/>
        </w:rPr>
        <w:t>свидетельство о браке;</w:t>
      </w:r>
    </w:p>
    <w:p w:rsidR="00980BDC" w:rsidRPr="007E678F" w:rsidRDefault="007E678F" w:rsidP="00A8354A">
      <w:pPr>
        <w:spacing w:after="0" w:line="360" w:lineRule="auto"/>
        <w:ind w:left="426"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980BDC" w:rsidRPr="007E678F">
        <w:rPr>
          <w:rFonts w:ascii="Times New Roman" w:eastAsia="Times New Roman" w:hAnsi="Times New Roman"/>
          <w:color w:val="000000"/>
          <w:sz w:val="24"/>
          <w:szCs w:val="24"/>
          <w:lang w:eastAsia="ru-RU"/>
        </w:rPr>
        <w:t>свидетельс</w:t>
      </w:r>
      <w:r w:rsidR="00980BDC" w:rsidRPr="007E678F">
        <w:rPr>
          <w:rFonts w:ascii="Times New Roman" w:hAnsi="Times New Roman"/>
          <w:sz w:val="24"/>
          <w:szCs w:val="24"/>
        </w:rPr>
        <w:t>т</w:t>
      </w:r>
      <w:r w:rsidR="00980BDC" w:rsidRPr="007E678F">
        <w:rPr>
          <w:rFonts w:ascii="Times New Roman" w:eastAsia="Times New Roman" w:hAnsi="Times New Roman"/>
          <w:color w:val="000000"/>
          <w:sz w:val="24"/>
          <w:szCs w:val="24"/>
          <w:lang w:eastAsia="ru-RU"/>
        </w:rPr>
        <w:t>во о рождении.</w:t>
      </w:r>
    </w:p>
    <w:p w:rsidR="00980BDC" w:rsidRPr="008F1199" w:rsidRDefault="00980BDC" w:rsidP="00A8354A">
      <w:pPr>
        <w:spacing w:after="0" w:line="360" w:lineRule="auto"/>
        <w:ind w:firstLine="708"/>
        <w:jc w:val="both"/>
        <w:rPr>
          <w:rFonts w:ascii="Times New Roman" w:eastAsia="Times New Roman" w:hAnsi="Times New Roman" w:cs="Times New Roman"/>
          <w:color w:val="000000"/>
          <w:sz w:val="24"/>
          <w:szCs w:val="24"/>
          <w:lang w:eastAsia="ru-RU"/>
        </w:rPr>
      </w:pPr>
      <w:r w:rsidRPr="008F1199">
        <w:rPr>
          <w:rFonts w:ascii="Times New Roman" w:eastAsia="Times New Roman" w:hAnsi="Times New Roman" w:cs="Times New Roman"/>
          <w:color w:val="000000"/>
          <w:sz w:val="24"/>
          <w:szCs w:val="24"/>
          <w:lang w:eastAsia="ru-RU"/>
        </w:rPr>
        <w:lastRenderedPageBreak/>
        <w:t xml:space="preserve">В случае если вышеперечисленные свидетельства составлены на иностранном языке, они </w:t>
      </w:r>
      <w:r w:rsidRPr="008F1199">
        <w:rPr>
          <w:rFonts w:ascii="Times New Roman" w:eastAsia="Times New Roman" w:hAnsi="Times New Roman" w:cs="Times New Roman"/>
          <w:sz w:val="24"/>
          <w:szCs w:val="24"/>
          <w:lang w:eastAsia="ru-RU"/>
        </w:rPr>
        <w:t>должны</w:t>
      </w:r>
      <w:r w:rsidRPr="008F119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быть </w:t>
      </w:r>
      <w:r w:rsidRPr="008F1199">
        <w:rPr>
          <w:rFonts w:ascii="Times New Roman" w:eastAsia="Times New Roman" w:hAnsi="Times New Roman" w:cs="Times New Roman"/>
          <w:color w:val="000000"/>
          <w:sz w:val="24"/>
          <w:szCs w:val="24"/>
          <w:lang w:eastAsia="ru-RU"/>
        </w:rPr>
        <w:t xml:space="preserve">легализованы в стране, выдавшей документ, </w:t>
      </w:r>
      <w:r>
        <w:rPr>
          <w:rFonts w:ascii="Times New Roman" w:eastAsia="Times New Roman" w:hAnsi="Times New Roman" w:cs="Times New Roman"/>
          <w:color w:val="000000"/>
          <w:sz w:val="24"/>
          <w:szCs w:val="24"/>
          <w:lang w:eastAsia="ru-RU"/>
        </w:rPr>
        <w:t>или иметь апостиль,</w:t>
      </w:r>
      <w:r w:rsidRPr="008F1199">
        <w:rPr>
          <w:rFonts w:ascii="Times New Roman" w:eastAsia="Times New Roman" w:hAnsi="Times New Roman" w:cs="Times New Roman"/>
          <w:color w:val="000000"/>
          <w:sz w:val="24"/>
          <w:szCs w:val="24"/>
          <w:lang w:eastAsia="ru-RU"/>
        </w:rPr>
        <w:t xml:space="preserve"> а их перевод на русский язык должен быть нотариально заверен.</w:t>
      </w:r>
    </w:p>
    <w:p w:rsidR="00980BDC" w:rsidRDefault="00980BDC" w:rsidP="00A8354A">
      <w:pPr>
        <w:spacing w:after="0" w:line="360" w:lineRule="auto"/>
        <w:ind w:firstLine="708"/>
        <w:jc w:val="both"/>
        <w:rPr>
          <w:rFonts w:ascii="Times New Roman" w:eastAsia="Times New Roman" w:hAnsi="Times New Roman" w:cs="Times New Roman"/>
          <w:sz w:val="24"/>
          <w:szCs w:val="24"/>
          <w:lang w:eastAsia="ru-RU"/>
        </w:rPr>
      </w:pPr>
      <w:r w:rsidRPr="008F1199">
        <w:rPr>
          <w:rFonts w:ascii="Times New Roman" w:eastAsia="Times New Roman" w:hAnsi="Times New Roman" w:cs="Times New Roman"/>
          <w:sz w:val="24"/>
          <w:szCs w:val="24"/>
          <w:lang w:eastAsia="ru-RU"/>
        </w:rPr>
        <w:t>При необходимости и наличии установленных законодательством Российской Федерации условий университет ходатайствует перед Ф</w:t>
      </w:r>
      <w:r>
        <w:rPr>
          <w:rFonts w:ascii="Times New Roman" w:eastAsia="Times New Roman" w:hAnsi="Times New Roman" w:cs="Times New Roman"/>
          <w:sz w:val="24"/>
          <w:szCs w:val="24"/>
          <w:lang w:eastAsia="ru-RU"/>
        </w:rPr>
        <w:t>едеральной миграционной службой</w:t>
      </w:r>
      <w:r w:rsidRPr="008F1199">
        <w:rPr>
          <w:rFonts w:ascii="Times New Roman" w:eastAsia="Times New Roman" w:hAnsi="Times New Roman" w:cs="Times New Roman"/>
          <w:sz w:val="24"/>
          <w:szCs w:val="24"/>
          <w:lang w:eastAsia="ru-RU"/>
        </w:rPr>
        <w:t xml:space="preserve"> России о </w:t>
      </w:r>
      <w:r>
        <w:rPr>
          <w:rFonts w:ascii="Times New Roman" w:eastAsia="Times New Roman" w:hAnsi="Times New Roman" w:cs="Times New Roman"/>
          <w:sz w:val="24"/>
          <w:szCs w:val="24"/>
          <w:lang w:eastAsia="ru-RU"/>
        </w:rPr>
        <w:t xml:space="preserve">выдаче </w:t>
      </w:r>
      <w:r w:rsidRPr="008F1199">
        <w:rPr>
          <w:rFonts w:ascii="Times New Roman" w:eastAsia="Times New Roman" w:hAnsi="Times New Roman" w:cs="Times New Roman"/>
          <w:sz w:val="24"/>
          <w:szCs w:val="24"/>
          <w:lang w:eastAsia="ru-RU"/>
        </w:rPr>
        <w:t>иностранному гражданину визового приглашения на оформление</w:t>
      </w:r>
      <w:r>
        <w:rPr>
          <w:rFonts w:ascii="Times New Roman" w:eastAsia="Times New Roman" w:hAnsi="Times New Roman" w:cs="Times New Roman"/>
          <w:sz w:val="24"/>
          <w:szCs w:val="24"/>
          <w:lang w:eastAsia="ru-RU"/>
        </w:rPr>
        <w:t xml:space="preserve"> соответствующей визы.</w:t>
      </w:r>
    </w:p>
    <w:p w:rsidR="00980BDC" w:rsidRPr="008F1199" w:rsidRDefault="00980BDC" w:rsidP="00A8354A">
      <w:pPr>
        <w:spacing w:after="0" w:line="360" w:lineRule="auto"/>
        <w:ind w:firstLine="703"/>
        <w:jc w:val="both"/>
        <w:rPr>
          <w:rFonts w:ascii="Times New Roman" w:eastAsia="Times New Roman" w:hAnsi="Times New Roman" w:cs="Times New Roman"/>
          <w:sz w:val="24"/>
          <w:szCs w:val="24"/>
          <w:lang w:eastAsia="ru-RU"/>
        </w:rPr>
      </w:pPr>
      <w:r w:rsidRPr="008F1199">
        <w:rPr>
          <w:rFonts w:ascii="Times New Roman" w:eastAsia="Times New Roman" w:hAnsi="Times New Roman" w:cs="Times New Roman"/>
          <w:sz w:val="24"/>
          <w:szCs w:val="24"/>
          <w:lang w:eastAsia="ru-RU"/>
        </w:rPr>
        <w:t xml:space="preserve">По готовности визовые приглашения высылаются международному специалисту на почтовый адрес </w:t>
      </w:r>
      <w:proofErr w:type="gramStart"/>
      <w:r w:rsidRPr="008F1199">
        <w:rPr>
          <w:rFonts w:ascii="Times New Roman" w:eastAsia="Times New Roman" w:hAnsi="Times New Roman" w:cs="Times New Roman"/>
          <w:sz w:val="24"/>
          <w:szCs w:val="24"/>
          <w:lang w:eastAsia="ru-RU"/>
        </w:rPr>
        <w:t>экспресс-почтой</w:t>
      </w:r>
      <w:proofErr w:type="gramEnd"/>
      <w:r w:rsidRPr="008F1199">
        <w:rPr>
          <w:rFonts w:ascii="Times New Roman" w:eastAsia="Times New Roman" w:hAnsi="Times New Roman" w:cs="Times New Roman"/>
          <w:sz w:val="24"/>
          <w:szCs w:val="24"/>
          <w:lang w:eastAsia="ru-RU"/>
        </w:rPr>
        <w:t xml:space="preserve">. Специалист оформляет </w:t>
      </w:r>
      <w:r>
        <w:rPr>
          <w:rFonts w:ascii="Times New Roman" w:eastAsia="Times New Roman" w:hAnsi="Times New Roman" w:cs="Times New Roman"/>
          <w:sz w:val="24"/>
          <w:szCs w:val="24"/>
          <w:lang w:eastAsia="ru-RU"/>
        </w:rPr>
        <w:t xml:space="preserve">соответствующую </w:t>
      </w:r>
      <w:r w:rsidRPr="008F1199">
        <w:rPr>
          <w:rFonts w:ascii="Times New Roman" w:eastAsia="Times New Roman" w:hAnsi="Times New Roman" w:cs="Times New Roman"/>
          <w:sz w:val="24"/>
          <w:szCs w:val="24"/>
          <w:lang w:eastAsia="ru-RU"/>
        </w:rPr>
        <w:t xml:space="preserve"> визу через консульское учреждение Российской Федерации в стране пребывания в соответствии с установленными </w:t>
      </w:r>
      <w:r w:rsidR="007E678F">
        <w:rPr>
          <w:rFonts w:ascii="Times New Roman" w:eastAsia="Times New Roman" w:hAnsi="Times New Roman" w:cs="Times New Roman"/>
          <w:sz w:val="24"/>
          <w:szCs w:val="24"/>
          <w:lang w:eastAsia="ru-RU"/>
        </w:rPr>
        <w:t>правилами</w:t>
      </w:r>
      <w:r w:rsidRPr="008F1199">
        <w:rPr>
          <w:rFonts w:ascii="Times New Roman" w:eastAsia="Times New Roman" w:hAnsi="Times New Roman" w:cs="Times New Roman"/>
          <w:sz w:val="24"/>
          <w:szCs w:val="24"/>
          <w:lang w:eastAsia="ru-RU"/>
        </w:rPr>
        <w:t xml:space="preserve">. </w:t>
      </w:r>
    </w:p>
    <w:p w:rsidR="00980BDC" w:rsidRPr="00DE6CAA" w:rsidRDefault="00952564" w:rsidP="00A8354A">
      <w:pPr>
        <w:spacing w:after="0" w:line="36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Ответственный за пр</w:t>
      </w:r>
      <w:r w:rsidR="00A433AE">
        <w:rPr>
          <w:rFonts w:ascii="Times New Roman" w:hAnsi="Times New Roman" w:cs="Times New Roman"/>
          <w:sz w:val="24"/>
          <w:szCs w:val="24"/>
        </w:rPr>
        <w:t>иём</w:t>
      </w:r>
      <w:r w:rsidR="005745B0">
        <w:rPr>
          <w:rFonts w:ascii="Times New Roman" w:hAnsi="Times New Roman" w:cs="Times New Roman"/>
          <w:sz w:val="24"/>
          <w:szCs w:val="24"/>
        </w:rPr>
        <w:t xml:space="preserve"> от подразделения, в котором будет работать этот специалист, поддерживает с ним постоянную связь, помогая решить вопросы, связанные  с приобретением билетов (они не должны быть выше установленного для данной категории международных сотрудников уровня комфортности), особенностями визовых процедур и миграционного законодательства, медицинским страхованием, встречей в России, </w:t>
      </w:r>
      <w:r w:rsidR="005745B0" w:rsidRPr="008F1199">
        <w:rPr>
          <w:rFonts w:ascii="Times New Roman" w:eastAsia="Times New Roman" w:hAnsi="Times New Roman" w:cs="Times New Roman"/>
          <w:sz w:val="24"/>
          <w:szCs w:val="24"/>
          <w:lang w:eastAsia="ru-RU"/>
        </w:rPr>
        <w:t>съем</w:t>
      </w:r>
      <w:r w:rsidR="005745B0">
        <w:rPr>
          <w:rFonts w:ascii="Times New Roman" w:eastAsia="Times New Roman" w:hAnsi="Times New Roman" w:cs="Times New Roman"/>
          <w:sz w:val="24"/>
          <w:szCs w:val="24"/>
          <w:lang w:eastAsia="ru-RU"/>
        </w:rPr>
        <w:t>ом</w:t>
      </w:r>
      <w:r w:rsidR="005745B0" w:rsidRPr="008F1199">
        <w:rPr>
          <w:rFonts w:ascii="Times New Roman" w:eastAsia="Times New Roman" w:hAnsi="Times New Roman" w:cs="Times New Roman"/>
          <w:sz w:val="24"/>
          <w:szCs w:val="24"/>
          <w:lang w:eastAsia="ru-RU"/>
        </w:rPr>
        <w:t xml:space="preserve"> жилья и перевоз</w:t>
      </w:r>
      <w:r w:rsidR="005745B0">
        <w:rPr>
          <w:rFonts w:ascii="Times New Roman" w:eastAsia="Times New Roman" w:hAnsi="Times New Roman" w:cs="Times New Roman"/>
          <w:sz w:val="24"/>
          <w:szCs w:val="24"/>
          <w:lang w:eastAsia="ru-RU"/>
        </w:rPr>
        <w:t>ом</w:t>
      </w:r>
      <w:r w:rsidR="005745B0" w:rsidRPr="008F1199">
        <w:rPr>
          <w:rFonts w:ascii="Times New Roman" w:eastAsia="Times New Roman" w:hAnsi="Times New Roman" w:cs="Times New Roman"/>
          <w:sz w:val="24"/>
          <w:szCs w:val="24"/>
          <w:lang w:eastAsia="ru-RU"/>
        </w:rPr>
        <w:t xml:space="preserve"> багажа</w:t>
      </w:r>
      <w:r w:rsidR="005745B0">
        <w:rPr>
          <w:rFonts w:ascii="Times New Roman" w:eastAsia="Times New Roman" w:hAnsi="Times New Roman" w:cs="Times New Roman"/>
          <w:sz w:val="24"/>
          <w:szCs w:val="24"/>
          <w:lang w:eastAsia="ru-RU"/>
        </w:rPr>
        <w:t xml:space="preserve"> и т.п.</w:t>
      </w:r>
      <w:proofErr w:type="gramEnd"/>
      <w:r w:rsidR="00DE6CAA">
        <w:rPr>
          <w:rFonts w:ascii="Times New Roman" w:eastAsia="Times New Roman" w:hAnsi="Times New Roman" w:cs="Times New Roman"/>
          <w:sz w:val="24"/>
          <w:szCs w:val="24"/>
          <w:lang w:eastAsia="ru-RU"/>
        </w:rPr>
        <w:t xml:space="preserve"> Желательно, чтобы сотрудник</w:t>
      </w:r>
      <w:r w:rsidR="00A433AE">
        <w:rPr>
          <w:rFonts w:ascii="Times New Roman" w:hAnsi="Times New Roman" w:cs="Times New Roman"/>
          <w:sz w:val="24"/>
          <w:szCs w:val="24"/>
        </w:rPr>
        <w:t xml:space="preserve">, ответственный за приём, </w:t>
      </w:r>
      <w:r w:rsidR="00DE6CAA">
        <w:rPr>
          <w:rFonts w:ascii="Times New Roman" w:eastAsia="Times New Roman" w:hAnsi="Times New Roman" w:cs="Times New Roman"/>
          <w:sz w:val="24"/>
          <w:szCs w:val="24"/>
          <w:lang w:eastAsia="ru-RU"/>
        </w:rPr>
        <w:t xml:space="preserve"> встретил международного специалиста в аэропорту</w:t>
      </w:r>
      <w:r w:rsidR="00DE6CAA" w:rsidRPr="00DE6CAA">
        <w:rPr>
          <w:rFonts w:ascii="Times New Roman" w:eastAsia="Times New Roman" w:hAnsi="Times New Roman" w:cs="Times New Roman"/>
          <w:sz w:val="24"/>
          <w:szCs w:val="24"/>
          <w:lang w:eastAsia="ru-RU"/>
        </w:rPr>
        <w:t>/</w:t>
      </w:r>
      <w:r w:rsidR="00DE6CAA">
        <w:rPr>
          <w:rFonts w:ascii="Times New Roman" w:eastAsia="Times New Roman" w:hAnsi="Times New Roman" w:cs="Times New Roman"/>
          <w:sz w:val="24"/>
          <w:szCs w:val="24"/>
          <w:lang w:eastAsia="ru-RU"/>
        </w:rPr>
        <w:t>на вокзале и помог добраться до места</w:t>
      </w:r>
      <w:r w:rsidR="005C071F">
        <w:rPr>
          <w:rFonts w:ascii="Times New Roman" w:eastAsia="Times New Roman" w:hAnsi="Times New Roman" w:cs="Times New Roman"/>
          <w:sz w:val="24"/>
          <w:szCs w:val="24"/>
          <w:lang w:eastAsia="ru-RU"/>
        </w:rPr>
        <w:t>, а также проконтролировал, чтобы он и члены его семьи в установленные сроки правильно зарегистрировались в соответствующей службе университета в соответствии с миграционным законодательством РФ</w:t>
      </w:r>
      <w:r w:rsidR="00DE6CAA">
        <w:rPr>
          <w:rFonts w:ascii="Times New Roman" w:eastAsia="Times New Roman" w:hAnsi="Times New Roman" w:cs="Times New Roman"/>
          <w:sz w:val="24"/>
          <w:szCs w:val="24"/>
          <w:lang w:eastAsia="ru-RU"/>
        </w:rPr>
        <w:t>.</w:t>
      </w:r>
      <w:r w:rsidR="005C071F">
        <w:rPr>
          <w:rFonts w:ascii="Times New Roman" w:eastAsia="Times New Roman" w:hAnsi="Times New Roman" w:cs="Times New Roman"/>
          <w:sz w:val="24"/>
          <w:szCs w:val="24"/>
          <w:lang w:eastAsia="ru-RU"/>
        </w:rPr>
        <w:t xml:space="preserve"> </w:t>
      </w:r>
    </w:p>
    <w:p w:rsidR="005745B0" w:rsidRPr="005745B0" w:rsidRDefault="005745B0" w:rsidP="00A8354A">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случае необходимости сотрудники центра</w:t>
      </w:r>
      <w:r w:rsidRPr="005745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службы поддержки международных специалистов оказывают помощь сотруднику</w:t>
      </w:r>
      <w:r w:rsidR="00A433AE">
        <w:rPr>
          <w:rFonts w:ascii="Times New Roman" w:hAnsi="Times New Roman" w:cs="Times New Roman"/>
          <w:sz w:val="24"/>
          <w:szCs w:val="24"/>
        </w:rPr>
        <w:t xml:space="preserve">, ответственному за приём, </w:t>
      </w:r>
      <w:r>
        <w:rPr>
          <w:rFonts w:ascii="Times New Roman" w:eastAsia="Times New Roman" w:hAnsi="Times New Roman" w:cs="Times New Roman"/>
          <w:sz w:val="24"/>
          <w:szCs w:val="24"/>
          <w:lang w:eastAsia="ru-RU"/>
        </w:rPr>
        <w:t xml:space="preserve"> в решении сложных вопросов или привлекают к этому сотрудников других подразделений университета.</w:t>
      </w:r>
      <w:r w:rsidR="007E678F">
        <w:rPr>
          <w:rFonts w:ascii="Times New Roman" w:eastAsia="Times New Roman" w:hAnsi="Times New Roman" w:cs="Times New Roman"/>
          <w:sz w:val="24"/>
          <w:szCs w:val="24"/>
          <w:lang w:eastAsia="ru-RU"/>
        </w:rPr>
        <w:t xml:space="preserve"> Важно, чтобы такая поддержка оказывалась по принципу «одного окна», с тем, чтобы сотрудник</w:t>
      </w:r>
      <w:r w:rsidR="00A433AE">
        <w:rPr>
          <w:rFonts w:ascii="Times New Roman" w:hAnsi="Times New Roman" w:cs="Times New Roman"/>
          <w:sz w:val="24"/>
          <w:szCs w:val="24"/>
        </w:rPr>
        <w:t xml:space="preserve">, ответственный за приём, </w:t>
      </w:r>
      <w:r w:rsidR="007E678F">
        <w:rPr>
          <w:rFonts w:ascii="Times New Roman" w:eastAsia="Times New Roman" w:hAnsi="Times New Roman" w:cs="Times New Roman"/>
          <w:sz w:val="24"/>
          <w:szCs w:val="24"/>
          <w:lang w:eastAsia="ru-RU"/>
        </w:rPr>
        <w:t>не тратил время на поиски нужного специалиста в университете.</w:t>
      </w:r>
    </w:p>
    <w:p w:rsidR="00196897" w:rsidRDefault="007E678F" w:rsidP="00A8354A">
      <w:pPr>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оформления трудового договора с международным специалистом может быть, например</w:t>
      </w:r>
      <w:r w:rsidR="003466C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466CB">
        <w:rPr>
          <w:rFonts w:ascii="Times New Roman" w:eastAsia="Times New Roman" w:hAnsi="Times New Roman" w:cs="Times New Roman"/>
          <w:color w:val="000000"/>
          <w:sz w:val="24"/>
          <w:szCs w:val="24"/>
          <w:lang w:eastAsia="ru-RU"/>
        </w:rPr>
        <w:t>следующий</w:t>
      </w:r>
      <w:r>
        <w:rPr>
          <w:rFonts w:ascii="Times New Roman" w:eastAsia="Times New Roman" w:hAnsi="Times New Roman" w:cs="Times New Roman"/>
          <w:color w:val="000000"/>
          <w:sz w:val="24"/>
          <w:szCs w:val="24"/>
          <w:lang w:eastAsia="ru-RU"/>
        </w:rPr>
        <w:t xml:space="preserve">. </w:t>
      </w:r>
    </w:p>
    <w:p w:rsidR="007E678F" w:rsidRPr="001B63EA" w:rsidRDefault="00A433AE" w:rsidP="00A8354A">
      <w:pPr>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7E678F">
        <w:rPr>
          <w:rFonts w:ascii="Times New Roman" w:eastAsia="Times New Roman" w:hAnsi="Times New Roman" w:cs="Times New Roman"/>
          <w:color w:val="000000"/>
          <w:sz w:val="24"/>
          <w:szCs w:val="24"/>
          <w:lang w:eastAsia="ru-RU"/>
        </w:rPr>
        <w:t>отрудник</w:t>
      </w:r>
      <w:r>
        <w:rPr>
          <w:rFonts w:ascii="Times New Roman" w:hAnsi="Times New Roman" w:cs="Times New Roman"/>
          <w:sz w:val="24"/>
          <w:szCs w:val="24"/>
        </w:rPr>
        <w:t xml:space="preserve">, ответственный за приём, </w:t>
      </w:r>
      <w:r w:rsidR="007E678F">
        <w:rPr>
          <w:rFonts w:ascii="Times New Roman" w:eastAsia="Times New Roman" w:hAnsi="Times New Roman" w:cs="Times New Roman"/>
          <w:color w:val="000000"/>
          <w:sz w:val="24"/>
          <w:szCs w:val="24"/>
          <w:lang w:eastAsia="ru-RU"/>
        </w:rPr>
        <w:t>оформляет</w:t>
      </w:r>
      <w:r w:rsidR="007E678F" w:rsidRPr="001B63EA">
        <w:rPr>
          <w:rFonts w:ascii="Times New Roman" w:eastAsia="Times New Roman" w:hAnsi="Times New Roman" w:cs="Times New Roman"/>
          <w:color w:val="000000"/>
          <w:sz w:val="24"/>
          <w:szCs w:val="24"/>
          <w:lang w:eastAsia="ru-RU"/>
        </w:rPr>
        <w:t xml:space="preserve"> служебную записку о приеме</w:t>
      </w:r>
      <w:r w:rsidR="007E678F">
        <w:rPr>
          <w:rFonts w:ascii="Times New Roman" w:eastAsia="Times New Roman" w:hAnsi="Times New Roman" w:cs="Times New Roman"/>
          <w:color w:val="000000"/>
          <w:sz w:val="24"/>
          <w:szCs w:val="24"/>
          <w:lang w:eastAsia="ru-RU"/>
        </w:rPr>
        <w:t>, содержащую</w:t>
      </w:r>
      <w:r w:rsidR="00475546">
        <w:rPr>
          <w:rFonts w:ascii="Times New Roman" w:eastAsia="Times New Roman" w:hAnsi="Times New Roman" w:cs="Times New Roman"/>
          <w:color w:val="000000"/>
          <w:sz w:val="24"/>
          <w:szCs w:val="24"/>
          <w:lang w:eastAsia="ru-RU"/>
        </w:rPr>
        <w:t xml:space="preserve"> необходимую информацию (ФИО сотрудника, должность, на которую он оформляется, уровень зарплаты</w:t>
      </w:r>
      <w:r w:rsidR="00196897">
        <w:rPr>
          <w:rFonts w:ascii="Times New Roman" w:eastAsia="Times New Roman" w:hAnsi="Times New Roman" w:cs="Times New Roman"/>
          <w:color w:val="000000"/>
          <w:sz w:val="24"/>
          <w:szCs w:val="24"/>
          <w:lang w:eastAsia="ru-RU"/>
        </w:rPr>
        <w:t xml:space="preserve"> и других компенсационных выплат</w:t>
      </w:r>
      <w:r w:rsidR="00475546">
        <w:rPr>
          <w:rFonts w:ascii="Times New Roman" w:eastAsia="Times New Roman" w:hAnsi="Times New Roman" w:cs="Times New Roman"/>
          <w:color w:val="000000"/>
          <w:sz w:val="24"/>
          <w:szCs w:val="24"/>
          <w:lang w:eastAsia="ru-RU"/>
        </w:rPr>
        <w:t>, педагогическая нагрузка и т.п.)</w:t>
      </w:r>
      <w:r w:rsidR="007E678F" w:rsidRPr="001B63EA">
        <w:rPr>
          <w:rFonts w:ascii="Times New Roman" w:eastAsia="Times New Roman" w:hAnsi="Times New Roman" w:cs="Times New Roman"/>
          <w:color w:val="000000"/>
          <w:sz w:val="24"/>
          <w:szCs w:val="24"/>
          <w:lang w:eastAsia="ru-RU"/>
        </w:rPr>
        <w:t xml:space="preserve">. Служебная записка </w:t>
      </w:r>
      <w:r w:rsidR="00475546">
        <w:rPr>
          <w:rFonts w:ascii="Times New Roman" w:eastAsia="Times New Roman" w:hAnsi="Times New Roman" w:cs="Times New Roman"/>
          <w:color w:val="000000"/>
          <w:sz w:val="24"/>
          <w:szCs w:val="24"/>
          <w:lang w:eastAsia="ru-RU"/>
        </w:rPr>
        <w:t>с</w:t>
      </w:r>
      <w:r w:rsidR="007E678F" w:rsidRPr="001B63EA">
        <w:rPr>
          <w:rFonts w:ascii="Times New Roman" w:eastAsia="Times New Roman" w:hAnsi="Times New Roman" w:cs="Times New Roman"/>
          <w:color w:val="000000"/>
          <w:sz w:val="24"/>
          <w:szCs w:val="24"/>
          <w:lang w:eastAsia="ru-RU"/>
        </w:rPr>
        <w:t xml:space="preserve">огласуется </w:t>
      </w:r>
      <w:r w:rsidR="00475546">
        <w:rPr>
          <w:rFonts w:ascii="Times New Roman" w:eastAsia="Times New Roman" w:hAnsi="Times New Roman" w:cs="Times New Roman"/>
          <w:color w:val="000000"/>
          <w:sz w:val="24"/>
          <w:szCs w:val="24"/>
          <w:lang w:eastAsia="ru-RU"/>
        </w:rPr>
        <w:t xml:space="preserve">с </w:t>
      </w:r>
      <w:r w:rsidR="007E678F" w:rsidRPr="001B63EA">
        <w:rPr>
          <w:rFonts w:ascii="Times New Roman" w:eastAsia="Times New Roman" w:hAnsi="Times New Roman" w:cs="Times New Roman"/>
          <w:color w:val="000000"/>
          <w:sz w:val="24"/>
          <w:szCs w:val="24"/>
          <w:lang w:eastAsia="ru-RU"/>
        </w:rPr>
        <w:t xml:space="preserve">руководителями </w:t>
      </w:r>
      <w:r w:rsidR="003466CB">
        <w:rPr>
          <w:rFonts w:ascii="Times New Roman" w:eastAsia="Times New Roman" w:hAnsi="Times New Roman" w:cs="Times New Roman"/>
          <w:color w:val="000000"/>
          <w:sz w:val="24"/>
          <w:szCs w:val="24"/>
          <w:lang w:eastAsia="ru-RU"/>
        </w:rPr>
        <w:t>центра</w:t>
      </w:r>
      <w:r w:rsidR="003466CB" w:rsidRPr="003466CB">
        <w:rPr>
          <w:rFonts w:ascii="Times New Roman" w:eastAsia="Times New Roman" w:hAnsi="Times New Roman" w:cs="Times New Roman"/>
          <w:color w:val="000000"/>
          <w:sz w:val="24"/>
          <w:szCs w:val="24"/>
          <w:lang w:eastAsia="ru-RU"/>
        </w:rPr>
        <w:t>/</w:t>
      </w:r>
      <w:r w:rsidR="003466CB">
        <w:rPr>
          <w:rFonts w:ascii="Times New Roman" w:eastAsia="Times New Roman" w:hAnsi="Times New Roman" w:cs="Times New Roman"/>
          <w:color w:val="000000"/>
          <w:sz w:val="24"/>
          <w:szCs w:val="24"/>
          <w:lang w:eastAsia="ru-RU"/>
        </w:rPr>
        <w:t>службы поддержки международных специалистов</w:t>
      </w:r>
      <w:r w:rsidR="007E678F" w:rsidRPr="001B63EA">
        <w:rPr>
          <w:rFonts w:ascii="Times New Roman" w:eastAsia="Times New Roman" w:hAnsi="Times New Roman" w:cs="Times New Roman"/>
          <w:color w:val="000000"/>
          <w:sz w:val="24"/>
          <w:szCs w:val="24"/>
          <w:lang w:eastAsia="ru-RU"/>
        </w:rPr>
        <w:t>,</w:t>
      </w:r>
      <w:r w:rsidR="003466CB">
        <w:rPr>
          <w:rFonts w:ascii="Times New Roman" w:eastAsia="Times New Roman" w:hAnsi="Times New Roman" w:cs="Times New Roman"/>
          <w:color w:val="000000"/>
          <w:sz w:val="24"/>
          <w:szCs w:val="24"/>
          <w:lang w:eastAsia="ru-RU"/>
        </w:rPr>
        <w:t xml:space="preserve"> </w:t>
      </w:r>
      <w:r w:rsidR="007E678F" w:rsidRPr="001B63EA">
        <w:rPr>
          <w:rFonts w:ascii="Times New Roman" w:eastAsia="Times New Roman" w:hAnsi="Times New Roman" w:cs="Times New Roman"/>
          <w:color w:val="000000"/>
          <w:sz w:val="24"/>
          <w:szCs w:val="24"/>
          <w:lang w:eastAsia="ru-RU"/>
        </w:rPr>
        <w:t>финансово</w:t>
      </w:r>
      <w:r w:rsidR="003466CB">
        <w:rPr>
          <w:rFonts w:ascii="Times New Roman" w:eastAsia="Times New Roman" w:hAnsi="Times New Roman" w:cs="Times New Roman"/>
          <w:color w:val="000000"/>
          <w:sz w:val="24"/>
          <w:szCs w:val="24"/>
          <w:lang w:eastAsia="ru-RU"/>
        </w:rPr>
        <w:t xml:space="preserve">й службы </w:t>
      </w:r>
      <w:r w:rsidR="007E678F" w:rsidRPr="001B63EA">
        <w:rPr>
          <w:rFonts w:ascii="Times New Roman" w:eastAsia="Times New Roman" w:hAnsi="Times New Roman" w:cs="Times New Roman"/>
          <w:color w:val="000000"/>
          <w:sz w:val="24"/>
          <w:szCs w:val="24"/>
          <w:lang w:eastAsia="ru-RU"/>
        </w:rPr>
        <w:t xml:space="preserve"> и других подразделений, отвечающих за выполнение условий, перечисленных в служебной записке, посредством системы электронного документооборота или путем </w:t>
      </w:r>
      <w:r w:rsidR="003466CB">
        <w:rPr>
          <w:rFonts w:ascii="Times New Roman" w:eastAsia="Times New Roman" w:hAnsi="Times New Roman" w:cs="Times New Roman"/>
          <w:color w:val="000000"/>
          <w:sz w:val="24"/>
          <w:szCs w:val="24"/>
          <w:lang w:eastAsia="ru-RU"/>
        </w:rPr>
        <w:t>получения</w:t>
      </w:r>
      <w:r w:rsidR="007E678F" w:rsidRPr="001B63EA">
        <w:rPr>
          <w:rFonts w:ascii="Times New Roman" w:eastAsia="Times New Roman" w:hAnsi="Times New Roman" w:cs="Times New Roman"/>
          <w:color w:val="000000"/>
          <w:sz w:val="24"/>
          <w:szCs w:val="24"/>
          <w:lang w:eastAsia="ru-RU"/>
        </w:rPr>
        <w:t xml:space="preserve"> согласующих подписей на документе. </w:t>
      </w:r>
      <w:r w:rsidR="00084AAB">
        <w:rPr>
          <w:rFonts w:ascii="Times New Roman" w:eastAsia="Times New Roman" w:hAnsi="Times New Roman" w:cs="Times New Roman"/>
          <w:color w:val="000000"/>
          <w:sz w:val="24"/>
          <w:szCs w:val="24"/>
          <w:lang w:eastAsia="ru-RU"/>
        </w:rPr>
        <w:lastRenderedPageBreak/>
        <w:t xml:space="preserve">Служебная записка может подписываться одним из проректоров. </w:t>
      </w:r>
      <w:r w:rsidR="00196897">
        <w:rPr>
          <w:rFonts w:ascii="Times New Roman" w:eastAsia="Times New Roman" w:hAnsi="Times New Roman" w:cs="Times New Roman"/>
          <w:color w:val="000000"/>
          <w:sz w:val="24"/>
          <w:szCs w:val="24"/>
          <w:lang w:eastAsia="ru-RU"/>
        </w:rPr>
        <w:t>Для оформления трудового договора к</w:t>
      </w:r>
      <w:r w:rsidR="007E678F" w:rsidRPr="001B63EA">
        <w:rPr>
          <w:rFonts w:ascii="Times New Roman" w:eastAsia="Times New Roman" w:hAnsi="Times New Roman" w:cs="Times New Roman"/>
          <w:color w:val="000000"/>
          <w:sz w:val="24"/>
          <w:szCs w:val="24"/>
          <w:lang w:eastAsia="ru-RU"/>
        </w:rPr>
        <w:t xml:space="preserve"> служебной записке </w:t>
      </w:r>
      <w:r w:rsidR="00084AAB">
        <w:rPr>
          <w:rFonts w:ascii="Times New Roman" w:eastAsia="Times New Roman" w:hAnsi="Times New Roman" w:cs="Times New Roman"/>
          <w:color w:val="000000"/>
          <w:sz w:val="24"/>
          <w:szCs w:val="24"/>
          <w:lang w:eastAsia="ru-RU"/>
        </w:rPr>
        <w:t>в соответствии с требованиями российского законодательства должны прикладываться</w:t>
      </w:r>
      <w:r w:rsidR="007E678F" w:rsidRPr="001B63EA">
        <w:rPr>
          <w:rFonts w:ascii="Times New Roman" w:eastAsia="Times New Roman" w:hAnsi="Times New Roman" w:cs="Times New Roman"/>
          <w:color w:val="000000"/>
          <w:sz w:val="24"/>
          <w:szCs w:val="24"/>
          <w:lang w:eastAsia="ru-RU"/>
        </w:rPr>
        <w:t>:</w:t>
      </w:r>
    </w:p>
    <w:p w:rsidR="00084AAB" w:rsidRPr="00084AAB" w:rsidRDefault="00084AAB" w:rsidP="00A8354A">
      <w:pPr>
        <w:pStyle w:val="a3"/>
        <w:spacing w:after="0" w:line="360" w:lineRule="auto"/>
        <w:jc w:val="both"/>
        <w:rPr>
          <w:rFonts w:ascii="Times New Roman" w:hAnsi="Times New Roman" w:cs="Times New Roman"/>
          <w:sz w:val="24"/>
          <w:szCs w:val="24"/>
        </w:rPr>
      </w:pPr>
      <w:r w:rsidRPr="00084AAB">
        <w:rPr>
          <w:rFonts w:ascii="Times New Roman" w:hAnsi="Times New Roman" w:cs="Times New Roman"/>
          <w:sz w:val="24"/>
          <w:szCs w:val="24"/>
        </w:rPr>
        <w:t>-</w:t>
      </w:r>
      <w:r>
        <w:rPr>
          <w:rFonts w:ascii="Times New Roman" w:hAnsi="Times New Roman" w:cs="Times New Roman"/>
          <w:sz w:val="24"/>
          <w:szCs w:val="24"/>
        </w:rPr>
        <w:t xml:space="preserve"> </w:t>
      </w:r>
      <w:r w:rsidRPr="00084AAB">
        <w:rPr>
          <w:rFonts w:ascii="Times New Roman" w:hAnsi="Times New Roman" w:cs="Times New Roman"/>
          <w:sz w:val="24"/>
          <w:szCs w:val="24"/>
        </w:rPr>
        <w:t xml:space="preserve">паспорт или </w:t>
      </w:r>
      <w:hyperlink r:id="rId8" w:history="1">
        <w:r w:rsidRPr="00084AAB">
          <w:rPr>
            <w:rFonts w:ascii="Times New Roman" w:hAnsi="Times New Roman" w:cs="Times New Roman"/>
            <w:sz w:val="24"/>
            <w:szCs w:val="24"/>
          </w:rPr>
          <w:t>ино</w:t>
        </w:r>
        <w:r>
          <w:rPr>
            <w:rFonts w:ascii="Times New Roman" w:hAnsi="Times New Roman" w:cs="Times New Roman"/>
            <w:sz w:val="24"/>
            <w:szCs w:val="24"/>
          </w:rPr>
          <w:t>й</w:t>
        </w:r>
        <w:r w:rsidRPr="00084AAB">
          <w:rPr>
            <w:rFonts w:ascii="Times New Roman" w:hAnsi="Times New Roman" w:cs="Times New Roman"/>
            <w:sz w:val="24"/>
            <w:szCs w:val="24"/>
          </w:rPr>
          <w:t xml:space="preserve"> документ</w:t>
        </w:r>
      </w:hyperlink>
      <w:r w:rsidRPr="00084AAB">
        <w:rPr>
          <w:rFonts w:ascii="Times New Roman" w:hAnsi="Times New Roman" w:cs="Times New Roman"/>
          <w:sz w:val="24"/>
          <w:szCs w:val="24"/>
        </w:rPr>
        <w:t>, удостоверяющ</w:t>
      </w:r>
      <w:r>
        <w:rPr>
          <w:rFonts w:ascii="Times New Roman" w:hAnsi="Times New Roman" w:cs="Times New Roman"/>
          <w:sz w:val="24"/>
          <w:szCs w:val="24"/>
        </w:rPr>
        <w:t>ий</w:t>
      </w:r>
      <w:r w:rsidRPr="00084AAB">
        <w:rPr>
          <w:rFonts w:ascii="Times New Roman" w:hAnsi="Times New Roman" w:cs="Times New Roman"/>
          <w:sz w:val="24"/>
          <w:szCs w:val="24"/>
        </w:rPr>
        <w:t xml:space="preserve"> личность и его перевод на русский язык, заверенн</w:t>
      </w:r>
      <w:r>
        <w:rPr>
          <w:rFonts w:ascii="Times New Roman" w:hAnsi="Times New Roman" w:cs="Times New Roman"/>
          <w:sz w:val="24"/>
          <w:szCs w:val="24"/>
        </w:rPr>
        <w:t>ый</w:t>
      </w:r>
      <w:r w:rsidRPr="00084AAB">
        <w:rPr>
          <w:rFonts w:ascii="Times New Roman" w:hAnsi="Times New Roman" w:cs="Times New Roman"/>
          <w:sz w:val="24"/>
          <w:szCs w:val="24"/>
        </w:rPr>
        <w:t xml:space="preserve"> надлежащим образом;</w:t>
      </w:r>
    </w:p>
    <w:p w:rsidR="00084AAB" w:rsidRPr="00084AAB" w:rsidRDefault="00084AAB" w:rsidP="00A8354A">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AAB">
        <w:rPr>
          <w:rFonts w:ascii="Times New Roman" w:hAnsi="Times New Roman" w:cs="Times New Roman"/>
          <w:sz w:val="24"/>
          <w:szCs w:val="24"/>
        </w:rPr>
        <w:t>трудов</w:t>
      </w:r>
      <w:r>
        <w:rPr>
          <w:rFonts w:ascii="Times New Roman" w:hAnsi="Times New Roman" w:cs="Times New Roman"/>
          <w:sz w:val="24"/>
          <w:szCs w:val="24"/>
        </w:rPr>
        <w:t>ая</w:t>
      </w:r>
      <w:r w:rsidRPr="00084AAB">
        <w:rPr>
          <w:rFonts w:ascii="Times New Roman" w:hAnsi="Times New Roman" w:cs="Times New Roman"/>
          <w:sz w:val="24"/>
          <w:szCs w:val="24"/>
        </w:rPr>
        <w:t xml:space="preserve"> книжк</w:t>
      </w:r>
      <w:r>
        <w:rPr>
          <w:rFonts w:ascii="Times New Roman" w:hAnsi="Times New Roman" w:cs="Times New Roman"/>
          <w:sz w:val="24"/>
          <w:szCs w:val="24"/>
        </w:rPr>
        <w:t>а</w:t>
      </w:r>
      <w:r w:rsidRPr="00084AAB">
        <w:rPr>
          <w:rFonts w:ascii="Times New Roman" w:hAnsi="Times New Roman" w:cs="Times New Roman"/>
          <w:sz w:val="24"/>
          <w:szCs w:val="24"/>
        </w:rPr>
        <w:t xml:space="preserve">, за исключением случаев, когда трудовой договор на территории Российской Федерации заключается впервые (в этом случае трудовую книжку заводит </w:t>
      </w:r>
      <w:r>
        <w:rPr>
          <w:rFonts w:ascii="Times New Roman" w:hAnsi="Times New Roman" w:cs="Times New Roman"/>
          <w:sz w:val="24"/>
          <w:szCs w:val="24"/>
        </w:rPr>
        <w:t xml:space="preserve">служба </w:t>
      </w:r>
      <w:r w:rsidR="00E23199">
        <w:rPr>
          <w:rFonts w:ascii="Times New Roman" w:hAnsi="Times New Roman" w:cs="Times New Roman"/>
          <w:sz w:val="24"/>
          <w:szCs w:val="24"/>
          <w:lang w:eastAsia="ru-RU"/>
        </w:rPr>
        <w:t>управления персоналом</w:t>
      </w:r>
      <w:r w:rsidR="00E23199">
        <w:rPr>
          <w:rFonts w:ascii="Times New Roman" w:hAnsi="Times New Roman" w:cs="Times New Roman"/>
          <w:sz w:val="24"/>
          <w:szCs w:val="24"/>
        </w:rPr>
        <w:t xml:space="preserve"> </w:t>
      </w:r>
      <w:r>
        <w:rPr>
          <w:rFonts w:ascii="Times New Roman" w:hAnsi="Times New Roman" w:cs="Times New Roman"/>
          <w:sz w:val="24"/>
          <w:szCs w:val="24"/>
        </w:rPr>
        <w:t>российского университета</w:t>
      </w:r>
      <w:r w:rsidRPr="00084AAB">
        <w:rPr>
          <w:rFonts w:ascii="Times New Roman" w:hAnsi="Times New Roman" w:cs="Times New Roman"/>
          <w:sz w:val="24"/>
          <w:szCs w:val="24"/>
        </w:rPr>
        <w:t>);</w:t>
      </w:r>
    </w:p>
    <w:p w:rsidR="00084AAB" w:rsidRPr="00084AAB" w:rsidRDefault="00084AAB" w:rsidP="00A8354A">
      <w:pPr>
        <w:pStyle w:val="a3"/>
        <w:spacing w:after="0" w:line="360" w:lineRule="auto"/>
        <w:jc w:val="both"/>
        <w:rPr>
          <w:rFonts w:ascii="Times New Roman" w:hAnsi="Times New Roman" w:cs="Times New Roman"/>
          <w:sz w:val="24"/>
          <w:szCs w:val="24"/>
        </w:rPr>
      </w:pPr>
      <w:r w:rsidRPr="00084AAB">
        <w:rPr>
          <w:rFonts w:ascii="Times New Roman" w:hAnsi="Times New Roman" w:cs="Times New Roman"/>
          <w:sz w:val="24"/>
          <w:szCs w:val="24"/>
        </w:rPr>
        <w:t>-</w:t>
      </w:r>
      <w:r>
        <w:rPr>
          <w:rFonts w:ascii="Times New Roman" w:hAnsi="Times New Roman" w:cs="Times New Roman"/>
          <w:sz w:val="24"/>
          <w:szCs w:val="24"/>
        </w:rPr>
        <w:t xml:space="preserve"> </w:t>
      </w:r>
      <w:r w:rsidRPr="00084AAB">
        <w:rPr>
          <w:rFonts w:ascii="Times New Roman" w:hAnsi="Times New Roman" w:cs="Times New Roman"/>
          <w:sz w:val="24"/>
          <w:szCs w:val="24"/>
        </w:rPr>
        <w:t xml:space="preserve">документ об образовании и (или) о квалификации и </w:t>
      </w:r>
      <w:r>
        <w:rPr>
          <w:rFonts w:ascii="Times New Roman" w:hAnsi="Times New Roman" w:cs="Times New Roman"/>
          <w:sz w:val="24"/>
          <w:szCs w:val="24"/>
        </w:rPr>
        <w:t xml:space="preserve">заключение органа, осуществляющего оценку и признание </w:t>
      </w:r>
      <w:r w:rsidRPr="00084AAB">
        <w:rPr>
          <w:rFonts w:ascii="Times New Roman" w:hAnsi="Times New Roman" w:cs="Times New Roman"/>
          <w:sz w:val="24"/>
          <w:szCs w:val="24"/>
        </w:rPr>
        <w:t>документ</w:t>
      </w:r>
      <w:r>
        <w:rPr>
          <w:rFonts w:ascii="Times New Roman" w:hAnsi="Times New Roman" w:cs="Times New Roman"/>
          <w:sz w:val="24"/>
          <w:szCs w:val="24"/>
        </w:rPr>
        <w:t>ов</w:t>
      </w:r>
      <w:r w:rsidRPr="00084AAB">
        <w:rPr>
          <w:rFonts w:ascii="Times New Roman" w:hAnsi="Times New Roman" w:cs="Times New Roman"/>
          <w:sz w:val="24"/>
          <w:szCs w:val="24"/>
        </w:rPr>
        <w:t xml:space="preserve"> об образовании;</w:t>
      </w:r>
    </w:p>
    <w:p w:rsidR="00084AAB" w:rsidRPr="00084AAB" w:rsidRDefault="00084AAB" w:rsidP="00A8354A">
      <w:pPr>
        <w:pStyle w:val="a3"/>
        <w:spacing w:after="0" w:line="360" w:lineRule="auto"/>
        <w:jc w:val="both"/>
        <w:rPr>
          <w:rFonts w:ascii="Times New Roman" w:hAnsi="Times New Roman" w:cs="Times New Roman"/>
          <w:sz w:val="24"/>
          <w:szCs w:val="24"/>
        </w:rPr>
      </w:pPr>
      <w:r w:rsidRPr="00084AAB">
        <w:rPr>
          <w:rFonts w:ascii="Times New Roman" w:hAnsi="Times New Roman" w:cs="Times New Roman"/>
          <w:sz w:val="24"/>
          <w:szCs w:val="24"/>
        </w:rPr>
        <w:t>-</w:t>
      </w:r>
      <w:r>
        <w:rPr>
          <w:rFonts w:ascii="Times New Roman" w:hAnsi="Times New Roman" w:cs="Times New Roman"/>
          <w:sz w:val="24"/>
          <w:szCs w:val="24"/>
        </w:rPr>
        <w:t xml:space="preserve"> </w:t>
      </w:r>
      <w:r w:rsidRPr="00084AAB">
        <w:rPr>
          <w:rFonts w:ascii="Times New Roman" w:hAnsi="Times New Roman" w:cs="Times New Roman"/>
          <w:sz w:val="24"/>
          <w:szCs w:val="24"/>
        </w:rPr>
        <w:t>страхово</w:t>
      </w:r>
      <w:r>
        <w:rPr>
          <w:rFonts w:ascii="Times New Roman" w:hAnsi="Times New Roman" w:cs="Times New Roman"/>
          <w:sz w:val="24"/>
          <w:szCs w:val="24"/>
        </w:rPr>
        <w:t>е</w:t>
      </w:r>
      <w:r w:rsidRPr="00084AAB">
        <w:rPr>
          <w:rFonts w:ascii="Times New Roman" w:hAnsi="Times New Roman" w:cs="Times New Roman"/>
          <w:sz w:val="24"/>
          <w:szCs w:val="24"/>
        </w:rPr>
        <w:t xml:space="preserve"> </w:t>
      </w:r>
      <w:hyperlink r:id="rId9" w:history="1">
        <w:r w:rsidRPr="00084AAB">
          <w:rPr>
            <w:rFonts w:ascii="Times New Roman" w:hAnsi="Times New Roman" w:cs="Times New Roman"/>
            <w:sz w:val="24"/>
            <w:szCs w:val="24"/>
          </w:rPr>
          <w:t>свидетельств</w:t>
        </w:r>
      </w:hyperlink>
      <w:proofErr w:type="gramStart"/>
      <w:r>
        <w:rPr>
          <w:rFonts w:ascii="Times New Roman" w:hAnsi="Times New Roman" w:cs="Times New Roman"/>
          <w:sz w:val="24"/>
          <w:szCs w:val="24"/>
        </w:rPr>
        <w:t>о</w:t>
      </w:r>
      <w:proofErr w:type="gramEnd"/>
      <w:r w:rsidRPr="00084AAB">
        <w:rPr>
          <w:rFonts w:ascii="Times New Roman" w:hAnsi="Times New Roman" w:cs="Times New Roman"/>
          <w:sz w:val="24"/>
          <w:szCs w:val="24"/>
        </w:rPr>
        <w:t xml:space="preserve"> обязательного пенсионного страхования при наличии (при отсутствии – оформляется </w:t>
      </w:r>
      <w:r>
        <w:rPr>
          <w:rFonts w:ascii="Times New Roman" w:hAnsi="Times New Roman" w:cs="Times New Roman"/>
          <w:sz w:val="24"/>
          <w:szCs w:val="24"/>
        </w:rPr>
        <w:t xml:space="preserve">службой </w:t>
      </w:r>
      <w:r w:rsidR="00E23199">
        <w:rPr>
          <w:rFonts w:ascii="Times New Roman" w:hAnsi="Times New Roman" w:cs="Times New Roman"/>
          <w:sz w:val="24"/>
          <w:szCs w:val="24"/>
          <w:lang w:eastAsia="ru-RU"/>
        </w:rPr>
        <w:t>управления персоналом</w:t>
      </w:r>
      <w:r w:rsidR="00E23199">
        <w:rPr>
          <w:rFonts w:ascii="Times New Roman" w:hAnsi="Times New Roman" w:cs="Times New Roman"/>
          <w:sz w:val="24"/>
          <w:szCs w:val="24"/>
        </w:rPr>
        <w:t xml:space="preserve"> </w:t>
      </w:r>
      <w:r>
        <w:rPr>
          <w:rFonts w:ascii="Times New Roman" w:hAnsi="Times New Roman" w:cs="Times New Roman"/>
          <w:sz w:val="24"/>
          <w:szCs w:val="24"/>
        </w:rPr>
        <w:t>российского университета</w:t>
      </w:r>
      <w:r w:rsidRPr="00084AAB">
        <w:rPr>
          <w:rFonts w:ascii="Times New Roman" w:hAnsi="Times New Roman" w:cs="Times New Roman"/>
          <w:sz w:val="24"/>
          <w:szCs w:val="24"/>
        </w:rPr>
        <w:t>);</w:t>
      </w:r>
    </w:p>
    <w:p w:rsidR="00084AAB" w:rsidRPr="00084AAB" w:rsidRDefault="00084AAB" w:rsidP="00A8354A">
      <w:pPr>
        <w:pStyle w:val="a3"/>
        <w:spacing w:after="0" w:line="360" w:lineRule="auto"/>
        <w:jc w:val="both"/>
        <w:rPr>
          <w:rFonts w:ascii="Times New Roman" w:hAnsi="Times New Roman" w:cs="Times New Roman"/>
          <w:sz w:val="24"/>
          <w:szCs w:val="24"/>
        </w:rPr>
      </w:pPr>
      <w:r w:rsidRPr="00084AAB">
        <w:rPr>
          <w:rFonts w:ascii="Times New Roman" w:hAnsi="Times New Roman" w:cs="Times New Roman"/>
          <w:sz w:val="24"/>
          <w:szCs w:val="24"/>
        </w:rPr>
        <w:t>-</w:t>
      </w:r>
      <w:r>
        <w:rPr>
          <w:rFonts w:ascii="Times New Roman" w:hAnsi="Times New Roman" w:cs="Times New Roman"/>
          <w:sz w:val="24"/>
          <w:szCs w:val="24"/>
        </w:rPr>
        <w:t xml:space="preserve"> </w:t>
      </w:r>
      <w:r w:rsidRPr="00084AAB">
        <w:rPr>
          <w:rFonts w:ascii="Times New Roman" w:hAnsi="Times New Roman" w:cs="Times New Roman"/>
          <w:sz w:val="24"/>
          <w:szCs w:val="24"/>
        </w:rPr>
        <w:t>справк</w:t>
      </w:r>
      <w:r>
        <w:rPr>
          <w:rFonts w:ascii="Times New Roman" w:hAnsi="Times New Roman" w:cs="Times New Roman"/>
          <w:sz w:val="24"/>
          <w:szCs w:val="24"/>
        </w:rPr>
        <w:t>а</w:t>
      </w:r>
      <w:r w:rsidRPr="00084AAB">
        <w:rPr>
          <w:rFonts w:ascii="Times New Roman" w:hAnsi="Times New Roman" w:cs="Times New Roman"/>
          <w:sz w:val="24"/>
          <w:szCs w:val="24"/>
        </w:rPr>
        <w:t xml:space="preserve"> о наличии (отсутствии) судимости (</w:t>
      </w:r>
      <w:r>
        <w:rPr>
          <w:rFonts w:ascii="Times New Roman" w:hAnsi="Times New Roman" w:cs="Times New Roman"/>
          <w:sz w:val="24"/>
          <w:szCs w:val="24"/>
        </w:rPr>
        <w:t xml:space="preserve">оформляется службой </w:t>
      </w:r>
      <w:r w:rsidR="00E23199">
        <w:rPr>
          <w:rFonts w:ascii="Times New Roman" w:hAnsi="Times New Roman" w:cs="Times New Roman"/>
          <w:sz w:val="24"/>
          <w:szCs w:val="24"/>
          <w:lang w:eastAsia="ru-RU"/>
        </w:rPr>
        <w:t>управления персоналом</w:t>
      </w:r>
      <w:r w:rsidR="00E23199">
        <w:rPr>
          <w:rFonts w:ascii="Times New Roman" w:hAnsi="Times New Roman" w:cs="Times New Roman"/>
          <w:sz w:val="24"/>
          <w:szCs w:val="24"/>
        </w:rPr>
        <w:t xml:space="preserve"> </w:t>
      </w:r>
      <w:r>
        <w:rPr>
          <w:rFonts w:ascii="Times New Roman" w:hAnsi="Times New Roman" w:cs="Times New Roman"/>
          <w:sz w:val="24"/>
          <w:szCs w:val="24"/>
        </w:rPr>
        <w:t>российского университета</w:t>
      </w:r>
      <w:r w:rsidRPr="00084AAB">
        <w:rPr>
          <w:rFonts w:ascii="Times New Roman" w:hAnsi="Times New Roman" w:cs="Times New Roman"/>
          <w:sz w:val="24"/>
          <w:szCs w:val="24"/>
        </w:rPr>
        <w:t>);</w:t>
      </w:r>
    </w:p>
    <w:p w:rsidR="00084AAB" w:rsidRPr="00084AAB" w:rsidRDefault="00084AAB" w:rsidP="00A8354A">
      <w:pPr>
        <w:pStyle w:val="a3"/>
        <w:spacing w:after="0" w:line="360" w:lineRule="auto"/>
        <w:jc w:val="both"/>
        <w:rPr>
          <w:rFonts w:ascii="Times New Roman" w:hAnsi="Times New Roman" w:cs="Times New Roman"/>
          <w:sz w:val="24"/>
          <w:szCs w:val="24"/>
        </w:rPr>
      </w:pPr>
      <w:r w:rsidRPr="00084AAB">
        <w:rPr>
          <w:rFonts w:ascii="Times New Roman" w:hAnsi="Times New Roman" w:cs="Times New Roman"/>
          <w:sz w:val="24"/>
          <w:szCs w:val="24"/>
        </w:rPr>
        <w:t>-</w:t>
      </w:r>
      <w:r>
        <w:rPr>
          <w:rFonts w:ascii="Times New Roman" w:hAnsi="Times New Roman" w:cs="Times New Roman"/>
          <w:sz w:val="24"/>
          <w:szCs w:val="24"/>
        </w:rPr>
        <w:t xml:space="preserve"> </w:t>
      </w:r>
      <w:r w:rsidRPr="00084AAB">
        <w:rPr>
          <w:rFonts w:ascii="Times New Roman" w:hAnsi="Times New Roman" w:cs="Times New Roman"/>
          <w:sz w:val="24"/>
          <w:szCs w:val="24"/>
        </w:rPr>
        <w:t>разрешени</w:t>
      </w:r>
      <w:r>
        <w:rPr>
          <w:rFonts w:ascii="Times New Roman" w:hAnsi="Times New Roman" w:cs="Times New Roman"/>
          <w:sz w:val="24"/>
          <w:szCs w:val="24"/>
        </w:rPr>
        <w:t>е</w:t>
      </w:r>
      <w:r w:rsidRPr="00084AAB">
        <w:rPr>
          <w:rFonts w:ascii="Times New Roman" w:hAnsi="Times New Roman" w:cs="Times New Roman"/>
          <w:sz w:val="24"/>
          <w:szCs w:val="24"/>
        </w:rPr>
        <w:t xml:space="preserve"> на временное проживание в Российской Федерации при наличии;</w:t>
      </w:r>
    </w:p>
    <w:p w:rsidR="00084AAB" w:rsidRPr="00084AAB" w:rsidRDefault="00084AAB" w:rsidP="00A8354A">
      <w:pPr>
        <w:pStyle w:val="a3"/>
        <w:spacing w:after="0" w:line="360" w:lineRule="auto"/>
        <w:jc w:val="both"/>
        <w:rPr>
          <w:rFonts w:ascii="Times New Roman" w:hAnsi="Times New Roman" w:cs="Times New Roman"/>
          <w:sz w:val="24"/>
          <w:szCs w:val="24"/>
        </w:rPr>
      </w:pPr>
      <w:r w:rsidRPr="00084AAB">
        <w:rPr>
          <w:rFonts w:ascii="Times New Roman" w:hAnsi="Times New Roman" w:cs="Times New Roman"/>
          <w:sz w:val="24"/>
          <w:szCs w:val="24"/>
        </w:rPr>
        <w:t>-</w:t>
      </w:r>
      <w:r>
        <w:rPr>
          <w:rFonts w:ascii="Times New Roman" w:hAnsi="Times New Roman" w:cs="Times New Roman"/>
          <w:sz w:val="24"/>
          <w:szCs w:val="24"/>
        </w:rPr>
        <w:t xml:space="preserve"> </w:t>
      </w:r>
      <w:r w:rsidRPr="00084AAB">
        <w:rPr>
          <w:rFonts w:ascii="Times New Roman" w:hAnsi="Times New Roman" w:cs="Times New Roman"/>
          <w:sz w:val="24"/>
          <w:szCs w:val="24"/>
        </w:rPr>
        <w:t>вид на жительство при наличии;</w:t>
      </w:r>
    </w:p>
    <w:p w:rsidR="00084AAB" w:rsidRPr="00084AAB" w:rsidRDefault="00084AAB" w:rsidP="00A8354A">
      <w:pPr>
        <w:pStyle w:val="a3"/>
        <w:spacing w:after="0" w:line="360" w:lineRule="auto"/>
        <w:jc w:val="both"/>
        <w:rPr>
          <w:rFonts w:ascii="Times New Roman" w:hAnsi="Times New Roman" w:cs="Times New Roman"/>
          <w:sz w:val="24"/>
          <w:szCs w:val="24"/>
        </w:rPr>
      </w:pPr>
      <w:r w:rsidRPr="00084AAB">
        <w:rPr>
          <w:rFonts w:ascii="Times New Roman" w:hAnsi="Times New Roman" w:cs="Times New Roman"/>
          <w:sz w:val="24"/>
          <w:szCs w:val="24"/>
        </w:rPr>
        <w:t>-</w:t>
      </w:r>
      <w:r>
        <w:rPr>
          <w:rFonts w:ascii="Times New Roman" w:hAnsi="Times New Roman" w:cs="Times New Roman"/>
          <w:sz w:val="24"/>
          <w:szCs w:val="24"/>
        </w:rPr>
        <w:t xml:space="preserve"> </w:t>
      </w:r>
      <w:r w:rsidRPr="00084AAB">
        <w:rPr>
          <w:rFonts w:ascii="Times New Roman" w:hAnsi="Times New Roman" w:cs="Times New Roman"/>
          <w:sz w:val="24"/>
          <w:szCs w:val="24"/>
        </w:rPr>
        <w:t>миграционн</w:t>
      </w:r>
      <w:r>
        <w:rPr>
          <w:rFonts w:ascii="Times New Roman" w:hAnsi="Times New Roman" w:cs="Times New Roman"/>
          <w:sz w:val="24"/>
          <w:szCs w:val="24"/>
        </w:rPr>
        <w:t>ая</w:t>
      </w:r>
      <w:r w:rsidRPr="00084AAB">
        <w:rPr>
          <w:rFonts w:ascii="Times New Roman" w:hAnsi="Times New Roman" w:cs="Times New Roman"/>
          <w:sz w:val="24"/>
          <w:szCs w:val="24"/>
        </w:rPr>
        <w:t xml:space="preserve"> карт</w:t>
      </w:r>
      <w:r>
        <w:rPr>
          <w:rFonts w:ascii="Times New Roman" w:hAnsi="Times New Roman" w:cs="Times New Roman"/>
          <w:sz w:val="24"/>
          <w:szCs w:val="24"/>
        </w:rPr>
        <w:t>а</w:t>
      </w:r>
      <w:r w:rsidRPr="00084AAB">
        <w:rPr>
          <w:rFonts w:ascii="Times New Roman" w:hAnsi="Times New Roman" w:cs="Times New Roman"/>
          <w:sz w:val="24"/>
          <w:szCs w:val="24"/>
        </w:rPr>
        <w:t xml:space="preserve"> при наличии;</w:t>
      </w:r>
    </w:p>
    <w:p w:rsidR="00084AAB" w:rsidRPr="00084AAB" w:rsidRDefault="00084AAB" w:rsidP="00A8354A">
      <w:pPr>
        <w:pStyle w:val="a3"/>
        <w:spacing w:after="0" w:line="360" w:lineRule="auto"/>
        <w:jc w:val="both"/>
        <w:rPr>
          <w:rFonts w:ascii="Times New Roman" w:hAnsi="Times New Roman" w:cs="Times New Roman"/>
          <w:sz w:val="24"/>
          <w:szCs w:val="24"/>
        </w:rPr>
      </w:pPr>
      <w:r w:rsidRPr="00084AAB">
        <w:rPr>
          <w:rFonts w:ascii="Times New Roman" w:hAnsi="Times New Roman" w:cs="Times New Roman"/>
          <w:sz w:val="24"/>
          <w:szCs w:val="24"/>
        </w:rPr>
        <w:t>-</w:t>
      </w:r>
      <w:r>
        <w:rPr>
          <w:rFonts w:ascii="Times New Roman" w:hAnsi="Times New Roman" w:cs="Times New Roman"/>
          <w:sz w:val="24"/>
          <w:szCs w:val="24"/>
        </w:rPr>
        <w:t xml:space="preserve"> </w:t>
      </w:r>
      <w:r w:rsidRPr="00084AAB">
        <w:rPr>
          <w:rFonts w:ascii="Times New Roman" w:hAnsi="Times New Roman" w:cs="Times New Roman"/>
          <w:sz w:val="24"/>
          <w:szCs w:val="24"/>
        </w:rPr>
        <w:t>отрывн</w:t>
      </w:r>
      <w:r>
        <w:rPr>
          <w:rFonts w:ascii="Times New Roman" w:hAnsi="Times New Roman" w:cs="Times New Roman"/>
          <w:sz w:val="24"/>
          <w:szCs w:val="24"/>
        </w:rPr>
        <w:t>ая</w:t>
      </w:r>
      <w:r w:rsidRPr="00084AAB">
        <w:rPr>
          <w:rFonts w:ascii="Times New Roman" w:hAnsi="Times New Roman" w:cs="Times New Roman"/>
          <w:sz w:val="24"/>
          <w:szCs w:val="24"/>
        </w:rPr>
        <w:t xml:space="preserve"> част</w:t>
      </w:r>
      <w:r>
        <w:rPr>
          <w:rFonts w:ascii="Times New Roman" w:hAnsi="Times New Roman" w:cs="Times New Roman"/>
          <w:sz w:val="24"/>
          <w:szCs w:val="24"/>
        </w:rPr>
        <w:t>ь</w:t>
      </w:r>
      <w:r w:rsidRPr="00084AAB">
        <w:rPr>
          <w:rFonts w:ascii="Times New Roman" w:hAnsi="Times New Roman" w:cs="Times New Roman"/>
          <w:sz w:val="24"/>
          <w:szCs w:val="24"/>
        </w:rPr>
        <w:t xml:space="preserve"> к бланку уведомления о прибытии иностранного гражданина в место пребывания;</w:t>
      </w:r>
    </w:p>
    <w:p w:rsidR="00084AAB" w:rsidRPr="00084AAB" w:rsidRDefault="00084AAB" w:rsidP="00A8354A">
      <w:pPr>
        <w:pStyle w:val="a3"/>
        <w:spacing w:after="0" w:line="360" w:lineRule="auto"/>
        <w:jc w:val="both"/>
        <w:rPr>
          <w:rFonts w:ascii="Times New Roman" w:hAnsi="Times New Roman" w:cs="Times New Roman"/>
          <w:sz w:val="24"/>
          <w:szCs w:val="24"/>
        </w:rPr>
      </w:pPr>
      <w:r w:rsidRPr="00084AAB">
        <w:rPr>
          <w:rFonts w:ascii="Times New Roman" w:hAnsi="Times New Roman" w:cs="Times New Roman"/>
          <w:sz w:val="24"/>
          <w:szCs w:val="24"/>
        </w:rPr>
        <w:t>-</w:t>
      </w:r>
      <w:r>
        <w:rPr>
          <w:rFonts w:ascii="Times New Roman" w:hAnsi="Times New Roman" w:cs="Times New Roman"/>
          <w:sz w:val="24"/>
          <w:szCs w:val="24"/>
        </w:rPr>
        <w:t xml:space="preserve"> </w:t>
      </w:r>
      <w:r w:rsidRPr="00084AAB">
        <w:rPr>
          <w:rFonts w:ascii="Times New Roman" w:hAnsi="Times New Roman" w:cs="Times New Roman"/>
          <w:sz w:val="24"/>
          <w:szCs w:val="24"/>
        </w:rPr>
        <w:t>договор (полис) добровольного медицинского страхования, действующего на территории Российской Федерации на весь срок пребывания на территории Российской Федерации (договора обязательного медицинского страхования для граждан Беларуси, Казахстана, Армении);</w:t>
      </w:r>
    </w:p>
    <w:p w:rsidR="00084AAB" w:rsidRDefault="00084AAB"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этого, в соответствии с установленными в университете правилами, могут предоставляться и другие документы, например:</w:t>
      </w:r>
    </w:p>
    <w:p w:rsidR="00084AAB" w:rsidRDefault="00084AAB" w:rsidP="00A835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84AAB">
        <w:rPr>
          <w:rFonts w:ascii="Times New Roman" w:hAnsi="Times New Roman" w:cs="Times New Roman"/>
          <w:sz w:val="24"/>
          <w:szCs w:val="24"/>
        </w:rPr>
        <w:t>выписк</w:t>
      </w:r>
      <w:r>
        <w:rPr>
          <w:rFonts w:ascii="Times New Roman" w:hAnsi="Times New Roman" w:cs="Times New Roman"/>
          <w:sz w:val="24"/>
          <w:szCs w:val="24"/>
        </w:rPr>
        <w:t>а</w:t>
      </w:r>
      <w:r w:rsidRPr="00084AAB">
        <w:rPr>
          <w:rFonts w:ascii="Times New Roman" w:hAnsi="Times New Roman" w:cs="Times New Roman"/>
          <w:sz w:val="24"/>
          <w:szCs w:val="24"/>
        </w:rPr>
        <w:t xml:space="preserve"> из протокола заседания </w:t>
      </w:r>
      <w:r>
        <w:rPr>
          <w:rFonts w:ascii="Times New Roman" w:hAnsi="Times New Roman" w:cs="Times New Roman"/>
          <w:sz w:val="24"/>
          <w:szCs w:val="24"/>
        </w:rPr>
        <w:t>Поискового комитета</w:t>
      </w:r>
      <w:r w:rsidRPr="00084AAB">
        <w:rPr>
          <w:rFonts w:ascii="Times New Roman" w:hAnsi="Times New Roman" w:cs="Times New Roman"/>
          <w:sz w:val="24"/>
          <w:szCs w:val="24"/>
        </w:rPr>
        <w:t xml:space="preserve">/Комиссии по </w:t>
      </w:r>
      <w:r w:rsidR="00F45F82">
        <w:rPr>
          <w:rFonts w:ascii="Times New Roman" w:hAnsi="Times New Roman" w:cs="Times New Roman"/>
          <w:sz w:val="24"/>
          <w:szCs w:val="24"/>
        </w:rPr>
        <w:t xml:space="preserve">конкурсному </w:t>
      </w:r>
      <w:r w:rsidRPr="00084AAB">
        <w:rPr>
          <w:rFonts w:ascii="Times New Roman" w:hAnsi="Times New Roman" w:cs="Times New Roman"/>
          <w:sz w:val="24"/>
          <w:szCs w:val="24"/>
        </w:rPr>
        <w:t xml:space="preserve">отбору </w:t>
      </w:r>
      <w:r>
        <w:rPr>
          <w:rFonts w:ascii="Times New Roman" w:hAnsi="Times New Roman" w:cs="Times New Roman"/>
          <w:sz w:val="24"/>
          <w:szCs w:val="24"/>
        </w:rPr>
        <w:t>международных специалистов</w:t>
      </w:r>
      <w:r w:rsidRPr="00084AAB">
        <w:rPr>
          <w:rFonts w:ascii="Times New Roman" w:hAnsi="Times New Roman" w:cs="Times New Roman"/>
          <w:sz w:val="24"/>
          <w:szCs w:val="24"/>
        </w:rPr>
        <w:t xml:space="preserve">. </w:t>
      </w:r>
    </w:p>
    <w:p w:rsidR="007E678F" w:rsidRPr="00084AAB" w:rsidRDefault="00084AAB" w:rsidP="00A8354A">
      <w:pPr>
        <w:spacing w:after="0" w:line="360" w:lineRule="auto"/>
        <w:ind w:firstLine="708"/>
        <w:jc w:val="both"/>
        <w:rPr>
          <w:rFonts w:ascii="Times New Roman" w:hAnsi="Times New Roman" w:cs="Times New Roman"/>
          <w:sz w:val="24"/>
          <w:szCs w:val="24"/>
        </w:rPr>
      </w:pPr>
      <w:r>
        <w:rPr>
          <w:rFonts w:ascii="Times New Roman" w:eastAsia="Times New Roman" w:hAnsi="Times New Roman"/>
          <w:color w:val="000000"/>
          <w:sz w:val="24"/>
          <w:szCs w:val="24"/>
          <w:lang w:eastAsia="ru-RU"/>
        </w:rPr>
        <w:t xml:space="preserve">- </w:t>
      </w:r>
      <w:r w:rsidR="007E678F" w:rsidRPr="00084AAB">
        <w:rPr>
          <w:rFonts w:ascii="Times New Roman" w:eastAsia="Times New Roman" w:hAnsi="Times New Roman"/>
          <w:color w:val="000000"/>
          <w:sz w:val="24"/>
          <w:szCs w:val="24"/>
          <w:lang w:eastAsia="ru-RU"/>
        </w:rPr>
        <w:t>копия письма-предложения (</w:t>
      </w:r>
      <w:proofErr w:type="spellStart"/>
      <w:r>
        <w:rPr>
          <w:rFonts w:ascii="Times New Roman" w:eastAsia="Times New Roman" w:hAnsi="Times New Roman"/>
          <w:color w:val="000000"/>
          <w:sz w:val="24"/>
          <w:szCs w:val="24"/>
          <w:lang w:eastAsia="ru-RU"/>
        </w:rPr>
        <w:t>оффер</w:t>
      </w:r>
      <w:r w:rsidR="00933FE0">
        <w:rPr>
          <w:rFonts w:ascii="Times New Roman" w:eastAsia="Times New Roman" w:hAnsi="Times New Roman"/>
          <w:color w:val="000000"/>
          <w:sz w:val="24"/>
          <w:szCs w:val="24"/>
          <w:lang w:eastAsia="ru-RU"/>
        </w:rPr>
        <w:t>ты</w:t>
      </w:r>
      <w:proofErr w:type="spellEnd"/>
      <w:r w:rsidR="007E678F" w:rsidRPr="00084AAB">
        <w:rPr>
          <w:rFonts w:ascii="Times New Roman" w:eastAsia="Times New Roman" w:hAnsi="Times New Roman"/>
          <w:color w:val="000000"/>
          <w:sz w:val="24"/>
          <w:szCs w:val="24"/>
          <w:lang w:eastAsia="ru-RU"/>
        </w:rPr>
        <w:t>)</w:t>
      </w:r>
      <w:r w:rsidR="00196897">
        <w:rPr>
          <w:rFonts w:ascii="Times New Roman" w:eastAsia="Times New Roman" w:hAnsi="Times New Roman"/>
          <w:color w:val="000000"/>
          <w:sz w:val="24"/>
          <w:szCs w:val="24"/>
          <w:lang w:eastAsia="ru-RU"/>
        </w:rPr>
        <w:t xml:space="preserve"> и т.п</w:t>
      </w:r>
      <w:r w:rsidR="007E678F" w:rsidRPr="00084AAB">
        <w:rPr>
          <w:rFonts w:ascii="Times New Roman" w:eastAsia="Times New Roman" w:hAnsi="Times New Roman"/>
          <w:color w:val="000000"/>
          <w:sz w:val="24"/>
          <w:szCs w:val="24"/>
          <w:lang w:eastAsia="ru-RU"/>
        </w:rPr>
        <w:t>.</w:t>
      </w:r>
    </w:p>
    <w:p w:rsidR="007E678F" w:rsidRPr="001B63EA" w:rsidRDefault="007E678F" w:rsidP="00A8354A">
      <w:pPr>
        <w:spacing w:after="0" w:line="360" w:lineRule="auto"/>
        <w:ind w:firstLine="708"/>
        <w:jc w:val="both"/>
        <w:rPr>
          <w:rFonts w:ascii="Times New Roman" w:eastAsia="Times New Roman" w:hAnsi="Times New Roman" w:cs="Times New Roman"/>
          <w:color w:val="000000"/>
          <w:sz w:val="24"/>
          <w:szCs w:val="24"/>
          <w:lang w:eastAsia="ru-RU"/>
        </w:rPr>
      </w:pPr>
      <w:r w:rsidRPr="001B63EA">
        <w:rPr>
          <w:rFonts w:ascii="Times New Roman" w:eastAsia="Times New Roman" w:hAnsi="Times New Roman" w:cs="Times New Roman"/>
          <w:color w:val="000000"/>
          <w:sz w:val="24"/>
          <w:szCs w:val="24"/>
          <w:lang w:eastAsia="ru-RU"/>
        </w:rPr>
        <w:t xml:space="preserve">Проект трудового договора </w:t>
      </w:r>
      <w:r w:rsidR="00C10789">
        <w:rPr>
          <w:rFonts w:ascii="Times New Roman" w:eastAsia="Times New Roman" w:hAnsi="Times New Roman" w:cs="Times New Roman"/>
          <w:color w:val="000000"/>
          <w:sz w:val="24"/>
          <w:szCs w:val="24"/>
          <w:lang w:eastAsia="ru-RU"/>
        </w:rPr>
        <w:t>и проект приказа о приёме на работу готовя</w:t>
      </w:r>
      <w:r w:rsidRPr="001B63EA">
        <w:rPr>
          <w:rFonts w:ascii="Times New Roman" w:eastAsia="Times New Roman" w:hAnsi="Times New Roman" w:cs="Times New Roman"/>
          <w:color w:val="000000"/>
          <w:sz w:val="24"/>
          <w:szCs w:val="24"/>
          <w:lang w:eastAsia="ru-RU"/>
        </w:rPr>
        <w:t xml:space="preserve">тся </w:t>
      </w:r>
      <w:r w:rsidR="00C132B6">
        <w:rPr>
          <w:rFonts w:ascii="Times New Roman" w:eastAsia="Times New Roman" w:hAnsi="Times New Roman" w:cs="Times New Roman"/>
          <w:color w:val="000000"/>
          <w:sz w:val="24"/>
          <w:szCs w:val="24"/>
          <w:lang w:eastAsia="ru-RU"/>
        </w:rPr>
        <w:t xml:space="preserve">службой </w:t>
      </w:r>
      <w:r w:rsidR="00E23199">
        <w:rPr>
          <w:rFonts w:ascii="Times New Roman" w:hAnsi="Times New Roman" w:cs="Times New Roman"/>
          <w:sz w:val="24"/>
          <w:szCs w:val="24"/>
          <w:lang w:eastAsia="ru-RU"/>
        </w:rPr>
        <w:t>управления персоналом</w:t>
      </w:r>
      <w:r w:rsidR="00E23199">
        <w:rPr>
          <w:rFonts w:ascii="Times New Roman" w:eastAsia="Times New Roman" w:hAnsi="Times New Roman" w:cs="Times New Roman"/>
          <w:color w:val="000000"/>
          <w:sz w:val="24"/>
          <w:szCs w:val="24"/>
          <w:lang w:eastAsia="ru-RU"/>
        </w:rPr>
        <w:t xml:space="preserve"> </w:t>
      </w:r>
      <w:r w:rsidR="00C132B6">
        <w:rPr>
          <w:rFonts w:ascii="Times New Roman" w:eastAsia="Times New Roman" w:hAnsi="Times New Roman" w:cs="Times New Roman"/>
          <w:color w:val="000000"/>
          <w:sz w:val="24"/>
          <w:szCs w:val="24"/>
          <w:lang w:eastAsia="ru-RU"/>
        </w:rPr>
        <w:t xml:space="preserve">университета </w:t>
      </w:r>
      <w:r w:rsidR="00C10789">
        <w:rPr>
          <w:rFonts w:ascii="Times New Roman" w:eastAsia="Times New Roman" w:hAnsi="Times New Roman" w:cs="Times New Roman"/>
          <w:color w:val="000000"/>
          <w:sz w:val="24"/>
          <w:szCs w:val="24"/>
          <w:lang w:eastAsia="ru-RU"/>
        </w:rPr>
        <w:t>на основании утвержденных</w:t>
      </w:r>
      <w:r w:rsidRPr="001B63EA">
        <w:rPr>
          <w:rFonts w:ascii="Times New Roman" w:eastAsia="Times New Roman" w:hAnsi="Times New Roman" w:cs="Times New Roman"/>
          <w:color w:val="000000"/>
          <w:sz w:val="24"/>
          <w:szCs w:val="24"/>
          <w:lang w:eastAsia="ru-RU"/>
        </w:rPr>
        <w:t xml:space="preserve"> приказом по университету типового трудового договора с международными специалистами, учитывающего особенности приема и трудоустройства данной категории работников</w:t>
      </w:r>
      <w:r w:rsidR="00C10789">
        <w:rPr>
          <w:rFonts w:ascii="Times New Roman" w:eastAsia="Times New Roman" w:hAnsi="Times New Roman" w:cs="Times New Roman"/>
          <w:color w:val="000000"/>
          <w:sz w:val="24"/>
          <w:szCs w:val="24"/>
          <w:lang w:eastAsia="ru-RU"/>
        </w:rPr>
        <w:t>, и типового приказа о приёме на работу</w:t>
      </w:r>
      <w:r w:rsidRPr="001B63EA">
        <w:rPr>
          <w:rFonts w:ascii="Times New Roman" w:eastAsia="Times New Roman" w:hAnsi="Times New Roman" w:cs="Times New Roman"/>
          <w:color w:val="000000"/>
          <w:sz w:val="24"/>
          <w:szCs w:val="24"/>
          <w:lang w:eastAsia="ru-RU"/>
        </w:rPr>
        <w:t xml:space="preserve">. </w:t>
      </w:r>
    </w:p>
    <w:p w:rsidR="007E678F" w:rsidRPr="001B63EA" w:rsidRDefault="007E678F" w:rsidP="00A8354A">
      <w:pPr>
        <w:spacing w:after="0" w:line="360" w:lineRule="auto"/>
        <w:ind w:firstLine="708"/>
        <w:jc w:val="both"/>
        <w:rPr>
          <w:rFonts w:ascii="Times New Roman" w:eastAsia="Times New Roman" w:hAnsi="Times New Roman" w:cs="Times New Roman"/>
          <w:sz w:val="24"/>
          <w:szCs w:val="24"/>
          <w:lang w:eastAsia="ru-RU"/>
        </w:rPr>
      </w:pPr>
      <w:r w:rsidRPr="001B63EA">
        <w:rPr>
          <w:rFonts w:ascii="Times New Roman" w:eastAsia="Times New Roman" w:hAnsi="Times New Roman" w:cs="Times New Roman"/>
          <w:color w:val="000000"/>
          <w:sz w:val="24"/>
          <w:szCs w:val="24"/>
          <w:lang w:eastAsia="ru-RU"/>
        </w:rPr>
        <w:lastRenderedPageBreak/>
        <w:t>В трудово</w:t>
      </w:r>
      <w:r w:rsidR="00F45F82">
        <w:rPr>
          <w:rFonts w:ascii="Times New Roman" w:eastAsia="Times New Roman" w:hAnsi="Times New Roman" w:cs="Times New Roman"/>
          <w:color w:val="000000"/>
          <w:sz w:val="24"/>
          <w:szCs w:val="24"/>
          <w:lang w:eastAsia="ru-RU"/>
        </w:rPr>
        <w:t>м</w:t>
      </w:r>
      <w:r w:rsidRPr="001B63EA">
        <w:rPr>
          <w:rFonts w:ascii="Times New Roman" w:eastAsia="Times New Roman" w:hAnsi="Times New Roman" w:cs="Times New Roman"/>
          <w:color w:val="000000"/>
          <w:sz w:val="24"/>
          <w:szCs w:val="24"/>
          <w:lang w:eastAsia="ru-RU"/>
        </w:rPr>
        <w:t xml:space="preserve"> договор</w:t>
      </w:r>
      <w:r w:rsidR="00F45F82">
        <w:rPr>
          <w:rFonts w:ascii="Times New Roman" w:eastAsia="Times New Roman" w:hAnsi="Times New Roman" w:cs="Times New Roman"/>
          <w:color w:val="000000"/>
          <w:sz w:val="24"/>
          <w:szCs w:val="24"/>
          <w:lang w:eastAsia="ru-RU"/>
        </w:rPr>
        <w:t>е</w:t>
      </w:r>
      <w:r w:rsidRPr="001B63EA">
        <w:rPr>
          <w:rFonts w:ascii="Times New Roman" w:eastAsia="Times New Roman" w:hAnsi="Times New Roman" w:cs="Times New Roman"/>
          <w:color w:val="000000"/>
          <w:sz w:val="24"/>
          <w:szCs w:val="24"/>
          <w:lang w:eastAsia="ru-RU"/>
        </w:rPr>
        <w:t xml:space="preserve"> отражаются все условия работы международного специалиста</w:t>
      </w:r>
      <w:r w:rsidRPr="001B63EA">
        <w:rPr>
          <w:rFonts w:ascii="Times New Roman" w:eastAsia="Times New Roman" w:hAnsi="Times New Roman" w:cs="Times New Roman"/>
          <w:sz w:val="24"/>
          <w:szCs w:val="24"/>
          <w:lang w:eastAsia="ru-RU"/>
        </w:rPr>
        <w:t xml:space="preserve">, </w:t>
      </w:r>
      <w:r w:rsidR="00936702">
        <w:rPr>
          <w:rFonts w:ascii="Times New Roman" w:eastAsia="Times New Roman" w:hAnsi="Times New Roman" w:cs="Times New Roman"/>
          <w:sz w:val="24"/>
          <w:szCs w:val="24"/>
          <w:lang w:eastAsia="ru-RU"/>
        </w:rPr>
        <w:t xml:space="preserve">кроме этого </w:t>
      </w:r>
      <w:r w:rsidR="00F45F82">
        <w:rPr>
          <w:rFonts w:ascii="Times New Roman" w:eastAsia="Times New Roman" w:hAnsi="Times New Roman" w:cs="Times New Roman"/>
          <w:sz w:val="24"/>
          <w:szCs w:val="24"/>
          <w:lang w:eastAsia="ru-RU"/>
        </w:rPr>
        <w:t xml:space="preserve">могут </w:t>
      </w:r>
      <w:r w:rsidRPr="001B63EA">
        <w:rPr>
          <w:rFonts w:ascii="Times New Roman" w:eastAsia="Times New Roman" w:hAnsi="Times New Roman" w:cs="Times New Roman"/>
          <w:sz w:val="24"/>
          <w:szCs w:val="24"/>
          <w:lang w:eastAsia="ru-RU"/>
        </w:rPr>
        <w:t>содержат</w:t>
      </w:r>
      <w:r w:rsidR="00F45F82">
        <w:rPr>
          <w:rFonts w:ascii="Times New Roman" w:eastAsia="Times New Roman" w:hAnsi="Times New Roman" w:cs="Times New Roman"/>
          <w:sz w:val="24"/>
          <w:szCs w:val="24"/>
          <w:lang w:eastAsia="ru-RU"/>
        </w:rPr>
        <w:t>ь</w:t>
      </w:r>
      <w:r w:rsidRPr="001B63EA">
        <w:rPr>
          <w:rFonts w:ascii="Times New Roman" w:eastAsia="Times New Roman" w:hAnsi="Times New Roman" w:cs="Times New Roman"/>
          <w:sz w:val="24"/>
          <w:szCs w:val="24"/>
          <w:lang w:eastAsia="ru-RU"/>
        </w:rPr>
        <w:t xml:space="preserve">ся </w:t>
      </w:r>
      <w:r w:rsidR="00F45F82">
        <w:rPr>
          <w:rFonts w:ascii="Times New Roman" w:eastAsia="Times New Roman" w:hAnsi="Times New Roman" w:cs="Times New Roman"/>
          <w:sz w:val="24"/>
          <w:szCs w:val="24"/>
          <w:lang w:eastAsia="ru-RU"/>
        </w:rPr>
        <w:t>условия</w:t>
      </w:r>
      <w:r w:rsidRPr="001B63EA">
        <w:rPr>
          <w:rFonts w:ascii="Times New Roman" w:eastAsia="Times New Roman" w:hAnsi="Times New Roman" w:cs="Times New Roman"/>
          <w:sz w:val="24"/>
          <w:szCs w:val="24"/>
          <w:lang w:eastAsia="ru-RU"/>
        </w:rPr>
        <w:t xml:space="preserve"> оценк</w:t>
      </w:r>
      <w:r w:rsidR="00F45F82">
        <w:rPr>
          <w:rFonts w:ascii="Times New Roman" w:eastAsia="Times New Roman" w:hAnsi="Times New Roman" w:cs="Times New Roman"/>
          <w:sz w:val="24"/>
          <w:szCs w:val="24"/>
          <w:lang w:eastAsia="ru-RU"/>
        </w:rPr>
        <w:t>и</w:t>
      </w:r>
      <w:r w:rsidRPr="001B63EA">
        <w:rPr>
          <w:rFonts w:ascii="Times New Roman" w:eastAsia="Times New Roman" w:hAnsi="Times New Roman" w:cs="Times New Roman"/>
          <w:sz w:val="24"/>
          <w:szCs w:val="24"/>
          <w:lang w:eastAsia="ru-RU"/>
        </w:rPr>
        <w:t xml:space="preserve"> научно-педагогической </w:t>
      </w:r>
      <w:r w:rsidR="00F45F82">
        <w:rPr>
          <w:rFonts w:ascii="Times New Roman" w:eastAsia="Times New Roman" w:hAnsi="Times New Roman" w:cs="Times New Roman"/>
          <w:sz w:val="24"/>
          <w:szCs w:val="24"/>
          <w:lang w:eastAsia="ru-RU"/>
        </w:rPr>
        <w:t>деятельности</w:t>
      </w:r>
      <w:r w:rsidRPr="001B63EA">
        <w:rPr>
          <w:rFonts w:ascii="Times New Roman" w:eastAsia="Times New Roman" w:hAnsi="Times New Roman" w:cs="Times New Roman"/>
          <w:sz w:val="24"/>
          <w:szCs w:val="24"/>
          <w:lang w:eastAsia="ru-RU"/>
        </w:rPr>
        <w:t xml:space="preserve"> специалиста</w:t>
      </w:r>
      <w:r w:rsidR="00F45F82">
        <w:rPr>
          <w:rFonts w:ascii="Times New Roman" w:eastAsia="Times New Roman" w:hAnsi="Times New Roman" w:cs="Times New Roman"/>
          <w:sz w:val="24"/>
          <w:szCs w:val="24"/>
          <w:lang w:eastAsia="ru-RU"/>
        </w:rPr>
        <w:t xml:space="preserve">, а также </w:t>
      </w:r>
      <w:r w:rsidRPr="001B63EA">
        <w:rPr>
          <w:rFonts w:ascii="Times New Roman" w:eastAsia="Times New Roman" w:hAnsi="Times New Roman" w:cs="Times New Roman"/>
          <w:sz w:val="24"/>
          <w:szCs w:val="24"/>
          <w:lang w:eastAsia="ru-RU"/>
        </w:rPr>
        <w:t>условия продления трудовых отношений и индексации предоставляем</w:t>
      </w:r>
      <w:r w:rsidR="00F45F82">
        <w:rPr>
          <w:rFonts w:ascii="Times New Roman" w:eastAsia="Times New Roman" w:hAnsi="Times New Roman" w:cs="Times New Roman"/>
          <w:sz w:val="24"/>
          <w:szCs w:val="24"/>
          <w:lang w:eastAsia="ru-RU"/>
        </w:rPr>
        <w:t>ых</w:t>
      </w:r>
      <w:r w:rsidRPr="001B63EA">
        <w:rPr>
          <w:rFonts w:ascii="Times New Roman" w:eastAsia="Times New Roman" w:hAnsi="Times New Roman" w:cs="Times New Roman"/>
          <w:sz w:val="24"/>
          <w:szCs w:val="24"/>
          <w:lang w:eastAsia="ru-RU"/>
        </w:rPr>
        <w:t xml:space="preserve"> компенсаци</w:t>
      </w:r>
      <w:r w:rsidR="00F45F82">
        <w:rPr>
          <w:rFonts w:ascii="Times New Roman" w:eastAsia="Times New Roman" w:hAnsi="Times New Roman" w:cs="Times New Roman"/>
          <w:sz w:val="24"/>
          <w:szCs w:val="24"/>
          <w:lang w:eastAsia="ru-RU"/>
        </w:rPr>
        <w:t>й</w:t>
      </w:r>
      <w:r w:rsidRPr="001B63EA">
        <w:rPr>
          <w:rFonts w:ascii="Times New Roman" w:eastAsia="Times New Roman" w:hAnsi="Times New Roman" w:cs="Times New Roman"/>
          <w:sz w:val="24"/>
          <w:szCs w:val="24"/>
          <w:lang w:eastAsia="ru-RU"/>
        </w:rPr>
        <w:t>.</w:t>
      </w:r>
    </w:p>
    <w:p w:rsidR="00437763" w:rsidRDefault="00C10789" w:rsidP="00A8354A">
      <w:pPr>
        <w:spacing w:after="0" w:line="36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После заключения трудового договора издаётся </w:t>
      </w:r>
      <w:r w:rsidRPr="00C10789">
        <w:rPr>
          <w:rFonts w:ascii="Times New Roman" w:hAnsi="Times New Roman" w:cs="Times New Roman"/>
          <w:sz w:val="24"/>
          <w:szCs w:val="24"/>
          <w:lang w:eastAsia="ru-RU"/>
        </w:rPr>
        <w:t>приказ о приеме на работу в связи с избранием по конкурсу (для вновь принимаемых на работу)  или проект дополнительного соглашения, а также проект приказа о продлении срока трудового договора  в связи с избранием по конкурсу (для работников, работающих по трудовому договору)</w:t>
      </w:r>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Кроме этого в день заключения трудового договора желательно выполнить следующие действия:</w:t>
      </w:r>
    </w:p>
    <w:p w:rsidR="00437763" w:rsidRDefault="009B4D26" w:rsidP="00A8354A">
      <w:pPr>
        <w:spacing w:after="0" w:line="360" w:lineRule="auto"/>
        <w:ind w:firstLine="708"/>
        <w:jc w:val="both"/>
        <w:rPr>
          <w:rFonts w:ascii="Times New Roman" w:eastAsia="Times New Roman" w:hAnsi="Times New Roman"/>
          <w:color w:val="000000"/>
          <w:sz w:val="24"/>
          <w:szCs w:val="24"/>
          <w:lang w:eastAsia="ru-RU"/>
        </w:rPr>
      </w:pPr>
      <w:r w:rsidRPr="00437763">
        <w:rPr>
          <w:rFonts w:ascii="Times New Roman" w:eastAsia="Times New Roman" w:hAnsi="Times New Roman"/>
          <w:color w:val="000000"/>
          <w:sz w:val="24"/>
          <w:szCs w:val="24"/>
          <w:lang w:eastAsia="ru-RU"/>
        </w:rPr>
        <w:t>- выдать экземпляр трудового договора;</w:t>
      </w:r>
    </w:p>
    <w:p w:rsidR="00437763" w:rsidRDefault="009B4D26" w:rsidP="00A8354A">
      <w:pPr>
        <w:spacing w:after="0" w:line="360" w:lineRule="auto"/>
        <w:ind w:firstLine="708"/>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r w:rsidRPr="009B4D26">
        <w:rPr>
          <w:rFonts w:ascii="Times New Roman" w:hAnsi="Times New Roman"/>
          <w:sz w:val="24"/>
          <w:szCs w:val="24"/>
        </w:rPr>
        <w:t>подпис</w:t>
      </w:r>
      <w:r>
        <w:rPr>
          <w:rFonts w:ascii="Times New Roman" w:hAnsi="Times New Roman"/>
          <w:sz w:val="24"/>
          <w:szCs w:val="24"/>
        </w:rPr>
        <w:t>ать</w:t>
      </w:r>
      <w:r w:rsidRPr="009B4D26">
        <w:rPr>
          <w:rFonts w:ascii="Times New Roman" w:eastAsia="Times New Roman" w:hAnsi="Times New Roman"/>
          <w:color w:val="000000"/>
          <w:sz w:val="24"/>
          <w:szCs w:val="24"/>
          <w:lang w:eastAsia="ru-RU"/>
        </w:rPr>
        <w:t xml:space="preserve"> все документы, необходимые для </w:t>
      </w:r>
      <w:r>
        <w:rPr>
          <w:rFonts w:ascii="Times New Roman" w:eastAsia="Times New Roman" w:hAnsi="Times New Roman"/>
          <w:color w:val="000000"/>
          <w:sz w:val="24"/>
          <w:szCs w:val="24"/>
          <w:lang w:eastAsia="ru-RU"/>
        </w:rPr>
        <w:t xml:space="preserve">трудоустройства: приказ о </w:t>
      </w:r>
      <w:r w:rsidRPr="009B4D26">
        <w:rPr>
          <w:rFonts w:ascii="Times New Roman" w:eastAsia="Times New Roman" w:hAnsi="Times New Roman"/>
          <w:color w:val="000000"/>
          <w:sz w:val="24"/>
          <w:szCs w:val="24"/>
          <w:lang w:eastAsia="ru-RU"/>
        </w:rPr>
        <w:t>приеме на работу, согласие на получение и обработку персональных данных,</w:t>
      </w:r>
      <w:r>
        <w:rPr>
          <w:rFonts w:ascii="Times New Roman" w:eastAsia="Times New Roman" w:hAnsi="Times New Roman"/>
          <w:color w:val="000000"/>
          <w:sz w:val="24"/>
          <w:szCs w:val="24"/>
          <w:lang w:eastAsia="ru-RU"/>
        </w:rPr>
        <w:t xml:space="preserve"> ознакомление с локальными </w:t>
      </w:r>
      <w:r w:rsidRPr="009B4D26">
        <w:rPr>
          <w:rFonts w:ascii="Times New Roman" w:eastAsia="Times New Roman" w:hAnsi="Times New Roman"/>
          <w:color w:val="000000"/>
          <w:sz w:val="24"/>
          <w:szCs w:val="24"/>
          <w:lang w:eastAsia="ru-RU"/>
        </w:rPr>
        <w:t xml:space="preserve">нормативными актами </w:t>
      </w:r>
      <w:r>
        <w:rPr>
          <w:rFonts w:ascii="Times New Roman" w:eastAsia="Times New Roman" w:hAnsi="Times New Roman"/>
          <w:color w:val="000000"/>
          <w:sz w:val="24"/>
          <w:szCs w:val="24"/>
          <w:lang w:eastAsia="ru-RU"/>
        </w:rPr>
        <w:t>университета</w:t>
      </w:r>
      <w:r w:rsidRPr="009B4D26">
        <w:rPr>
          <w:rFonts w:ascii="Times New Roman" w:eastAsia="Times New Roman" w:hAnsi="Times New Roman"/>
          <w:color w:val="000000"/>
          <w:sz w:val="24"/>
          <w:szCs w:val="24"/>
          <w:lang w:eastAsia="ru-RU"/>
        </w:rPr>
        <w:t>;</w:t>
      </w:r>
    </w:p>
    <w:p w:rsidR="00437763" w:rsidRDefault="009B4D26" w:rsidP="00A8354A">
      <w:pPr>
        <w:spacing w:after="0" w:line="36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выдать</w:t>
      </w:r>
      <w:r w:rsidRPr="00F82B10">
        <w:rPr>
          <w:rFonts w:ascii="Times New Roman" w:eastAsia="Times New Roman" w:hAnsi="Times New Roman"/>
          <w:color w:val="000000"/>
          <w:sz w:val="24"/>
          <w:szCs w:val="24"/>
          <w:lang w:eastAsia="ru-RU"/>
        </w:rPr>
        <w:t xml:space="preserve"> трудовую книжку;</w:t>
      </w:r>
    </w:p>
    <w:p w:rsidR="009B4D26" w:rsidRPr="00F82B10" w:rsidRDefault="00437763" w:rsidP="00A8354A">
      <w:pPr>
        <w:spacing w:after="0" w:line="36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выдать</w:t>
      </w:r>
      <w:r w:rsidR="009B4D26" w:rsidRPr="00F82B10">
        <w:rPr>
          <w:rFonts w:ascii="Times New Roman" w:eastAsia="Times New Roman" w:hAnsi="Times New Roman"/>
          <w:color w:val="000000"/>
          <w:sz w:val="24"/>
          <w:szCs w:val="24"/>
          <w:lang w:eastAsia="ru-RU"/>
        </w:rPr>
        <w:t xml:space="preserve"> полис добровольного медицинского страхования;</w:t>
      </w:r>
    </w:p>
    <w:p w:rsidR="009B4D26" w:rsidRPr="00437763" w:rsidRDefault="00437763" w:rsidP="00A8354A">
      <w:pPr>
        <w:spacing w:after="0" w:line="36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r w:rsidR="009B4D26" w:rsidRPr="00437763">
        <w:rPr>
          <w:rFonts w:ascii="Times New Roman" w:eastAsia="Times New Roman" w:hAnsi="Times New Roman"/>
          <w:color w:val="000000"/>
          <w:sz w:val="24"/>
          <w:szCs w:val="24"/>
          <w:lang w:eastAsia="ru-RU"/>
        </w:rPr>
        <w:t>заполн</w:t>
      </w:r>
      <w:r>
        <w:rPr>
          <w:rFonts w:ascii="Times New Roman" w:eastAsia="Times New Roman" w:hAnsi="Times New Roman"/>
          <w:color w:val="000000"/>
          <w:sz w:val="24"/>
          <w:szCs w:val="24"/>
          <w:lang w:eastAsia="ru-RU"/>
        </w:rPr>
        <w:t>и</w:t>
      </w:r>
      <w:r w:rsidR="009B4D26" w:rsidRPr="00437763">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ь</w:t>
      </w:r>
      <w:r w:rsidR="009B4D26" w:rsidRPr="00437763">
        <w:rPr>
          <w:rFonts w:ascii="Times New Roman" w:eastAsia="Times New Roman" w:hAnsi="Times New Roman"/>
          <w:color w:val="000000"/>
          <w:sz w:val="24"/>
          <w:szCs w:val="24"/>
          <w:lang w:eastAsia="ru-RU"/>
        </w:rPr>
        <w:t xml:space="preserve"> заявл</w:t>
      </w:r>
      <w:r w:rsidR="009B4D26" w:rsidRPr="00437763">
        <w:rPr>
          <w:rFonts w:ascii="Times New Roman" w:hAnsi="Times New Roman"/>
          <w:sz w:val="24"/>
          <w:szCs w:val="24"/>
        </w:rPr>
        <w:t xml:space="preserve">ение о </w:t>
      </w:r>
      <w:proofErr w:type="gramStart"/>
      <w:r w:rsidR="009B4D26" w:rsidRPr="00437763">
        <w:rPr>
          <w:rFonts w:ascii="Times New Roman" w:hAnsi="Times New Roman"/>
          <w:sz w:val="24"/>
          <w:szCs w:val="24"/>
        </w:rPr>
        <w:t>налоговом</w:t>
      </w:r>
      <w:proofErr w:type="gramEnd"/>
      <w:r w:rsidR="009B4D26" w:rsidRPr="00437763">
        <w:rPr>
          <w:rFonts w:ascii="Times New Roman" w:hAnsi="Times New Roman"/>
          <w:sz w:val="24"/>
          <w:szCs w:val="24"/>
        </w:rPr>
        <w:t xml:space="preserve"> </w:t>
      </w:r>
      <w:proofErr w:type="spellStart"/>
      <w:r w:rsidR="009B4D26" w:rsidRPr="00831F24">
        <w:rPr>
          <w:rFonts w:ascii="Times New Roman" w:hAnsi="Times New Roman"/>
          <w:sz w:val="24"/>
          <w:szCs w:val="24"/>
        </w:rPr>
        <w:t>резидентстве</w:t>
      </w:r>
      <w:proofErr w:type="spellEnd"/>
      <w:r w:rsidRPr="00831F24">
        <w:rPr>
          <w:rFonts w:ascii="Times New Roman" w:hAnsi="Times New Roman"/>
          <w:sz w:val="24"/>
          <w:szCs w:val="24"/>
        </w:rPr>
        <w:t>.</w:t>
      </w:r>
    </w:p>
    <w:p w:rsidR="004C5198" w:rsidRDefault="005C071F" w:rsidP="00A8354A">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Обязательно необходимо проинструктировать международного специалиста и членов его семьи о необходимости повторной регистрации в случае даже краткосрочного выезда за пределы Российской Федерации. </w:t>
      </w:r>
      <w:r w:rsidR="004C5198">
        <w:rPr>
          <w:rFonts w:ascii="Times New Roman" w:hAnsi="Times New Roman" w:cs="Times New Roman"/>
          <w:sz w:val="24"/>
          <w:szCs w:val="24"/>
          <w:lang w:eastAsia="ru-RU"/>
        </w:rPr>
        <w:t xml:space="preserve">Нарушение этого правила ведёт к </w:t>
      </w:r>
      <w:proofErr w:type="gramStart"/>
      <w:r w:rsidR="004C5198">
        <w:rPr>
          <w:rFonts w:ascii="Times New Roman" w:hAnsi="Times New Roman" w:cs="Times New Roman"/>
          <w:sz w:val="24"/>
          <w:szCs w:val="24"/>
          <w:lang w:eastAsia="ru-RU"/>
        </w:rPr>
        <w:t>выдворению</w:t>
      </w:r>
      <w:proofErr w:type="gramEnd"/>
      <w:r w:rsidR="004C5198">
        <w:rPr>
          <w:rFonts w:ascii="Times New Roman" w:hAnsi="Times New Roman" w:cs="Times New Roman"/>
          <w:sz w:val="24"/>
          <w:szCs w:val="24"/>
          <w:lang w:eastAsia="ru-RU"/>
        </w:rPr>
        <w:t xml:space="preserve"> иностранцев  из страны и запрещению въезда в дальнейшем. </w:t>
      </w:r>
    </w:p>
    <w:p w:rsidR="00C10789" w:rsidRDefault="00A433AE" w:rsidP="00A8354A">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4A6DFF">
        <w:rPr>
          <w:rFonts w:ascii="Times New Roman" w:hAnsi="Times New Roman" w:cs="Times New Roman"/>
          <w:sz w:val="24"/>
          <w:szCs w:val="24"/>
          <w:lang w:eastAsia="ru-RU"/>
        </w:rPr>
        <w:t>отрудник</w:t>
      </w:r>
      <w:r>
        <w:rPr>
          <w:rFonts w:ascii="Times New Roman" w:hAnsi="Times New Roman" w:cs="Times New Roman"/>
          <w:sz w:val="24"/>
          <w:szCs w:val="24"/>
        </w:rPr>
        <w:t xml:space="preserve">, ответственный за приём, </w:t>
      </w:r>
      <w:r w:rsidR="004A6DFF">
        <w:rPr>
          <w:rFonts w:ascii="Times New Roman" w:hAnsi="Times New Roman" w:cs="Times New Roman"/>
          <w:sz w:val="24"/>
          <w:szCs w:val="24"/>
          <w:lang w:eastAsia="ru-RU"/>
        </w:rPr>
        <w:t xml:space="preserve">помогает </w:t>
      </w:r>
      <w:r w:rsidR="005E2058">
        <w:rPr>
          <w:rFonts w:ascii="Times New Roman" w:hAnsi="Times New Roman" w:cs="Times New Roman"/>
          <w:sz w:val="24"/>
          <w:szCs w:val="24"/>
          <w:lang w:eastAsia="ru-RU"/>
        </w:rPr>
        <w:t xml:space="preserve">международному специалисту </w:t>
      </w:r>
      <w:r w:rsidR="004A6DFF">
        <w:rPr>
          <w:rFonts w:ascii="Times New Roman" w:hAnsi="Times New Roman" w:cs="Times New Roman"/>
          <w:sz w:val="24"/>
          <w:szCs w:val="24"/>
          <w:lang w:eastAsia="ru-RU"/>
        </w:rPr>
        <w:t>оформить и получить пропуск в университет, банковский счёт и банковскую карту, заказать визитные карточки, получить адрес электронной почты</w:t>
      </w:r>
      <w:r w:rsidR="005E2058">
        <w:rPr>
          <w:rFonts w:ascii="Times New Roman" w:hAnsi="Times New Roman" w:cs="Times New Roman"/>
          <w:sz w:val="24"/>
          <w:szCs w:val="24"/>
          <w:lang w:eastAsia="ru-RU"/>
        </w:rPr>
        <w:t>.</w:t>
      </w:r>
    </w:p>
    <w:p w:rsidR="0022704B" w:rsidRDefault="0022704B" w:rsidP="00A8354A">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соответствии с российским </w:t>
      </w:r>
      <w:r w:rsidRPr="0009059E">
        <w:rPr>
          <w:rFonts w:ascii="Times New Roman" w:hAnsi="Times New Roman" w:cs="Times New Roman"/>
          <w:sz w:val="24"/>
          <w:szCs w:val="24"/>
          <w:lang w:eastAsia="ru-RU"/>
        </w:rPr>
        <w:t>законодательством</w:t>
      </w:r>
      <w:r w:rsidRPr="0009059E">
        <w:rPr>
          <w:rStyle w:val="ab"/>
          <w:rFonts w:ascii="Times New Roman" w:hAnsi="Times New Roman" w:cs="Times New Roman"/>
          <w:sz w:val="24"/>
          <w:szCs w:val="24"/>
          <w:lang w:eastAsia="ru-RU"/>
        </w:rPr>
        <w:footnoteReference w:id="22"/>
      </w:r>
      <w:r>
        <w:rPr>
          <w:rFonts w:ascii="Times New Roman" w:hAnsi="Times New Roman" w:cs="Times New Roman"/>
          <w:sz w:val="24"/>
          <w:szCs w:val="24"/>
          <w:lang w:eastAsia="ru-RU"/>
        </w:rPr>
        <w:t xml:space="preserve"> университет, принимающий международного специалиста, обязан обеспечить его жильём в течение всего срока пребывания на территории Российской Федерации. Поэтому до приёма международных специалистов необходимо определить порядок предоставления жилья. Для первоначального размещения международных специалистов может использоваться жилой или гостиничный фонд  университета при его наличии. Для длительного проживания международных специалистов и членов их семей необходимо определить </w:t>
      </w:r>
      <w:r w:rsidR="007A1540">
        <w:rPr>
          <w:rFonts w:ascii="Times New Roman" w:hAnsi="Times New Roman" w:cs="Times New Roman"/>
          <w:sz w:val="24"/>
          <w:szCs w:val="24"/>
          <w:lang w:eastAsia="ru-RU"/>
        </w:rPr>
        <w:t xml:space="preserve">ответственных за оказание помощи в поиске и найме жилых помещений достаточного уровня комфортности на местном рынке жилья или создать специальную службу. </w:t>
      </w:r>
      <w:r w:rsidR="007E7729">
        <w:rPr>
          <w:rFonts w:ascii="Times New Roman" w:hAnsi="Times New Roman" w:cs="Times New Roman"/>
          <w:sz w:val="24"/>
          <w:szCs w:val="24"/>
          <w:lang w:eastAsia="ru-RU"/>
        </w:rPr>
        <w:t>Определяются также источник финансирования и порядок получения компенсации за жильё.</w:t>
      </w:r>
    </w:p>
    <w:p w:rsidR="00A4211F" w:rsidRDefault="007E7729" w:rsidP="00A8354A">
      <w:pPr>
        <w:spacing w:after="0" w:line="36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С</w:t>
      </w:r>
      <w:r w:rsidR="0022704B">
        <w:rPr>
          <w:rFonts w:ascii="Times New Roman" w:hAnsi="Times New Roman" w:cs="Times New Roman"/>
          <w:sz w:val="24"/>
          <w:szCs w:val="24"/>
          <w:lang w:eastAsia="ru-RU"/>
        </w:rPr>
        <w:t>отрудники университета, ответственные за приём</w:t>
      </w:r>
      <w:r>
        <w:rPr>
          <w:rFonts w:ascii="Times New Roman" w:hAnsi="Times New Roman" w:cs="Times New Roman"/>
          <w:sz w:val="24"/>
          <w:szCs w:val="24"/>
          <w:lang w:eastAsia="ru-RU"/>
        </w:rPr>
        <w:t xml:space="preserve"> международного специалиста, должны заранее определить и согласовать с ним порядок обеспечения жильём, своевременно подать служебную записку</w:t>
      </w:r>
      <w:r w:rsidRPr="007E7729">
        <w:rPr>
          <w:rFonts w:ascii="Times New Roman" w:hAnsi="Times New Roman" w:cs="Times New Roman"/>
          <w:sz w:val="24"/>
          <w:szCs w:val="24"/>
          <w:lang w:eastAsia="ru-RU"/>
        </w:rPr>
        <w:t>/</w:t>
      </w:r>
      <w:r>
        <w:rPr>
          <w:rFonts w:ascii="Times New Roman" w:hAnsi="Times New Roman" w:cs="Times New Roman"/>
          <w:sz w:val="24"/>
          <w:szCs w:val="24"/>
          <w:lang w:eastAsia="ru-RU"/>
        </w:rPr>
        <w:t>заявку в соответствующую службу для бронирования помещения из жилого фонда университета и оформить необходимые документы для оплаты проживания, а также подать служебную записку</w:t>
      </w:r>
      <w:r w:rsidRPr="007E7729">
        <w:rPr>
          <w:rFonts w:ascii="Times New Roman" w:hAnsi="Times New Roman" w:cs="Times New Roman"/>
          <w:sz w:val="24"/>
          <w:szCs w:val="24"/>
          <w:lang w:eastAsia="ru-RU"/>
        </w:rPr>
        <w:t>/</w:t>
      </w:r>
      <w:r>
        <w:rPr>
          <w:rFonts w:ascii="Times New Roman" w:hAnsi="Times New Roman" w:cs="Times New Roman"/>
          <w:sz w:val="24"/>
          <w:szCs w:val="24"/>
          <w:lang w:eastAsia="ru-RU"/>
        </w:rPr>
        <w:t>заявку для согласования порядка и срока начала поиска жилья на местном рынке недвижимости с сотрудниками соответствующей</w:t>
      </w:r>
      <w:proofErr w:type="gramEnd"/>
      <w:r>
        <w:rPr>
          <w:rFonts w:ascii="Times New Roman" w:hAnsi="Times New Roman" w:cs="Times New Roman"/>
          <w:sz w:val="24"/>
          <w:szCs w:val="24"/>
          <w:lang w:eastAsia="ru-RU"/>
        </w:rPr>
        <w:t xml:space="preserve"> службы.</w:t>
      </w:r>
    </w:p>
    <w:p w:rsidR="00A4211F" w:rsidRDefault="00A4211F" w:rsidP="00A8354A">
      <w:pPr>
        <w:spacing w:after="0" w:line="36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Ответственным</w:t>
      </w:r>
      <w:proofErr w:type="gramEnd"/>
      <w:r>
        <w:rPr>
          <w:rFonts w:ascii="Times New Roman" w:hAnsi="Times New Roman" w:cs="Times New Roman"/>
          <w:sz w:val="24"/>
          <w:szCs w:val="24"/>
          <w:lang w:eastAsia="ru-RU"/>
        </w:rPr>
        <w:t xml:space="preserve"> за первоначальное размещение </w:t>
      </w:r>
      <w:r w:rsidR="00045F26">
        <w:rPr>
          <w:rFonts w:ascii="Times New Roman" w:hAnsi="Times New Roman" w:cs="Times New Roman"/>
          <w:sz w:val="24"/>
          <w:szCs w:val="24"/>
          <w:lang w:eastAsia="ru-RU"/>
        </w:rPr>
        <w:t xml:space="preserve">иностранного </w:t>
      </w:r>
      <w:r>
        <w:rPr>
          <w:rFonts w:ascii="Times New Roman" w:hAnsi="Times New Roman" w:cs="Times New Roman"/>
          <w:sz w:val="24"/>
          <w:szCs w:val="24"/>
          <w:lang w:eastAsia="ru-RU"/>
        </w:rPr>
        <w:t>сотрудника рекомендуется назначать сотрудника</w:t>
      </w:r>
      <w:r w:rsidR="00A433AE">
        <w:rPr>
          <w:rFonts w:ascii="Times New Roman" w:hAnsi="Times New Roman" w:cs="Times New Roman"/>
          <w:sz w:val="24"/>
          <w:szCs w:val="24"/>
        </w:rPr>
        <w:t>, ответственного за приём</w:t>
      </w:r>
      <w:r>
        <w:rPr>
          <w:rFonts w:ascii="Times New Roman" w:hAnsi="Times New Roman" w:cs="Times New Roman"/>
          <w:sz w:val="24"/>
          <w:szCs w:val="24"/>
          <w:lang w:eastAsia="ru-RU"/>
        </w:rPr>
        <w:t xml:space="preserve">. В дальнейшем </w:t>
      </w:r>
      <w:proofErr w:type="gramStart"/>
      <w:r>
        <w:rPr>
          <w:rFonts w:ascii="Times New Roman" w:hAnsi="Times New Roman" w:cs="Times New Roman"/>
          <w:sz w:val="24"/>
          <w:szCs w:val="24"/>
          <w:lang w:eastAsia="ru-RU"/>
        </w:rPr>
        <w:t>ответственным</w:t>
      </w:r>
      <w:proofErr w:type="gramEnd"/>
      <w:r>
        <w:rPr>
          <w:rFonts w:ascii="Times New Roman" w:hAnsi="Times New Roman" w:cs="Times New Roman"/>
          <w:sz w:val="24"/>
          <w:szCs w:val="24"/>
          <w:lang w:eastAsia="ru-RU"/>
        </w:rPr>
        <w:t xml:space="preserve"> за оказание помощи в подборе постоянного жилья в городе рекомендуется назначать ментора, оказывающего социально-бытовую поддержку международному специалисту. Как правило, этот ментор помогает организовать переезд семьи международного специалиста в новую квартиру, при необходимости оказывает помощь в поиске, приобретении и оформлении доставки мебели и бытовой техники.</w:t>
      </w:r>
    </w:p>
    <w:p w:rsidR="0022704B" w:rsidRPr="002320F3" w:rsidRDefault="00A4211F" w:rsidP="00A8354A">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Соответственно первоначальную ориентацию </w:t>
      </w:r>
      <w:r w:rsidR="00C10992">
        <w:rPr>
          <w:rFonts w:ascii="Times New Roman" w:hAnsi="Times New Roman" w:cs="Times New Roman"/>
          <w:sz w:val="24"/>
          <w:szCs w:val="24"/>
          <w:lang w:eastAsia="ru-RU"/>
        </w:rPr>
        <w:t>международных сотрудников на месте осуществляют сотрудники</w:t>
      </w:r>
      <w:r w:rsidR="00A433AE">
        <w:rPr>
          <w:rFonts w:ascii="Times New Roman" w:hAnsi="Times New Roman" w:cs="Times New Roman"/>
          <w:sz w:val="24"/>
          <w:szCs w:val="24"/>
        </w:rPr>
        <w:t>, ответственные за приём,</w:t>
      </w:r>
      <w:r w:rsidR="00C10992">
        <w:rPr>
          <w:rFonts w:ascii="Times New Roman" w:hAnsi="Times New Roman" w:cs="Times New Roman"/>
          <w:sz w:val="24"/>
          <w:szCs w:val="24"/>
          <w:lang w:eastAsia="ru-RU"/>
        </w:rPr>
        <w:t xml:space="preserve"> затем </w:t>
      </w:r>
      <w:r w:rsidR="002320F3">
        <w:rPr>
          <w:rFonts w:ascii="Times New Roman" w:hAnsi="Times New Roman" w:cs="Times New Roman"/>
          <w:sz w:val="24"/>
          <w:szCs w:val="24"/>
          <w:lang w:eastAsia="ru-RU"/>
        </w:rPr>
        <w:t xml:space="preserve">для международных специалистов </w:t>
      </w:r>
      <w:r w:rsidR="00C10992">
        <w:rPr>
          <w:rFonts w:ascii="Times New Roman" w:hAnsi="Times New Roman" w:cs="Times New Roman"/>
          <w:sz w:val="24"/>
          <w:szCs w:val="24"/>
          <w:lang w:eastAsia="ru-RU"/>
        </w:rPr>
        <w:t>реализуется ориентационная программа. При переезде к новому месту жительства ориентацию осуществляет соответствующий ментор.</w:t>
      </w:r>
      <w:r w:rsidR="002320F3">
        <w:rPr>
          <w:rFonts w:ascii="Times New Roman" w:hAnsi="Times New Roman" w:cs="Times New Roman"/>
          <w:sz w:val="24"/>
          <w:szCs w:val="24"/>
          <w:lang w:eastAsia="ru-RU"/>
        </w:rPr>
        <w:t xml:space="preserve"> Этому ментору ещё до приезда его подопечного необходимо поручить, совместно с сотрудником,</w:t>
      </w:r>
      <w:r w:rsidR="00A433AE">
        <w:rPr>
          <w:rFonts w:ascii="Times New Roman" w:hAnsi="Times New Roman" w:cs="Times New Roman"/>
          <w:sz w:val="24"/>
          <w:szCs w:val="24"/>
        </w:rPr>
        <w:t xml:space="preserve"> ответственным за приём, </w:t>
      </w:r>
      <w:r w:rsidR="002320F3">
        <w:rPr>
          <w:rFonts w:ascii="Times New Roman" w:hAnsi="Times New Roman" w:cs="Times New Roman"/>
          <w:sz w:val="24"/>
          <w:szCs w:val="24"/>
          <w:lang w:eastAsia="ru-RU"/>
        </w:rPr>
        <w:t xml:space="preserve">выяснить у </w:t>
      </w:r>
      <w:r w:rsidR="00DE6CAA">
        <w:rPr>
          <w:rFonts w:ascii="Times New Roman" w:hAnsi="Times New Roman" w:cs="Times New Roman"/>
          <w:sz w:val="24"/>
          <w:szCs w:val="24"/>
          <w:lang w:eastAsia="ru-RU"/>
        </w:rPr>
        <w:t>международного специалиста</w:t>
      </w:r>
      <w:r w:rsidR="002320F3">
        <w:rPr>
          <w:rFonts w:ascii="Times New Roman" w:hAnsi="Times New Roman" w:cs="Times New Roman"/>
          <w:sz w:val="24"/>
          <w:szCs w:val="24"/>
          <w:lang w:eastAsia="ru-RU"/>
        </w:rPr>
        <w:t xml:space="preserve"> необходимость трудоустройства супруги, определения в школу</w:t>
      </w:r>
      <w:r w:rsidR="002320F3" w:rsidRPr="002320F3">
        <w:rPr>
          <w:rFonts w:ascii="Times New Roman" w:hAnsi="Times New Roman" w:cs="Times New Roman"/>
          <w:sz w:val="24"/>
          <w:szCs w:val="24"/>
          <w:lang w:eastAsia="ru-RU"/>
        </w:rPr>
        <w:t>/</w:t>
      </w:r>
      <w:r w:rsidR="002320F3">
        <w:rPr>
          <w:rFonts w:ascii="Times New Roman" w:hAnsi="Times New Roman" w:cs="Times New Roman"/>
          <w:sz w:val="24"/>
          <w:szCs w:val="24"/>
          <w:lang w:eastAsia="ru-RU"/>
        </w:rPr>
        <w:t>детский сад детей</w:t>
      </w:r>
      <w:r w:rsidR="00F62620">
        <w:rPr>
          <w:rFonts w:ascii="Times New Roman" w:hAnsi="Times New Roman" w:cs="Times New Roman"/>
          <w:sz w:val="24"/>
          <w:szCs w:val="24"/>
          <w:lang w:eastAsia="ru-RU"/>
        </w:rPr>
        <w:t>, намерение приобрести автомобиль</w:t>
      </w:r>
      <w:r w:rsidR="00B511CE">
        <w:rPr>
          <w:rFonts w:ascii="Times New Roman" w:hAnsi="Times New Roman" w:cs="Times New Roman"/>
          <w:sz w:val="24"/>
          <w:szCs w:val="24"/>
          <w:lang w:eastAsia="ru-RU"/>
        </w:rPr>
        <w:t xml:space="preserve"> и т.п</w:t>
      </w:r>
      <w:r w:rsidR="002320F3">
        <w:rPr>
          <w:rFonts w:ascii="Times New Roman" w:hAnsi="Times New Roman" w:cs="Times New Roman"/>
          <w:sz w:val="24"/>
          <w:szCs w:val="24"/>
          <w:lang w:eastAsia="ru-RU"/>
        </w:rPr>
        <w:t xml:space="preserve">. </w:t>
      </w:r>
    </w:p>
    <w:p w:rsidR="0011104C" w:rsidRDefault="00B511CE" w:rsidP="00A8354A">
      <w:pPr>
        <w:spacing w:after="0" w:line="360" w:lineRule="auto"/>
        <w:ind w:firstLine="709"/>
        <w:jc w:val="both"/>
        <w:rPr>
          <w:rFonts w:ascii="Times New Roman" w:hAnsi="Times New Roman" w:cs="Times New Roman"/>
          <w:sz w:val="24"/>
          <w:szCs w:val="24"/>
        </w:rPr>
      </w:pPr>
      <w:r w:rsidRPr="00B511CE">
        <w:rPr>
          <w:rFonts w:ascii="Times New Roman" w:hAnsi="Times New Roman" w:cs="Times New Roman"/>
          <w:b/>
          <w:sz w:val="24"/>
          <w:szCs w:val="24"/>
          <w:lang w:eastAsia="ru-RU"/>
        </w:rPr>
        <w:t>Осуществление трудовой деятельности</w:t>
      </w:r>
      <w:r>
        <w:rPr>
          <w:rFonts w:ascii="Times New Roman" w:hAnsi="Times New Roman" w:cs="Times New Roman"/>
          <w:sz w:val="24"/>
          <w:szCs w:val="24"/>
          <w:lang w:eastAsia="ru-RU"/>
        </w:rPr>
        <w:t>.</w:t>
      </w:r>
      <w:r w:rsidR="00164131">
        <w:rPr>
          <w:rFonts w:ascii="Times New Roman" w:hAnsi="Times New Roman" w:cs="Times New Roman"/>
          <w:sz w:val="24"/>
          <w:szCs w:val="24"/>
          <w:lang w:eastAsia="ru-RU"/>
        </w:rPr>
        <w:t xml:space="preserve"> После заключения трудового договора </w:t>
      </w:r>
      <w:r w:rsidR="00164131">
        <w:rPr>
          <w:rFonts w:ascii="Times New Roman" w:hAnsi="Times New Roman" w:cs="Times New Roman"/>
          <w:sz w:val="24"/>
          <w:szCs w:val="24"/>
        </w:rPr>
        <w:t>н</w:t>
      </w:r>
      <w:r w:rsidR="0011104C" w:rsidRPr="00AC393F">
        <w:rPr>
          <w:rFonts w:ascii="Times New Roman" w:hAnsi="Times New Roman" w:cs="Times New Roman"/>
          <w:sz w:val="24"/>
          <w:szCs w:val="24"/>
        </w:rPr>
        <w:t xml:space="preserve">ового сотрудника представляют </w:t>
      </w:r>
      <w:r w:rsidR="00164131">
        <w:rPr>
          <w:rFonts w:ascii="Times New Roman" w:hAnsi="Times New Roman" w:cs="Times New Roman"/>
          <w:sz w:val="24"/>
          <w:szCs w:val="24"/>
        </w:rPr>
        <w:t xml:space="preserve">руководству и </w:t>
      </w:r>
      <w:r w:rsidR="0011104C" w:rsidRPr="00AC393F">
        <w:rPr>
          <w:rFonts w:ascii="Times New Roman" w:hAnsi="Times New Roman" w:cs="Times New Roman"/>
          <w:sz w:val="24"/>
          <w:szCs w:val="24"/>
        </w:rPr>
        <w:t xml:space="preserve">сотрудникам кафедры, при необходимости руководителям и другим сотрудникам учебного заведения. За иностранным сотрудником </w:t>
      </w:r>
      <w:r w:rsidR="00164131">
        <w:rPr>
          <w:rFonts w:ascii="Times New Roman" w:hAnsi="Times New Roman" w:cs="Times New Roman"/>
          <w:sz w:val="24"/>
          <w:szCs w:val="24"/>
        </w:rPr>
        <w:t>кроме ментора, оказывающего социально-бытовую поддержку, желательно</w:t>
      </w:r>
      <w:r w:rsidR="0011104C" w:rsidRPr="00AC393F">
        <w:rPr>
          <w:rFonts w:ascii="Times New Roman" w:hAnsi="Times New Roman" w:cs="Times New Roman"/>
          <w:sz w:val="24"/>
          <w:szCs w:val="24"/>
        </w:rPr>
        <w:t xml:space="preserve"> закрепить ментора</w:t>
      </w:r>
      <w:r w:rsidR="00164131">
        <w:rPr>
          <w:rFonts w:ascii="Times New Roman" w:hAnsi="Times New Roman" w:cs="Times New Roman"/>
          <w:sz w:val="24"/>
          <w:szCs w:val="24"/>
        </w:rPr>
        <w:t>, оказывающего профессиональную поддержку</w:t>
      </w:r>
      <w:r w:rsidR="0011104C" w:rsidRPr="00AC393F">
        <w:rPr>
          <w:rFonts w:ascii="Times New Roman" w:hAnsi="Times New Roman" w:cs="Times New Roman"/>
          <w:sz w:val="24"/>
          <w:szCs w:val="24"/>
        </w:rPr>
        <w:t xml:space="preserve"> </w:t>
      </w:r>
      <w:r w:rsidR="00164131">
        <w:rPr>
          <w:rFonts w:ascii="Times New Roman" w:hAnsi="Times New Roman" w:cs="Times New Roman"/>
          <w:sz w:val="24"/>
          <w:szCs w:val="24"/>
        </w:rPr>
        <w:t>(это особенно важно для молодых иностранных сотрудников)</w:t>
      </w:r>
      <w:r w:rsidR="0011104C" w:rsidRPr="00AC393F">
        <w:rPr>
          <w:rFonts w:ascii="Times New Roman" w:hAnsi="Times New Roman" w:cs="Times New Roman"/>
          <w:sz w:val="24"/>
          <w:szCs w:val="24"/>
        </w:rPr>
        <w:t>.</w:t>
      </w:r>
    </w:p>
    <w:p w:rsidR="00EC0A0F" w:rsidRDefault="00EC0A0F"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Вновь прибывшего иностранного специалиста необходимо проинформировать об особенностях системы российского образования, структуре университета</w:t>
      </w:r>
      <w:r w:rsidRPr="00462F42">
        <w:rPr>
          <w:rFonts w:ascii="Times New Roman" w:hAnsi="Times New Roman" w:cs="Times New Roman"/>
          <w:sz w:val="24"/>
          <w:szCs w:val="24"/>
        </w:rPr>
        <w:t xml:space="preserve"> </w:t>
      </w:r>
      <w:r>
        <w:rPr>
          <w:rFonts w:ascii="Times New Roman" w:hAnsi="Times New Roman" w:cs="Times New Roman"/>
          <w:sz w:val="24"/>
          <w:szCs w:val="24"/>
        </w:rPr>
        <w:t>и месторасположении основных служб, кафедр, лабораторий и центров; довести до него содержание основных статей трудового законодательства, а также</w:t>
      </w:r>
      <w:r w:rsidRPr="00790CFE">
        <w:rPr>
          <w:rFonts w:ascii="Times New Roman" w:hAnsi="Times New Roman" w:cs="Times New Roman"/>
          <w:sz w:val="24"/>
          <w:szCs w:val="24"/>
        </w:rPr>
        <w:t xml:space="preserve"> </w:t>
      </w:r>
      <w:r>
        <w:rPr>
          <w:rFonts w:ascii="Times New Roman" w:hAnsi="Times New Roman" w:cs="Times New Roman"/>
          <w:sz w:val="24"/>
          <w:szCs w:val="24"/>
        </w:rPr>
        <w:t>основные правила и регламентирующие документы университета, если эта информация не доводится на ориентационном семинаре. При необходимости более подробно обсуждаются должностные обязанности иностранного специалиста.</w:t>
      </w:r>
    </w:p>
    <w:p w:rsidR="00EF58A6" w:rsidRDefault="00EC0A0F"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Ментор, оказывающий профессиональную поддержку</w:t>
      </w:r>
      <w:r w:rsidR="00D4322A">
        <w:rPr>
          <w:rFonts w:ascii="Times New Roman" w:hAnsi="Times New Roman" w:cs="Times New Roman"/>
          <w:sz w:val="24"/>
          <w:szCs w:val="24"/>
        </w:rPr>
        <w:t>,</w:t>
      </w:r>
      <w:r>
        <w:rPr>
          <w:rFonts w:ascii="Times New Roman" w:hAnsi="Times New Roman" w:cs="Times New Roman"/>
          <w:sz w:val="24"/>
          <w:szCs w:val="24"/>
        </w:rPr>
        <w:t xml:space="preserve"> обязан организовать консультирование вновь прибывшего иностранного специалиста (как правило, с привлечением других сотрудников кафедры</w:t>
      </w:r>
      <w:r w:rsidR="00197A32">
        <w:rPr>
          <w:rFonts w:ascii="Times New Roman" w:hAnsi="Times New Roman" w:cs="Times New Roman"/>
          <w:sz w:val="24"/>
          <w:szCs w:val="24"/>
        </w:rPr>
        <w:t xml:space="preserve"> и соответствующих служб университета</w:t>
      </w:r>
      <w:r>
        <w:rPr>
          <w:rFonts w:ascii="Times New Roman" w:hAnsi="Times New Roman" w:cs="Times New Roman"/>
          <w:sz w:val="24"/>
          <w:szCs w:val="24"/>
        </w:rPr>
        <w:t xml:space="preserve">) по вопросам получения читательского билета и работы в библиотеке университета, наличия в университете различных </w:t>
      </w:r>
      <w:r w:rsidR="00EF58A6">
        <w:rPr>
          <w:rFonts w:ascii="Times New Roman" w:hAnsi="Times New Roman" w:cs="Times New Roman"/>
          <w:sz w:val="24"/>
          <w:szCs w:val="24"/>
        </w:rPr>
        <w:t xml:space="preserve">профессиональных и </w:t>
      </w:r>
      <w:r>
        <w:rPr>
          <w:rFonts w:ascii="Times New Roman" w:hAnsi="Times New Roman" w:cs="Times New Roman"/>
          <w:sz w:val="24"/>
          <w:szCs w:val="24"/>
        </w:rPr>
        <w:t>научных баз данных и порядка работы с ними, осуществления совместной публикационной активности и порядка вознаграждения за выдающиеся публикации;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ведения текущих </w:t>
      </w:r>
      <w:r w:rsidR="00CA661C">
        <w:rPr>
          <w:rFonts w:ascii="Times New Roman" w:hAnsi="Times New Roman" w:cs="Times New Roman"/>
          <w:sz w:val="24"/>
          <w:szCs w:val="24"/>
        </w:rPr>
        <w:t xml:space="preserve">научных внутренних </w:t>
      </w:r>
      <w:r>
        <w:rPr>
          <w:rFonts w:ascii="Times New Roman" w:hAnsi="Times New Roman" w:cs="Times New Roman"/>
          <w:sz w:val="24"/>
          <w:szCs w:val="24"/>
        </w:rPr>
        <w:t>и совместных</w:t>
      </w:r>
      <w:r w:rsidR="00CA661C" w:rsidRPr="00CA661C">
        <w:rPr>
          <w:rFonts w:ascii="Times New Roman" w:hAnsi="Times New Roman" w:cs="Times New Roman"/>
          <w:sz w:val="24"/>
          <w:szCs w:val="24"/>
        </w:rPr>
        <w:t xml:space="preserve"> </w:t>
      </w:r>
      <w:r w:rsidR="00CA661C">
        <w:rPr>
          <w:rFonts w:ascii="Times New Roman" w:hAnsi="Times New Roman" w:cs="Times New Roman"/>
          <w:sz w:val="24"/>
          <w:szCs w:val="24"/>
        </w:rPr>
        <w:t>с зарубежными партнёрами</w:t>
      </w:r>
      <w:r>
        <w:rPr>
          <w:rFonts w:ascii="Times New Roman" w:hAnsi="Times New Roman" w:cs="Times New Roman"/>
          <w:sz w:val="24"/>
          <w:szCs w:val="24"/>
        </w:rPr>
        <w:t xml:space="preserve"> </w:t>
      </w:r>
      <w:r w:rsidR="00197A32">
        <w:rPr>
          <w:rFonts w:ascii="Times New Roman" w:hAnsi="Times New Roman" w:cs="Times New Roman"/>
          <w:sz w:val="24"/>
          <w:szCs w:val="24"/>
        </w:rPr>
        <w:t>проектов</w:t>
      </w:r>
      <w:r>
        <w:rPr>
          <w:rFonts w:ascii="Times New Roman" w:hAnsi="Times New Roman" w:cs="Times New Roman"/>
          <w:sz w:val="24"/>
          <w:szCs w:val="24"/>
        </w:rPr>
        <w:t>, характере сотрудничества по профилю иностранного специалиста с зарубежными вузами; порядке использования лабораторного и иного оборудования и вычислительных мощностей университета; использования университетской платформы виртуального обучения; правил разработки Плана работы преподавателя</w:t>
      </w:r>
      <w:r w:rsidR="00EF58A6">
        <w:rPr>
          <w:rFonts w:ascii="Times New Roman" w:hAnsi="Times New Roman" w:cs="Times New Roman"/>
          <w:sz w:val="24"/>
          <w:szCs w:val="24"/>
        </w:rPr>
        <w:t xml:space="preserve"> и т.п</w:t>
      </w:r>
      <w:r>
        <w:rPr>
          <w:rFonts w:ascii="Times New Roman" w:hAnsi="Times New Roman" w:cs="Times New Roman"/>
          <w:sz w:val="24"/>
          <w:szCs w:val="24"/>
        </w:rPr>
        <w:t xml:space="preserve">. </w:t>
      </w:r>
      <w:proofErr w:type="gramEnd"/>
    </w:p>
    <w:p w:rsidR="00EC0A0F" w:rsidRDefault="00EF58A6"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0A0F">
        <w:rPr>
          <w:rFonts w:ascii="Times New Roman" w:hAnsi="Times New Roman" w:cs="Times New Roman"/>
          <w:sz w:val="24"/>
          <w:szCs w:val="24"/>
        </w:rPr>
        <w:t xml:space="preserve">Кроме этого, иностранного специалиста должны проинформировать о правилах и структурах университета по защите интеллектуальной собственности, порядке коммерциализации результатов интеллектуальной деятельности и создания малых инновационных предприятий, а также о возможностях работы в </w:t>
      </w:r>
      <w:proofErr w:type="gramStart"/>
      <w:r w:rsidR="00EC0A0F">
        <w:rPr>
          <w:rFonts w:ascii="Times New Roman" w:hAnsi="Times New Roman" w:cs="Times New Roman"/>
          <w:sz w:val="24"/>
          <w:szCs w:val="24"/>
        </w:rPr>
        <w:t>бизнес-инкубаторе</w:t>
      </w:r>
      <w:proofErr w:type="gramEnd"/>
      <w:r w:rsidR="00EC0A0F">
        <w:rPr>
          <w:rFonts w:ascii="Times New Roman" w:hAnsi="Times New Roman" w:cs="Times New Roman"/>
          <w:sz w:val="24"/>
          <w:szCs w:val="24"/>
        </w:rPr>
        <w:t xml:space="preserve"> и технопарке университета.</w:t>
      </w:r>
    </w:p>
    <w:p w:rsidR="00EF58A6" w:rsidRDefault="00EF58A6"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Ментор должен проинформировать иностранного специалиста о том, где публикуется информация об открытых национальных  и международных конкурсах грантов, оказывать ему содействие в подготовке заявок на гранты, осуществлении контактов с представителями промышленности.</w:t>
      </w:r>
      <w:r w:rsidR="00B90C2A">
        <w:rPr>
          <w:rFonts w:ascii="Times New Roman" w:hAnsi="Times New Roman" w:cs="Times New Roman"/>
          <w:sz w:val="24"/>
          <w:szCs w:val="24"/>
        </w:rPr>
        <w:t xml:space="preserve"> Доводится также порядок участия в научных конференциях, порядок командирования и получения сре</w:t>
      </w:r>
      <w:proofErr w:type="gramStart"/>
      <w:r w:rsidR="00B90C2A">
        <w:rPr>
          <w:rFonts w:ascii="Times New Roman" w:hAnsi="Times New Roman" w:cs="Times New Roman"/>
          <w:sz w:val="24"/>
          <w:szCs w:val="24"/>
        </w:rPr>
        <w:t>дств дл</w:t>
      </w:r>
      <w:proofErr w:type="gramEnd"/>
      <w:r w:rsidR="00B90C2A">
        <w:rPr>
          <w:rFonts w:ascii="Times New Roman" w:hAnsi="Times New Roman" w:cs="Times New Roman"/>
          <w:sz w:val="24"/>
          <w:szCs w:val="24"/>
        </w:rPr>
        <w:t>я этого.</w:t>
      </w:r>
    </w:p>
    <w:p w:rsidR="00197A32" w:rsidRDefault="00197A32"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самом начале деятельности иностранного специалиста ментору следует обсудить с ним основные цели и результаты его деятельности, к которым необходимо стремиться</w:t>
      </w:r>
      <w:r w:rsidR="00816620">
        <w:rPr>
          <w:rFonts w:ascii="Times New Roman" w:hAnsi="Times New Roman" w:cs="Times New Roman"/>
          <w:sz w:val="24"/>
          <w:szCs w:val="24"/>
        </w:rPr>
        <w:t xml:space="preserve"> в соответствии с трудовым договором</w:t>
      </w:r>
      <w:r>
        <w:rPr>
          <w:rFonts w:ascii="Times New Roman" w:hAnsi="Times New Roman" w:cs="Times New Roman"/>
          <w:sz w:val="24"/>
          <w:szCs w:val="24"/>
        </w:rPr>
        <w:t>, порядок оценки деятельности</w:t>
      </w:r>
      <w:r w:rsidR="00D45F9C">
        <w:rPr>
          <w:rFonts w:ascii="Times New Roman" w:hAnsi="Times New Roman" w:cs="Times New Roman"/>
          <w:sz w:val="24"/>
          <w:szCs w:val="24"/>
        </w:rPr>
        <w:t xml:space="preserve"> и аттестации сотрудника</w:t>
      </w:r>
      <w:r>
        <w:rPr>
          <w:rFonts w:ascii="Times New Roman" w:hAnsi="Times New Roman" w:cs="Times New Roman"/>
          <w:sz w:val="24"/>
          <w:szCs w:val="24"/>
        </w:rPr>
        <w:t xml:space="preserve">, принятый в университете, даты предварительных оценок, порядок подготовки и содержания отчёта и т.п.  </w:t>
      </w:r>
    </w:p>
    <w:p w:rsidR="00EF58A6" w:rsidRDefault="00EF58A6"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Если за иностранным специалистом закрепляется один ментор, то он обязан оказывать своему подопечному и социально-бытовую поддержку</w:t>
      </w:r>
      <w:r w:rsidR="00197A32">
        <w:rPr>
          <w:rFonts w:ascii="Times New Roman" w:hAnsi="Times New Roman" w:cs="Times New Roman"/>
          <w:sz w:val="24"/>
          <w:szCs w:val="24"/>
        </w:rPr>
        <w:t xml:space="preserve">. </w:t>
      </w:r>
      <w:r>
        <w:rPr>
          <w:rFonts w:ascii="Times New Roman" w:hAnsi="Times New Roman" w:cs="Times New Roman"/>
          <w:sz w:val="24"/>
          <w:szCs w:val="24"/>
        </w:rPr>
        <w:t xml:space="preserve"> </w:t>
      </w:r>
      <w:r w:rsidR="00816620">
        <w:rPr>
          <w:rFonts w:ascii="Times New Roman" w:hAnsi="Times New Roman" w:cs="Times New Roman"/>
          <w:sz w:val="24"/>
          <w:szCs w:val="24"/>
        </w:rPr>
        <w:t xml:space="preserve">Прежде всего (особенно если ожидается, что специалист будет работать в университете в течение длительного времени) стоит позаботиться о зачислении его на курсы русского языка. </w:t>
      </w:r>
    </w:p>
    <w:p w:rsidR="00045F26" w:rsidRDefault="00816620"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Если в университете реализуются программы поддержки международных специалистов, то необходимо ознакомить иностранного коллегу с возможностями по участию в таких программах.</w:t>
      </w:r>
      <w:r w:rsidR="001443B6">
        <w:rPr>
          <w:rFonts w:ascii="Times New Roman" w:hAnsi="Times New Roman" w:cs="Times New Roman"/>
          <w:sz w:val="24"/>
          <w:szCs w:val="24"/>
        </w:rPr>
        <w:t xml:space="preserve"> Практика показывает, что ментору желательно следить за тем, чтобы его подопечный общался с коллегами не только на работе. Очень хорошо способствует социализации иностранных коллег и членов их семей совместный с </w:t>
      </w:r>
      <w:r w:rsidR="001443B6">
        <w:rPr>
          <w:rFonts w:ascii="Times New Roman" w:hAnsi="Times New Roman" w:cs="Times New Roman"/>
          <w:sz w:val="24"/>
          <w:szCs w:val="24"/>
        </w:rPr>
        <w:lastRenderedPageBreak/>
        <w:t xml:space="preserve">российскими коллегами отдых. </w:t>
      </w:r>
      <w:r w:rsidR="005F5090">
        <w:rPr>
          <w:rFonts w:ascii="Times New Roman" w:hAnsi="Times New Roman" w:cs="Times New Roman"/>
          <w:sz w:val="24"/>
          <w:szCs w:val="24"/>
        </w:rPr>
        <w:t>При наличии в университете программ коучинга</w:t>
      </w:r>
      <w:r w:rsidR="00045F26">
        <w:rPr>
          <w:rFonts w:ascii="Times New Roman" w:hAnsi="Times New Roman" w:cs="Times New Roman"/>
          <w:sz w:val="24"/>
          <w:szCs w:val="24"/>
        </w:rPr>
        <w:t>, необходимо проинформировать международного специалиста о порядке участия в них.</w:t>
      </w:r>
    </w:p>
    <w:p w:rsidR="00816620" w:rsidRDefault="001443B6"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случае смены места жительства, например при переезде семьи международного специалиста </w:t>
      </w:r>
      <w:r w:rsidR="0083570D">
        <w:rPr>
          <w:rFonts w:ascii="Times New Roman" w:hAnsi="Times New Roman" w:cs="Times New Roman"/>
          <w:sz w:val="24"/>
          <w:szCs w:val="24"/>
        </w:rPr>
        <w:t xml:space="preserve">через некоторое время </w:t>
      </w:r>
      <w:r>
        <w:rPr>
          <w:rFonts w:ascii="Times New Roman" w:hAnsi="Times New Roman" w:cs="Times New Roman"/>
          <w:sz w:val="24"/>
          <w:szCs w:val="24"/>
        </w:rPr>
        <w:t>из университетского жилого фонда на съёмную квартиру в городе, ментор обязан оказывать всяческое содействие в этом: помогать контактировать с сотрудниками службы поиска жилья, в осмотре жилья и заключении договора найма, заказать транспорт и грузчиков для переезда и т.п.</w:t>
      </w:r>
      <w:proofErr w:type="gramEnd"/>
    </w:p>
    <w:p w:rsidR="0083570D" w:rsidRPr="0083570D" w:rsidRDefault="0083570D"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Совместно с сотрудниками центра</w:t>
      </w:r>
      <w:r w:rsidRPr="0083570D">
        <w:rPr>
          <w:rFonts w:ascii="Times New Roman" w:hAnsi="Times New Roman" w:cs="Times New Roman"/>
          <w:sz w:val="24"/>
          <w:szCs w:val="24"/>
        </w:rPr>
        <w:t>/</w:t>
      </w:r>
      <w:r>
        <w:rPr>
          <w:rFonts w:ascii="Times New Roman" w:hAnsi="Times New Roman" w:cs="Times New Roman"/>
          <w:sz w:val="24"/>
          <w:szCs w:val="24"/>
        </w:rPr>
        <w:t>службы поддержки международных специалистов ментор оказывает содействие в устройстве на работу супруги международного специалиста и детей в школу</w:t>
      </w:r>
      <w:r w:rsidRPr="0083570D">
        <w:rPr>
          <w:rFonts w:ascii="Times New Roman" w:hAnsi="Times New Roman" w:cs="Times New Roman"/>
          <w:sz w:val="24"/>
          <w:szCs w:val="24"/>
        </w:rPr>
        <w:t>/</w:t>
      </w:r>
      <w:r>
        <w:rPr>
          <w:rFonts w:ascii="Times New Roman" w:hAnsi="Times New Roman" w:cs="Times New Roman"/>
          <w:sz w:val="24"/>
          <w:szCs w:val="24"/>
        </w:rPr>
        <w:t>детский сад.</w:t>
      </w:r>
    </w:p>
    <w:p w:rsidR="00816620" w:rsidRDefault="00816620" w:rsidP="00A8354A">
      <w:pPr>
        <w:tabs>
          <w:tab w:val="left" w:pos="0"/>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rPr>
        <w:tab/>
      </w:r>
      <w:r w:rsidR="0083570D" w:rsidRPr="0083570D">
        <w:rPr>
          <w:rFonts w:ascii="Times New Roman" w:hAnsi="Times New Roman" w:cs="Times New Roman"/>
          <w:b/>
          <w:sz w:val="24"/>
          <w:szCs w:val="24"/>
          <w:lang w:eastAsia="ru-RU"/>
        </w:rPr>
        <w:t>Аттестация международных специалистов</w:t>
      </w:r>
      <w:r w:rsidR="0083570D">
        <w:rPr>
          <w:rFonts w:ascii="Times New Roman" w:hAnsi="Times New Roman" w:cs="Times New Roman"/>
          <w:sz w:val="24"/>
          <w:szCs w:val="24"/>
          <w:lang w:eastAsia="ru-RU"/>
        </w:rPr>
        <w:t>.</w:t>
      </w:r>
      <w:r w:rsidR="00F26FAC">
        <w:rPr>
          <w:rFonts w:ascii="Times New Roman" w:hAnsi="Times New Roman" w:cs="Times New Roman"/>
          <w:sz w:val="24"/>
          <w:szCs w:val="24"/>
          <w:lang w:eastAsia="ru-RU"/>
        </w:rPr>
        <w:t xml:space="preserve"> Если в университете существует система бессрочного найма</w:t>
      </w:r>
      <w:r w:rsidR="006B7490" w:rsidRPr="006B7490">
        <w:rPr>
          <w:rFonts w:ascii="Times New Roman" w:hAnsi="Times New Roman" w:cs="Times New Roman"/>
          <w:sz w:val="24"/>
          <w:szCs w:val="24"/>
          <w:lang w:eastAsia="ru-RU"/>
        </w:rPr>
        <w:t xml:space="preserve"> (</w:t>
      </w:r>
      <w:r w:rsidR="006B7490">
        <w:rPr>
          <w:rFonts w:ascii="Times New Roman" w:hAnsi="Times New Roman" w:cs="Times New Roman"/>
          <w:sz w:val="24"/>
          <w:szCs w:val="24"/>
          <w:lang w:eastAsia="ru-RU"/>
        </w:rPr>
        <w:t xml:space="preserve">аналог </w:t>
      </w:r>
      <w:r w:rsidR="006B7490">
        <w:rPr>
          <w:rFonts w:ascii="Times New Roman" w:hAnsi="Times New Roman" w:cs="Times New Roman"/>
          <w:sz w:val="24"/>
          <w:szCs w:val="24"/>
          <w:lang w:val="en-US" w:eastAsia="ru-RU"/>
        </w:rPr>
        <w:t>Tenure</w:t>
      </w:r>
      <w:r w:rsidR="006B7490" w:rsidRPr="006B7490">
        <w:rPr>
          <w:rFonts w:ascii="Times New Roman" w:hAnsi="Times New Roman" w:cs="Times New Roman"/>
          <w:sz w:val="24"/>
          <w:szCs w:val="24"/>
          <w:lang w:eastAsia="ru-RU"/>
        </w:rPr>
        <w:t>)</w:t>
      </w:r>
      <w:r w:rsidR="00F26FAC">
        <w:rPr>
          <w:rFonts w:ascii="Times New Roman" w:hAnsi="Times New Roman" w:cs="Times New Roman"/>
          <w:sz w:val="24"/>
          <w:szCs w:val="24"/>
          <w:lang w:eastAsia="ru-RU"/>
        </w:rPr>
        <w:t xml:space="preserve">, то в соответствии с практикой реализации такой системы периодически осуществляется </w:t>
      </w:r>
      <w:r w:rsidR="00D45F9C">
        <w:rPr>
          <w:rFonts w:ascii="Times New Roman" w:hAnsi="Times New Roman" w:cs="Times New Roman"/>
          <w:sz w:val="24"/>
          <w:szCs w:val="24"/>
          <w:lang w:eastAsia="ru-RU"/>
        </w:rPr>
        <w:t>аттестация</w:t>
      </w:r>
      <w:r w:rsidR="00F26FAC">
        <w:rPr>
          <w:rFonts w:ascii="Times New Roman" w:hAnsi="Times New Roman" w:cs="Times New Roman"/>
          <w:sz w:val="24"/>
          <w:szCs w:val="24"/>
          <w:lang w:eastAsia="ru-RU"/>
        </w:rPr>
        <w:t xml:space="preserve"> как научно-педагогических работников, проходящих испытательный срок и претендующих на первую бессрочную должность (как правило, должность доцента), так и доцентов, </w:t>
      </w:r>
      <w:r w:rsidR="006B7490">
        <w:rPr>
          <w:rFonts w:ascii="Times New Roman" w:hAnsi="Times New Roman" w:cs="Times New Roman"/>
          <w:sz w:val="24"/>
          <w:szCs w:val="24"/>
          <w:lang w:eastAsia="ru-RU"/>
        </w:rPr>
        <w:t xml:space="preserve">находящихся на </w:t>
      </w:r>
      <w:r w:rsidR="006B7490">
        <w:rPr>
          <w:rFonts w:ascii="Times New Roman" w:hAnsi="Times New Roman" w:cs="Times New Roman"/>
          <w:sz w:val="24"/>
          <w:szCs w:val="24"/>
          <w:lang w:val="en-US" w:eastAsia="ru-RU"/>
        </w:rPr>
        <w:t>Tenure</w:t>
      </w:r>
      <w:r w:rsidR="006B7490" w:rsidRPr="006B7490">
        <w:rPr>
          <w:rFonts w:ascii="Times New Roman" w:hAnsi="Times New Roman" w:cs="Times New Roman"/>
          <w:sz w:val="24"/>
          <w:szCs w:val="24"/>
          <w:lang w:eastAsia="ru-RU"/>
        </w:rPr>
        <w:t xml:space="preserve"> </w:t>
      </w:r>
      <w:r w:rsidR="006B7490">
        <w:rPr>
          <w:rFonts w:ascii="Times New Roman" w:hAnsi="Times New Roman" w:cs="Times New Roman"/>
          <w:sz w:val="24"/>
          <w:szCs w:val="24"/>
          <w:lang w:val="en-US" w:eastAsia="ru-RU"/>
        </w:rPr>
        <w:t>Track</w:t>
      </w:r>
      <w:r w:rsidR="006B7490" w:rsidRPr="006B7490">
        <w:rPr>
          <w:rFonts w:ascii="Times New Roman" w:hAnsi="Times New Roman" w:cs="Times New Roman"/>
          <w:sz w:val="24"/>
          <w:szCs w:val="24"/>
          <w:lang w:eastAsia="ru-RU"/>
        </w:rPr>
        <w:t xml:space="preserve"> </w:t>
      </w:r>
      <w:r w:rsidR="006B7490">
        <w:rPr>
          <w:rFonts w:ascii="Times New Roman" w:hAnsi="Times New Roman" w:cs="Times New Roman"/>
          <w:sz w:val="24"/>
          <w:szCs w:val="24"/>
          <w:lang w:eastAsia="ru-RU"/>
        </w:rPr>
        <w:t xml:space="preserve">и </w:t>
      </w:r>
      <w:r w:rsidR="00F26FAC">
        <w:rPr>
          <w:rFonts w:ascii="Times New Roman" w:hAnsi="Times New Roman" w:cs="Times New Roman"/>
          <w:sz w:val="24"/>
          <w:szCs w:val="24"/>
          <w:lang w:eastAsia="ru-RU"/>
        </w:rPr>
        <w:t xml:space="preserve">претендующих на бессрочную должность профессора. </w:t>
      </w:r>
    </w:p>
    <w:p w:rsidR="000C4844" w:rsidRDefault="00F26FAC" w:rsidP="00A8354A">
      <w:pPr>
        <w:tabs>
          <w:tab w:val="left" w:pos="0"/>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B7490">
        <w:rPr>
          <w:rFonts w:ascii="Times New Roman" w:hAnsi="Times New Roman" w:cs="Times New Roman"/>
          <w:sz w:val="24"/>
          <w:szCs w:val="24"/>
          <w:lang w:eastAsia="ru-RU"/>
        </w:rPr>
        <w:t xml:space="preserve">В университете необходимо разработать положение о проведении </w:t>
      </w:r>
      <w:r w:rsidR="00B44A0B">
        <w:rPr>
          <w:rFonts w:ascii="Times New Roman" w:hAnsi="Times New Roman" w:cs="Times New Roman"/>
          <w:sz w:val="24"/>
          <w:szCs w:val="24"/>
          <w:lang w:eastAsia="ru-RU"/>
        </w:rPr>
        <w:t>аттестации</w:t>
      </w:r>
      <w:r w:rsidR="006B7490">
        <w:rPr>
          <w:rFonts w:ascii="Times New Roman" w:hAnsi="Times New Roman" w:cs="Times New Roman"/>
          <w:sz w:val="24"/>
          <w:szCs w:val="24"/>
          <w:lang w:eastAsia="ru-RU"/>
        </w:rPr>
        <w:t xml:space="preserve"> научно-педагогических работников, претендующих на бессрочные должности</w:t>
      </w:r>
      <w:r w:rsidR="00AE5BA9">
        <w:rPr>
          <w:rStyle w:val="ab"/>
          <w:rFonts w:ascii="Times New Roman" w:hAnsi="Times New Roman" w:cs="Times New Roman"/>
          <w:sz w:val="24"/>
          <w:szCs w:val="24"/>
          <w:lang w:eastAsia="ru-RU"/>
        </w:rPr>
        <w:footnoteReference w:id="23"/>
      </w:r>
      <w:r w:rsidR="006B7490">
        <w:rPr>
          <w:rFonts w:ascii="Times New Roman" w:hAnsi="Times New Roman" w:cs="Times New Roman"/>
          <w:sz w:val="24"/>
          <w:szCs w:val="24"/>
          <w:lang w:eastAsia="ru-RU"/>
        </w:rPr>
        <w:t>. В</w:t>
      </w:r>
      <w:r w:rsidR="006839D7">
        <w:rPr>
          <w:rFonts w:ascii="Times New Roman" w:hAnsi="Times New Roman" w:cs="Times New Roman"/>
          <w:sz w:val="24"/>
          <w:szCs w:val="24"/>
          <w:lang w:eastAsia="ru-RU"/>
        </w:rPr>
        <w:t xml:space="preserve"> этом положении  определяется состав </w:t>
      </w:r>
      <w:r w:rsidR="008F22B6">
        <w:rPr>
          <w:rFonts w:ascii="Times New Roman" w:hAnsi="Times New Roman" w:cs="Times New Roman"/>
          <w:sz w:val="24"/>
          <w:szCs w:val="24"/>
          <w:lang w:eastAsia="ru-RU"/>
        </w:rPr>
        <w:t xml:space="preserve">экспертной </w:t>
      </w:r>
      <w:r w:rsidR="006839D7">
        <w:rPr>
          <w:rFonts w:ascii="Times New Roman" w:hAnsi="Times New Roman" w:cs="Times New Roman"/>
          <w:sz w:val="24"/>
          <w:szCs w:val="24"/>
          <w:lang w:eastAsia="ru-RU"/>
        </w:rPr>
        <w:t xml:space="preserve">комиссии, которая будет оценивать деятельность научно-педагогических работников; орган, который контролирует сроки проведения </w:t>
      </w:r>
      <w:r w:rsidR="00B44A0B">
        <w:rPr>
          <w:rFonts w:ascii="Times New Roman" w:hAnsi="Times New Roman" w:cs="Times New Roman"/>
          <w:sz w:val="24"/>
          <w:szCs w:val="24"/>
          <w:lang w:eastAsia="ru-RU"/>
        </w:rPr>
        <w:t>аттестации</w:t>
      </w:r>
      <w:r w:rsidR="006839D7">
        <w:rPr>
          <w:rFonts w:ascii="Times New Roman" w:hAnsi="Times New Roman" w:cs="Times New Roman"/>
          <w:sz w:val="24"/>
          <w:szCs w:val="24"/>
          <w:lang w:eastAsia="ru-RU"/>
        </w:rPr>
        <w:t xml:space="preserve"> и инициирует процедуру </w:t>
      </w:r>
      <w:r w:rsidR="00B44A0B">
        <w:rPr>
          <w:rFonts w:ascii="Times New Roman" w:hAnsi="Times New Roman" w:cs="Times New Roman"/>
          <w:sz w:val="24"/>
          <w:szCs w:val="24"/>
          <w:lang w:eastAsia="ru-RU"/>
        </w:rPr>
        <w:t>аттестации</w:t>
      </w:r>
      <w:r w:rsidR="006839D7">
        <w:rPr>
          <w:rFonts w:ascii="Times New Roman" w:hAnsi="Times New Roman" w:cs="Times New Roman"/>
          <w:sz w:val="24"/>
          <w:szCs w:val="24"/>
          <w:lang w:eastAsia="ru-RU"/>
        </w:rPr>
        <w:t xml:space="preserve"> (например, центр</w:t>
      </w:r>
      <w:r w:rsidR="006839D7" w:rsidRPr="006839D7">
        <w:rPr>
          <w:rFonts w:ascii="Times New Roman" w:hAnsi="Times New Roman" w:cs="Times New Roman"/>
          <w:sz w:val="24"/>
          <w:szCs w:val="24"/>
          <w:lang w:eastAsia="ru-RU"/>
        </w:rPr>
        <w:t>/</w:t>
      </w:r>
      <w:r w:rsidR="006839D7">
        <w:rPr>
          <w:rFonts w:ascii="Times New Roman" w:hAnsi="Times New Roman" w:cs="Times New Roman"/>
          <w:sz w:val="24"/>
          <w:szCs w:val="24"/>
          <w:lang w:eastAsia="ru-RU"/>
        </w:rPr>
        <w:t xml:space="preserve">служба поддержки международных специалистов); описывается порядок проведения </w:t>
      </w:r>
      <w:r w:rsidR="00B44A0B">
        <w:rPr>
          <w:rFonts w:ascii="Times New Roman" w:hAnsi="Times New Roman" w:cs="Times New Roman"/>
          <w:sz w:val="24"/>
          <w:szCs w:val="24"/>
          <w:lang w:eastAsia="ru-RU"/>
        </w:rPr>
        <w:t>аттестации</w:t>
      </w:r>
      <w:r w:rsidR="006839D7">
        <w:rPr>
          <w:rFonts w:ascii="Times New Roman" w:hAnsi="Times New Roman" w:cs="Times New Roman"/>
          <w:sz w:val="24"/>
          <w:szCs w:val="24"/>
          <w:lang w:eastAsia="ru-RU"/>
        </w:rPr>
        <w:t xml:space="preserve">; определяются представляемые документы и лица, характеризующие  претендента (заведующий кафедрой, научный руководитель проекта, ментор и т.п.). В положении может также определяться порядок дальнейших действий претендентов, которые не прошли испытательный срок. </w:t>
      </w:r>
      <w:r w:rsidR="000C4844">
        <w:rPr>
          <w:rFonts w:ascii="Times New Roman" w:hAnsi="Times New Roman" w:cs="Times New Roman"/>
          <w:sz w:val="24"/>
          <w:szCs w:val="24"/>
          <w:lang w:eastAsia="ru-RU"/>
        </w:rPr>
        <w:t>Такие сотрудники либо должны будут покинуть университет после окончания срока трудового договора, либо и</w:t>
      </w:r>
      <w:r w:rsidR="006839D7">
        <w:rPr>
          <w:rFonts w:ascii="Times New Roman" w:hAnsi="Times New Roman" w:cs="Times New Roman"/>
          <w:sz w:val="24"/>
          <w:szCs w:val="24"/>
          <w:lang w:eastAsia="ru-RU"/>
        </w:rPr>
        <w:t>м</w:t>
      </w:r>
      <w:r w:rsidR="000C4844">
        <w:rPr>
          <w:rFonts w:ascii="Times New Roman" w:hAnsi="Times New Roman" w:cs="Times New Roman"/>
          <w:sz w:val="24"/>
          <w:szCs w:val="24"/>
          <w:lang w:eastAsia="ru-RU"/>
        </w:rPr>
        <w:t xml:space="preserve"> </w:t>
      </w:r>
      <w:r w:rsidR="006839D7">
        <w:rPr>
          <w:rFonts w:ascii="Times New Roman" w:hAnsi="Times New Roman" w:cs="Times New Roman"/>
          <w:sz w:val="24"/>
          <w:szCs w:val="24"/>
          <w:lang w:eastAsia="ru-RU"/>
        </w:rPr>
        <w:t xml:space="preserve">по решению </w:t>
      </w:r>
      <w:r w:rsidR="008F22B6">
        <w:rPr>
          <w:rFonts w:ascii="Times New Roman" w:hAnsi="Times New Roman" w:cs="Times New Roman"/>
          <w:sz w:val="24"/>
          <w:szCs w:val="24"/>
          <w:lang w:eastAsia="ru-RU"/>
        </w:rPr>
        <w:t>экспертной</w:t>
      </w:r>
      <w:r w:rsidR="006839D7">
        <w:rPr>
          <w:rFonts w:ascii="Times New Roman" w:hAnsi="Times New Roman" w:cs="Times New Roman"/>
          <w:sz w:val="24"/>
          <w:szCs w:val="24"/>
          <w:lang w:eastAsia="ru-RU"/>
        </w:rPr>
        <w:t xml:space="preserve"> комиссии может предоставляться возможность </w:t>
      </w:r>
      <w:r w:rsidR="000C4844">
        <w:rPr>
          <w:rFonts w:ascii="Times New Roman" w:hAnsi="Times New Roman" w:cs="Times New Roman"/>
          <w:sz w:val="24"/>
          <w:szCs w:val="24"/>
          <w:lang w:eastAsia="ru-RU"/>
        </w:rPr>
        <w:t>заключить срочный  трудовой договор на определённое время.</w:t>
      </w:r>
    </w:p>
    <w:p w:rsidR="000C4844" w:rsidRDefault="000C4844" w:rsidP="00A8354A">
      <w:pPr>
        <w:tabs>
          <w:tab w:val="left" w:pos="0"/>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Испытательный срок научно-педагогического работника, претендующего на бессрочную должность, может быть разбит на два этапа (длительность каждого этапа может быть, например, 3 года). В конце каждого этапа кандидат на бессрочную должность</w:t>
      </w:r>
      <w:r w:rsidRPr="006B74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должен подготовить краткий отчёт о результатах своей деятельности в соответствии с условиями трудового договора (примеры таких условий приведены на </w:t>
      </w:r>
      <w:r w:rsidRPr="0075170E">
        <w:rPr>
          <w:rFonts w:ascii="Times New Roman" w:hAnsi="Times New Roman" w:cs="Times New Roman"/>
          <w:sz w:val="24"/>
          <w:szCs w:val="24"/>
          <w:lang w:eastAsia="ru-RU"/>
        </w:rPr>
        <w:t xml:space="preserve">стр. </w:t>
      </w:r>
      <w:r w:rsidR="0075170E" w:rsidRPr="0075170E">
        <w:rPr>
          <w:rFonts w:ascii="Times New Roman" w:hAnsi="Times New Roman" w:cs="Times New Roman"/>
          <w:sz w:val="24"/>
          <w:szCs w:val="24"/>
          <w:lang w:eastAsia="ru-RU"/>
        </w:rPr>
        <w:t>24</w:t>
      </w:r>
      <w:r>
        <w:rPr>
          <w:rFonts w:ascii="Times New Roman" w:hAnsi="Times New Roman" w:cs="Times New Roman"/>
          <w:sz w:val="24"/>
          <w:szCs w:val="24"/>
          <w:lang w:eastAsia="ru-RU"/>
        </w:rPr>
        <w:t xml:space="preserve"> и в </w:t>
      </w:r>
      <w:r w:rsidRPr="00C630BF">
        <w:rPr>
          <w:rFonts w:ascii="Times New Roman" w:hAnsi="Times New Roman" w:cs="Times New Roman"/>
          <w:sz w:val="24"/>
          <w:szCs w:val="24"/>
          <w:lang w:eastAsia="ru-RU"/>
        </w:rPr>
        <w:t xml:space="preserve">приложении </w:t>
      </w:r>
      <w:r w:rsidR="007C4A00">
        <w:rPr>
          <w:rFonts w:ascii="Times New Roman" w:hAnsi="Times New Roman" w:cs="Times New Roman"/>
          <w:sz w:val="24"/>
          <w:szCs w:val="24"/>
          <w:lang w:eastAsia="ru-RU"/>
        </w:rPr>
        <w:t>2</w:t>
      </w:r>
      <w:r w:rsidRPr="00C630BF">
        <w:rPr>
          <w:rFonts w:ascii="Times New Roman" w:hAnsi="Times New Roman" w:cs="Times New Roman"/>
          <w:sz w:val="24"/>
          <w:szCs w:val="24"/>
          <w:lang w:eastAsia="ru-RU"/>
        </w:rPr>
        <w:t>).</w:t>
      </w:r>
      <w:r w:rsidR="008F22B6">
        <w:rPr>
          <w:rFonts w:ascii="Times New Roman" w:hAnsi="Times New Roman" w:cs="Times New Roman"/>
          <w:sz w:val="24"/>
          <w:szCs w:val="24"/>
          <w:lang w:eastAsia="ru-RU"/>
        </w:rPr>
        <w:t xml:space="preserve"> Право </w:t>
      </w:r>
      <w:r w:rsidR="008F22B6">
        <w:rPr>
          <w:rFonts w:ascii="Times New Roman" w:hAnsi="Times New Roman" w:cs="Times New Roman"/>
          <w:sz w:val="24"/>
          <w:szCs w:val="24"/>
          <w:lang w:eastAsia="ru-RU"/>
        </w:rPr>
        <w:lastRenderedPageBreak/>
        <w:t xml:space="preserve">занять бессрочную должность предоставляется </w:t>
      </w:r>
      <w:r w:rsidR="00634B3B">
        <w:rPr>
          <w:rFonts w:ascii="Times New Roman" w:hAnsi="Times New Roman" w:cs="Times New Roman"/>
          <w:sz w:val="24"/>
          <w:szCs w:val="24"/>
          <w:lang w:eastAsia="ru-RU"/>
        </w:rPr>
        <w:t xml:space="preserve">кандидату </w:t>
      </w:r>
      <w:r w:rsidR="008F22B6">
        <w:rPr>
          <w:rFonts w:ascii="Times New Roman" w:hAnsi="Times New Roman" w:cs="Times New Roman"/>
          <w:sz w:val="24"/>
          <w:szCs w:val="24"/>
          <w:lang w:eastAsia="ru-RU"/>
        </w:rPr>
        <w:t xml:space="preserve">в случае успешного прохождения </w:t>
      </w:r>
      <w:r w:rsidR="00634B3B">
        <w:rPr>
          <w:rFonts w:ascii="Times New Roman" w:hAnsi="Times New Roman" w:cs="Times New Roman"/>
          <w:sz w:val="24"/>
          <w:szCs w:val="24"/>
          <w:lang w:eastAsia="ru-RU"/>
        </w:rPr>
        <w:t>двух испытательных сроков.</w:t>
      </w:r>
    </w:p>
    <w:p w:rsidR="00F26FAC" w:rsidRDefault="008F22B6" w:rsidP="00A8354A">
      <w:pPr>
        <w:tabs>
          <w:tab w:val="left" w:pos="0"/>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Как правило, временные рамки для </w:t>
      </w:r>
      <w:r w:rsidR="00B44A0B">
        <w:rPr>
          <w:rFonts w:ascii="Times New Roman" w:hAnsi="Times New Roman" w:cs="Times New Roman"/>
          <w:sz w:val="24"/>
          <w:szCs w:val="24"/>
          <w:lang w:eastAsia="ru-RU"/>
        </w:rPr>
        <w:t>аттестации</w:t>
      </w:r>
      <w:r>
        <w:rPr>
          <w:rFonts w:ascii="Times New Roman" w:hAnsi="Times New Roman" w:cs="Times New Roman"/>
          <w:sz w:val="24"/>
          <w:szCs w:val="24"/>
          <w:lang w:eastAsia="ru-RU"/>
        </w:rPr>
        <w:t xml:space="preserve"> с целью продвижения на должность бессрочного профессора с должности бессрочного доцента</w:t>
      </w:r>
      <w:r w:rsidR="000C4844">
        <w:rPr>
          <w:rFonts w:ascii="Times New Roman" w:hAnsi="Times New Roman" w:cs="Times New Roman"/>
          <w:sz w:val="24"/>
          <w:szCs w:val="24"/>
          <w:lang w:eastAsia="ru-RU"/>
        </w:rPr>
        <w:t xml:space="preserve"> </w:t>
      </w:r>
      <w:r w:rsidR="006B74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не предусматриваются. Назначение на должность бессрочного профессора основывается исключительно на результатах оценки деятельности кандидата.</w:t>
      </w:r>
    </w:p>
    <w:p w:rsidR="008F22B6" w:rsidRDefault="008F22B6" w:rsidP="00A8354A">
      <w:pPr>
        <w:tabs>
          <w:tab w:val="left" w:pos="0"/>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Как должность бессрочного доцента, так и должность бессрочного профессора – это постоянные должности, срок занятия которых заканчивается с уходом на пенсию или увольнением из университета (в исключительных случаях с увольнением за грубые нарушения трудовой дисциплины или невыполнение условий контракта)</w:t>
      </w:r>
      <w:r w:rsidR="00634B3B">
        <w:rPr>
          <w:rFonts w:ascii="Times New Roman" w:hAnsi="Times New Roman" w:cs="Times New Roman"/>
          <w:sz w:val="24"/>
          <w:szCs w:val="24"/>
          <w:lang w:eastAsia="ru-RU"/>
        </w:rPr>
        <w:t>.</w:t>
      </w:r>
    </w:p>
    <w:p w:rsidR="00634B3B" w:rsidRDefault="00634B3B" w:rsidP="00A8354A">
      <w:pPr>
        <w:tabs>
          <w:tab w:val="left" w:pos="0"/>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В случае отсутствия в университете системы бессрочного найма и заключения с международными специалистами срочных трудовых договоров, рекомендуется также осуществлять  оценку их деятельности на предмет выполнения условий контракта. </w:t>
      </w:r>
    </w:p>
    <w:p w:rsidR="00B44A0B" w:rsidRPr="006B7490" w:rsidRDefault="00B44A0B" w:rsidP="00A8354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ab/>
        <w:t xml:space="preserve">По результатам аттестации претенденту может выдаваться документ определённого образца (например, аналог </w:t>
      </w:r>
      <w:proofErr w:type="spellStart"/>
      <w:r>
        <w:rPr>
          <w:rFonts w:ascii="Times New Roman" w:hAnsi="Times New Roman" w:cs="Times New Roman"/>
          <w:sz w:val="24"/>
          <w:szCs w:val="24"/>
          <w:lang w:eastAsia="ru-RU"/>
        </w:rPr>
        <w:t>оффер</w:t>
      </w:r>
      <w:r w:rsidR="00933FE0">
        <w:rPr>
          <w:rFonts w:ascii="Times New Roman" w:hAnsi="Times New Roman" w:cs="Times New Roman"/>
          <w:sz w:val="24"/>
          <w:szCs w:val="24"/>
          <w:lang w:eastAsia="ru-RU"/>
        </w:rPr>
        <w:t>ты</w:t>
      </w:r>
      <w:proofErr w:type="spellEnd"/>
      <w:r>
        <w:rPr>
          <w:rFonts w:ascii="Times New Roman" w:hAnsi="Times New Roman" w:cs="Times New Roman"/>
          <w:sz w:val="24"/>
          <w:szCs w:val="24"/>
          <w:lang w:eastAsia="ru-RU"/>
        </w:rPr>
        <w:t>), в котором указываются условия заключения договора.</w:t>
      </w:r>
    </w:p>
    <w:p w:rsidR="002D3678" w:rsidRDefault="002D3678" w:rsidP="00A8354A">
      <w:pPr>
        <w:spacing w:after="0" w:line="360" w:lineRule="auto"/>
        <w:ind w:firstLine="708"/>
        <w:jc w:val="both"/>
        <w:rPr>
          <w:rFonts w:ascii="Times New Roman" w:hAnsi="Times New Roman"/>
          <w:sz w:val="24"/>
          <w:szCs w:val="24"/>
        </w:rPr>
      </w:pPr>
      <w:r w:rsidRPr="002D3678">
        <w:rPr>
          <w:rFonts w:ascii="Times New Roman" w:hAnsi="Times New Roman"/>
          <w:b/>
          <w:sz w:val="24"/>
          <w:szCs w:val="24"/>
        </w:rPr>
        <w:t>Продление трудовых отношений</w:t>
      </w:r>
      <w:r>
        <w:rPr>
          <w:rFonts w:ascii="Times New Roman" w:hAnsi="Times New Roman"/>
          <w:sz w:val="24"/>
          <w:szCs w:val="24"/>
        </w:rPr>
        <w:t>.</w:t>
      </w:r>
      <w:r w:rsidR="00BC7A97">
        <w:rPr>
          <w:rFonts w:ascii="Times New Roman" w:hAnsi="Times New Roman"/>
          <w:sz w:val="24"/>
          <w:szCs w:val="24"/>
        </w:rPr>
        <w:t xml:space="preserve"> Процедура продления трудовых отношений во многом схожа с процедурой приёма на работу и заключения трудового договора. </w:t>
      </w:r>
      <w:r w:rsidR="00B44A0B">
        <w:rPr>
          <w:rFonts w:ascii="Times New Roman" w:hAnsi="Times New Roman"/>
          <w:sz w:val="24"/>
          <w:szCs w:val="24"/>
        </w:rPr>
        <w:t xml:space="preserve">Поддержку международным специалистам по всем вопросам </w:t>
      </w:r>
      <w:r w:rsidR="00894E9A">
        <w:rPr>
          <w:rFonts w:ascii="Times New Roman" w:hAnsi="Times New Roman"/>
          <w:sz w:val="24"/>
          <w:szCs w:val="24"/>
        </w:rPr>
        <w:t xml:space="preserve">могут </w:t>
      </w:r>
      <w:r w:rsidR="00B44A0B">
        <w:rPr>
          <w:rFonts w:ascii="Times New Roman" w:hAnsi="Times New Roman"/>
          <w:sz w:val="24"/>
          <w:szCs w:val="24"/>
        </w:rPr>
        <w:t>оказыват</w:t>
      </w:r>
      <w:r w:rsidR="00894E9A">
        <w:rPr>
          <w:rFonts w:ascii="Times New Roman" w:hAnsi="Times New Roman"/>
          <w:sz w:val="24"/>
          <w:szCs w:val="24"/>
        </w:rPr>
        <w:t>ь</w:t>
      </w:r>
      <w:r w:rsidR="00B44A0B">
        <w:rPr>
          <w:rFonts w:ascii="Times New Roman" w:hAnsi="Times New Roman"/>
          <w:sz w:val="24"/>
          <w:szCs w:val="24"/>
        </w:rPr>
        <w:t xml:space="preserve"> те же лица</w:t>
      </w:r>
      <w:r w:rsidR="003D55CA">
        <w:rPr>
          <w:rFonts w:ascii="Times New Roman" w:hAnsi="Times New Roman"/>
          <w:sz w:val="24"/>
          <w:szCs w:val="24"/>
        </w:rPr>
        <w:t xml:space="preserve"> и структуры</w:t>
      </w:r>
      <w:r w:rsidR="00B44A0B">
        <w:rPr>
          <w:rFonts w:ascii="Times New Roman" w:hAnsi="Times New Roman"/>
          <w:sz w:val="24"/>
          <w:szCs w:val="24"/>
        </w:rPr>
        <w:t xml:space="preserve">, что </w:t>
      </w:r>
      <w:r w:rsidR="003D55CA">
        <w:rPr>
          <w:rFonts w:ascii="Times New Roman" w:hAnsi="Times New Roman"/>
          <w:sz w:val="24"/>
          <w:szCs w:val="24"/>
        </w:rPr>
        <w:t xml:space="preserve">и </w:t>
      </w:r>
      <w:r w:rsidR="00B44A0B">
        <w:rPr>
          <w:rFonts w:ascii="Times New Roman" w:hAnsi="Times New Roman"/>
          <w:sz w:val="24"/>
          <w:szCs w:val="24"/>
        </w:rPr>
        <w:t>при оформлении на работу.</w:t>
      </w:r>
    </w:p>
    <w:p w:rsidR="002D3678" w:rsidRDefault="00894E9A" w:rsidP="00A8354A">
      <w:pPr>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Для заключения трудового договора на новый срок или бессрочного трудового договора руководитель подразделения, в котором работает иностранный сотрудник,  подаёт </w:t>
      </w:r>
      <w:r w:rsidRPr="001B63EA">
        <w:rPr>
          <w:rFonts w:ascii="Times New Roman" w:eastAsia="Times New Roman" w:hAnsi="Times New Roman" w:cs="Times New Roman"/>
          <w:color w:val="000000"/>
          <w:sz w:val="24"/>
          <w:szCs w:val="24"/>
          <w:lang w:eastAsia="ru-RU"/>
        </w:rPr>
        <w:t xml:space="preserve">служебную записку о </w:t>
      </w:r>
      <w:r>
        <w:rPr>
          <w:rFonts w:ascii="Times New Roman" w:eastAsia="Times New Roman" w:hAnsi="Times New Roman" w:cs="Times New Roman"/>
          <w:color w:val="000000"/>
          <w:sz w:val="24"/>
          <w:szCs w:val="24"/>
          <w:lang w:eastAsia="ru-RU"/>
        </w:rPr>
        <w:t>заключении нового трудового договора, содержащую необходимую информацию (ФИО сотрудника, должность, на которую он оформляется, уровень зарплаты и других компенсационных выплат, педагогическая нагрузка и т.п.)</w:t>
      </w:r>
      <w:r w:rsidRPr="001B63EA">
        <w:rPr>
          <w:rFonts w:ascii="Times New Roman" w:eastAsia="Times New Roman" w:hAnsi="Times New Roman" w:cs="Times New Roman"/>
          <w:color w:val="000000"/>
          <w:sz w:val="24"/>
          <w:szCs w:val="24"/>
          <w:lang w:eastAsia="ru-RU"/>
        </w:rPr>
        <w:t xml:space="preserve">. Служебная записка </w:t>
      </w:r>
      <w:r>
        <w:rPr>
          <w:rFonts w:ascii="Times New Roman" w:eastAsia="Times New Roman" w:hAnsi="Times New Roman" w:cs="Times New Roman"/>
          <w:color w:val="000000"/>
          <w:sz w:val="24"/>
          <w:szCs w:val="24"/>
          <w:lang w:eastAsia="ru-RU"/>
        </w:rPr>
        <w:t>с</w:t>
      </w:r>
      <w:r w:rsidRPr="001B63EA">
        <w:rPr>
          <w:rFonts w:ascii="Times New Roman" w:eastAsia="Times New Roman" w:hAnsi="Times New Roman" w:cs="Times New Roman"/>
          <w:color w:val="000000"/>
          <w:sz w:val="24"/>
          <w:szCs w:val="24"/>
          <w:lang w:eastAsia="ru-RU"/>
        </w:rPr>
        <w:t xml:space="preserve">огласуется </w:t>
      </w:r>
      <w:r>
        <w:rPr>
          <w:rFonts w:ascii="Times New Roman" w:eastAsia="Times New Roman" w:hAnsi="Times New Roman" w:cs="Times New Roman"/>
          <w:color w:val="000000"/>
          <w:sz w:val="24"/>
          <w:szCs w:val="24"/>
          <w:lang w:eastAsia="ru-RU"/>
        </w:rPr>
        <w:t xml:space="preserve">с </w:t>
      </w:r>
      <w:r w:rsidRPr="001B63EA">
        <w:rPr>
          <w:rFonts w:ascii="Times New Roman" w:eastAsia="Times New Roman" w:hAnsi="Times New Roman" w:cs="Times New Roman"/>
          <w:color w:val="000000"/>
          <w:sz w:val="24"/>
          <w:szCs w:val="24"/>
          <w:lang w:eastAsia="ru-RU"/>
        </w:rPr>
        <w:t xml:space="preserve">руководителями </w:t>
      </w:r>
      <w:r>
        <w:rPr>
          <w:rFonts w:ascii="Times New Roman" w:eastAsia="Times New Roman" w:hAnsi="Times New Roman" w:cs="Times New Roman"/>
          <w:color w:val="000000"/>
          <w:sz w:val="24"/>
          <w:szCs w:val="24"/>
          <w:lang w:eastAsia="ru-RU"/>
        </w:rPr>
        <w:t>центра</w:t>
      </w:r>
      <w:r w:rsidRPr="003466C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службы поддержки международных специалистов</w:t>
      </w:r>
      <w:r w:rsidRPr="001B63E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1B63EA">
        <w:rPr>
          <w:rFonts w:ascii="Times New Roman" w:eastAsia="Times New Roman" w:hAnsi="Times New Roman" w:cs="Times New Roman"/>
          <w:color w:val="000000"/>
          <w:sz w:val="24"/>
          <w:szCs w:val="24"/>
          <w:lang w:eastAsia="ru-RU"/>
        </w:rPr>
        <w:t>финансово</w:t>
      </w:r>
      <w:r>
        <w:rPr>
          <w:rFonts w:ascii="Times New Roman" w:eastAsia="Times New Roman" w:hAnsi="Times New Roman" w:cs="Times New Roman"/>
          <w:color w:val="000000"/>
          <w:sz w:val="24"/>
          <w:szCs w:val="24"/>
          <w:lang w:eastAsia="ru-RU"/>
        </w:rPr>
        <w:t xml:space="preserve">й службы </w:t>
      </w:r>
      <w:r w:rsidRPr="001B63EA">
        <w:rPr>
          <w:rFonts w:ascii="Times New Roman" w:eastAsia="Times New Roman" w:hAnsi="Times New Roman" w:cs="Times New Roman"/>
          <w:color w:val="000000"/>
          <w:sz w:val="24"/>
          <w:szCs w:val="24"/>
          <w:lang w:eastAsia="ru-RU"/>
        </w:rPr>
        <w:t xml:space="preserve"> и других подразделений, отвечающих за выполнение условий, пе</w:t>
      </w:r>
      <w:r>
        <w:rPr>
          <w:rFonts w:ascii="Times New Roman" w:eastAsia="Times New Roman" w:hAnsi="Times New Roman" w:cs="Times New Roman"/>
          <w:color w:val="000000"/>
          <w:sz w:val="24"/>
          <w:szCs w:val="24"/>
          <w:lang w:eastAsia="ru-RU"/>
        </w:rPr>
        <w:t>речисленных в служебной записке</w:t>
      </w:r>
      <w:r w:rsidRPr="001B63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Служебная записка может подписываться одним из проректоров.</w:t>
      </w:r>
    </w:p>
    <w:p w:rsidR="00EC0A0F" w:rsidRPr="00AC393F" w:rsidRDefault="00894E9A" w:rsidP="00A8354A">
      <w:pPr>
        <w:spacing w:after="0" w:line="360" w:lineRule="auto"/>
        <w:ind w:firstLine="708"/>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После этого служебная записка передаётся в службу </w:t>
      </w:r>
      <w:r w:rsidR="00E23199">
        <w:rPr>
          <w:rFonts w:ascii="Times New Roman" w:hAnsi="Times New Roman" w:cs="Times New Roman"/>
          <w:sz w:val="24"/>
          <w:szCs w:val="24"/>
          <w:lang w:eastAsia="ru-RU"/>
        </w:rPr>
        <w:t>управления персоналом</w:t>
      </w:r>
      <w:r w:rsidR="00E2319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университета для подготовки проекта трудового договора или </w:t>
      </w:r>
      <w:r w:rsidRPr="00894E9A">
        <w:rPr>
          <w:rFonts w:ascii="Times New Roman" w:hAnsi="Times New Roman" w:cs="Times New Roman"/>
          <w:sz w:val="24"/>
          <w:szCs w:val="24"/>
          <w:lang w:eastAsia="ru-RU"/>
        </w:rPr>
        <w:t>проект</w:t>
      </w:r>
      <w:r>
        <w:rPr>
          <w:rFonts w:ascii="Times New Roman" w:hAnsi="Times New Roman" w:cs="Times New Roman"/>
          <w:sz w:val="24"/>
          <w:szCs w:val="24"/>
          <w:lang w:eastAsia="ru-RU"/>
        </w:rPr>
        <w:t>а</w:t>
      </w:r>
      <w:r w:rsidRPr="00894E9A">
        <w:rPr>
          <w:rFonts w:ascii="Times New Roman" w:hAnsi="Times New Roman" w:cs="Times New Roman"/>
          <w:sz w:val="24"/>
          <w:szCs w:val="24"/>
          <w:lang w:eastAsia="ru-RU"/>
        </w:rPr>
        <w:t xml:space="preserve"> дополнительного соглашения</w:t>
      </w:r>
      <w:r w:rsidR="000734F8">
        <w:rPr>
          <w:rFonts w:ascii="Times New Roman" w:hAnsi="Times New Roman" w:cs="Times New Roman"/>
          <w:sz w:val="24"/>
          <w:szCs w:val="24"/>
          <w:lang w:eastAsia="ru-RU"/>
        </w:rPr>
        <w:t xml:space="preserve"> и</w:t>
      </w:r>
      <w:r w:rsidRPr="00894E9A">
        <w:rPr>
          <w:rFonts w:ascii="Times New Roman" w:hAnsi="Times New Roman" w:cs="Times New Roman"/>
          <w:sz w:val="24"/>
          <w:szCs w:val="24"/>
          <w:lang w:eastAsia="ru-RU"/>
        </w:rPr>
        <w:t xml:space="preserve"> проект</w:t>
      </w:r>
      <w:r>
        <w:rPr>
          <w:rFonts w:ascii="Times New Roman" w:hAnsi="Times New Roman" w:cs="Times New Roman"/>
          <w:sz w:val="24"/>
          <w:szCs w:val="24"/>
          <w:lang w:eastAsia="ru-RU"/>
        </w:rPr>
        <w:t>а</w:t>
      </w:r>
      <w:r w:rsidRPr="00894E9A">
        <w:rPr>
          <w:rFonts w:ascii="Times New Roman" w:hAnsi="Times New Roman" w:cs="Times New Roman"/>
          <w:sz w:val="24"/>
          <w:szCs w:val="24"/>
          <w:lang w:eastAsia="ru-RU"/>
        </w:rPr>
        <w:t xml:space="preserve"> приказа о продлении срока трудового договора  в связи с избранием по конкурсу.</w:t>
      </w:r>
    </w:p>
    <w:p w:rsidR="000734F8" w:rsidRPr="000734F8" w:rsidRDefault="000734F8" w:rsidP="00A8354A">
      <w:pPr>
        <w:spacing w:after="0" w:line="360" w:lineRule="auto"/>
        <w:ind w:firstLine="708"/>
        <w:jc w:val="both"/>
        <w:rPr>
          <w:rFonts w:ascii="Times New Roman" w:eastAsia="Times New Roman" w:hAnsi="Times New Roman"/>
          <w:color w:val="000000"/>
          <w:sz w:val="24"/>
          <w:szCs w:val="24"/>
          <w:lang w:eastAsia="ru-RU"/>
        </w:rPr>
      </w:pPr>
      <w:r w:rsidRPr="000734F8">
        <w:rPr>
          <w:rFonts w:ascii="Times New Roman" w:eastAsia="Times New Roman" w:hAnsi="Times New Roman"/>
          <w:color w:val="000000"/>
          <w:sz w:val="24"/>
          <w:szCs w:val="24"/>
          <w:lang w:eastAsia="ru-RU"/>
        </w:rPr>
        <w:t>После подписания трудового договора с иностранным гражданином, и при наличии установленных законодательством Российской Федерации условий</w:t>
      </w:r>
      <w:r>
        <w:rPr>
          <w:rFonts w:ascii="Times New Roman" w:eastAsia="Times New Roman" w:hAnsi="Times New Roman"/>
          <w:color w:val="000000"/>
          <w:sz w:val="24"/>
          <w:szCs w:val="24"/>
          <w:lang w:eastAsia="ru-RU"/>
        </w:rPr>
        <w:t>,</w:t>
      </w:r>
      <w:r w:rsidRPr="000734F8">
        <w:rPr>
          <w:rFonts w:ascii="Times New Roman" w:eastAsia="Times New Roman" w:hAnsi="Times New Roman"/>
          <w:color w:val="000000"/>
          <w:sz w:val="24"/>
          <w:szCs w:val="24"/>
          <w:lang w:eastAsia="ru-RU"/>
        </w:rPr>
        <w:t xml:space="preserve"> университет </w:t>
      </w:r>
      <w:r w:rsidRPr="000734F8">
        <w:rPr>
          <w:rFonts w:ascii="Times New Roman" w:eastAsia="Times New Roman" w:hAnsi="Times New Roman"/>
          <w:color w:val="000000"/>
          <w:sz w:val="24"/>
          <w:szCs w:val="24"/>
          <w:lang w:eastAsia="ru-RU"/>
        </w:rPr>
        <w:lastRenderedPageBreak/>
        <w:t>ходатайствует перед Ф</w:t>
      </w:r>
      <w:r>
        <w:rPr>
          <w:rFonts w:ascii="Times New Roman" w:eastAsia="Times New Roman" w:hAnsi="Times New Roman"/>
          <w:color w:val="000000"/>
          <w:sz w:val="24"/>
          <w:szCs w:val="24"/>
          <w:lang w:eastAsia="ru-RU"/>
        </w:rPr>
        <w:t xml:space="preserve">едеральной миграционной службой </w:t>
      </w:r>
      <w:r w:rsidRPr="000734F8">
        <w:rPr>
          <w:rFonts w:ascii="Times New Roman" w:eastAsia="Times New Roman" w:hAnsi="Times New Roman"/>
          <w:color w:val="000000"/>
          <w:sz w:val="24"/>
          <w:szCs w:val="24"/>
          <w:lang w:eastAsia="ru-RU"/>
        </w:rPr>
        <w:t>России о продлении имеющегося у него разрешения на работу на срок нового трудового договора</w:t>
      </w:r>
      <w:r>
        <w:rPr>
          <w:rFonts w:ascii="Times New Roman" w:eastAsia="Times New Roman" w:hAnsi="Times New Roman"/>
          <w:color w:val="000000"/>
          <w:sz w:val="24"/>
          <w:szCs w:val="24"/>
          <w:lang w:eastAsia="ru-RU"/>
        </w:rPr>
        <w:t>.</w:t>
      </w:r>
    </w:p>
    <w:p w:rsidR="00D11055" w:rsidRDefault="00D11055" w:rsidP="00A8354A">
      <w:pPr>
        <w:spacing w:after="0" w:line="360" w:lineRule="auto"/>
        <w:ind w:firstLine="708"/>
        <w:jc w:val="both"/>
        <w:rPr>
          <w:rFonts w:ascii="Times New Roman" w:hAnsi="Times New Roman"/>
          <w:sz w:val="24"/>
          <w:szCs w:val="24"/>
        </w:rPr>
      </w:pPr>
      <w:r w:rsidRPr="00D11055">
        <w:rPr>
          <w:rFonts w:ascii="Times New Roman" w:eastAsia="Times New Roman" w:hAnsi="Times New Roman"/>
          <w:color w:val="000000"/>
          <w:sz w:val="24"/>
          <w:szCs w:val="24"/>
          <w:lang w:eastAsia="ru-RU"/>
        </w:rPr>
        <w:t xml:space="preserve">При необходимости и </w:t>
      </w:r>
      <w:r w:rsidR="003D55CA">
        <w:rPr>
          <w:rFonts w:ascii="Times New Roman" w:eastAsia="Times New Roman" w:hAnsi="Times New Roman"/>
          <w:color w:val="000000"/>
          <w:sz w:val="24"/>
          <w:szCs w:val="24"/>
          <w:lang w:eastAsia="ru-RU"/>
        </w:rPr>
        <w:t xml:space="preserve">наличии </w:t>
      </w:r>
      <w:r w:rsidRPr="00D11055">
        <w:rPr>
          <w:rFonts w:ascii="Times New Roman" w:eastAsia="Times New Roman" w:hAnsi="Times New Roman"/>
          <w:color w:val="000000"/>
          <w:sz w:val="24"/>
          <w:szCs w:val="24"/>
          <w:lang w:eastAsia="ru-RU"/>
        </w:rPr>
        <w:t xml:space="preserve">установленных законодательством Российской Федерации условий университет ходатайствует перед </w:t>
      </w:r>
      <w:r w:rsidR="003D55CA" w:rsidRPr="000734F8">
        <w:rPr>
          <w:rFonts w:ascii="Times New Roman" w:eastAsia="Times New Roman" w:hAnsi="Times New Roman"/>
          <w:color w:val="000000"/>
          <w:sz w:val="24"/>
          <w:szCs w:val="24"/>
          <w:lang w:eastAsia="ru-RU"/>
        </w:rPr>
        <w:t>Ф</w:t>
      </w:r>
      <w:r w:rsidR="003D55CA">
        <w:rPr>
          <w:rFonts w:ascii="Times New Roman" w:eastAsia="Times New Roman" w:hAnsi="Times New Roman"/>
          <w:color w:val="000000"/>
          <w:sz w:val="24"/>
          <w:szCs w:val="24"/>
          <w:lang w:eastAsia="ru-RU"/>
        </w:rPr>
        <w:t>едеральной миграционной службой</w:t>
      </w:r>
      <w:r w:rsidRPr="00D11055">
        <w:rPr>
          <w:rFonts w:ascii="Times New Roman" w:eastAsia="Times New Roman" w:hAnsi="Times New Roman"/>
          <w:color w:val="000000"/>
          <w:sz w:val="24"/>
          <w:szCs w:val="24"/>
          <w:lang w:eastAsia="ru-RU"/>
        </w:rPr>
        <w:t xml:space="preserve"> России о выдаче иностранному гражданину визового приглашения на оформление обыкновенной рабочей визы – однократной (до 3х месяцев) или многократной (до 3 лет), либо о продление действующей рабочей визы на срок нового трудов</w:t>
      </w:r>
      <w:r w:rsidRPr="00D11055">
        <w:rPr>
          <w:rFonts w:ascii="Times New Roman" w:hAnsi="Times New Roman"/>
          <w:sz w:val="24"/>
          <w:szCs w:val="24"/>
        </w:rPr>
        <w:t>ого договора.</w:t>
      </w:r>
      <w:r w:rsidR="003D55CA">
        <w:rPr>
          <w:rFonts w:ascii="Times New Roman" w:hAnsi="Times New Roman"/>
          <w:sz w:val="24"/>
          <w:szCs w:val="24"/>
        </w:rPr>
        <w:t xml:space="preserve"> </w:t>
      </w:r>
    </w:p>
    <w:p w:rsidR="00F45E3B" w:rsidRPr="00D11055" w:rsidRDefault="00F45E3B" w:rsidP="00A8354A">
      <w:pPr>
        <w:spacing w:after="0" w:line="360" w:lineRule="auto"/>
        <w:ind w:firstLine="708"/>
        <w:jc w:val="both"/>
        <w:rPr>
          <w:rFonts w:ascii="Times New Roman" w:hAnsi="Times New Roman"/>
          <w:sz w:val="24"/>
          <w:szCs w:val="24"/>
        </w:rPr>
      </w:pPr>
      <w:r>
        <w:rPr>
          <w:rFonts w:ascii="Times New Roman" w:hAnsi="Times New Roman"/>
          <w:sz w:val="24"/>
          <w:szCs w:val="24"/>
        </w:rPr>
        <w:t>Процедура продления трудовых отношений может осуществляться несколько раз.</w:t>
      </w:r>
    </w:p>
    <w:p w:rsidR="00894E9A" w:rsidRDefault="00894E9A" w:rsidP="00A8354A">
      <w:pPr>
        <w:spacing w:after="0" w:line="360" w:lineRule="auto"/>
        <w:ind w:firstLine="708"/>
        <w:jc w:val="both"/>
        <w:rPr>
          <w:rFonts w:ascii="Times New Roman" w:hAnsi="Times New Roman"/>
          <w:sz w:val="24"/>
          <w:szCs w:val="24"/>
        </w:rPr>
      </w:pPr>
      <w:r w:rsidRPr="003D55CA">
        <w:rPr>
          <w:rFonts w:ascii="Times New Roman" w:hAnsi="Times New Roman"/>
          <w:b/>
          <w:sz w:val="24"/>
          <w:szCs w:val="24"/>
        </w:rPr>
        <w:t>Прекращение трудовых отношений</w:t>
      </w:r>
      <w:r w:rsidRPr="0035720C">
        <w:rPr>
          <w:rFonts w:ascii="Times New Roman" w:hAnsi="Times New Roman"/>
          <w:sz w:val="24"/>
          <w:szCs w:val="24"/>
        </w:rPr>
        <w:t>.</w:t>
      </w:r>
      <w:r w:rsidR="00883D40">
        <w:rPr>
          <w:rFonts w:ascii="Times New Roman" w:hAnsi="Times New Roman"/>
          <w:sz w:val="24"/>
          <w:szCs w:val="24"/>
        </w:rPr>
        <w:t xml:space="preserve"> Прекращение трудовых отношений может осуществляться либо по истечению срока договора, либо в случае подачи заявления международным сотрудником об увольнении по собственному желанию, либо по невыполнению условий договора, либо в случае грубого нарушения трудовой дисциплины или законодательства Российской Федерации.</w:t>
      </w:r>
    </w:p>
    <w:p w:rsidR="00883D40" w:rsidRDefault="00883D40" w:rsidP="00A8354A">
      <w:pPr>
        <w:spacing w:after="0" w:line="360" w:lineRule="auto"/>
        <w:ind w:firstLine="708"/>
        <w:jc w:val="both"/>
        <w:rPr>
          <w:rFonts w:ascii="Times New Roman" w:hAnsi="Times New Roman"/>
          <w:sz w:val="24"/>
          <w:szCs w:val="24"/>
        </w:rPr>
      </w:pPr>
      <w:r>
        <w:rPr>
          <w:rFonts w:ascii="Times New Roman" w:hAnsi="Times New Roman"/>
          <w:sz w:val="24"/>
          <w:szCs w:val="24"/>
        </w:rPr>
        <w:t>Причины и порядок увольнения по всем основаниям должны быть описаны на английском языке, международные специалисты должны быть ознакомлены с ними при оформлении на работу</w:t>
      </w:r>
      <w:r w:rsidR="00B81558">
        <w:rPr>
          <w:rFonts w:ascii="Times New Roman" w:hAnsi="Times New Roman"/>
          <w:sz w:val="24"/>
          <w:szCs w:val="24"/>
        </w:rPr>
        <w:t>.</w:t>
      </w:r>
    </w:p>
    <w:p w:rsidR="00B81558" w:rsidRDefault="00731B25" w:rsidP="00A8354A">
      <w:pPr>
        <w:spacing w:after="0" w:line="360" w:lineRule="auto"/>
        <w:ind w:firstLine="708"/>
        <w:jc w:val="both"/>
        <w:rPr>
          <w:rFonts w:ascii="Times New Roman" w:hAnsi="Times New Roman"/>
          <w:sz w:val="24"/>
          <w:szCs w:val="24"/>
        </w:rPr>
      </w:pPr>
      <w:r>
        <w:rPr>
          <w:rFonts w:ascii="Times New Roman" w:hAnsi="Times New Roman"/>
          <w:sz w:val="24"/>
          <w:szCs w:val="24"/>
        </w:rPr>
        <w:t xml:space="preserve">Необходимо также разработать подробный обходной лист, а также проверочный лист с упоминанием всего, что нужно сделать пред убытием из университета и страны, в помощь международному специалисту. </w:t>
      </w:r>
      <w:proofErr w:type="gramStart"/>
      <w:r>
        <w:rPr>
          <w:rFonts w:ascii="Times New Roman" w:hAnsi="Times New Roman"/>
          <w:sz w:val="24"/>
          <w:szCs w:val="24"/>
        </w:rPr>
        <w:t xml:space="preserve">В проверочном листе можно указать, например, необходимость расторгнуть контракт и рассчитаться за жильё и коммунальные услуги, перевести </w:t>
      </w:r>
      <w:r w:rsidR="001D6895">
        <w:rPr>
          <w:rFonts w:ascii="Times New Roman" w:hAnsi="Times New Roman"/>
          <w:sz w:val="24"/>
          <w:szCs w:val="24"/>
        </w:rPr>
        <w:t xml:space="preserve">почтовые отправления и </w:t>
      </w:r>
      <w:r>
        <w:rPr>
          <w:rFonts w:ascii="Times New Roman" w:hAnsi="Times New Roman"/>
          <w:sz w:val="24"/>
          <w:szCs w:val="24"/>
        </w:rPr>
        <w:t>подписку на периодические журналы, вернуть</w:t>
      </w:r>
      <w:r w:rsidRPr="00731B25">
        <w:rPr>
          <w:rFonts w:ascii="Times New Roman" w:hAnsi="Times New Roman"/>
          <w:sz w:val="24"/>
          <w:szCs w:val="24"/>
        </w:rPr>
        <w:t>/</w:t>
      </w:r>
      <w:r>
        <w:rPr>
          <w:rFonts w:ascii="Times New Roman" w:hAnsi="Times New Roman"/>
          <w:sz w:val="24"/>
          <w:szCs w:val="24"/>
        </w:rPr>
        <w:t>продать мебель</w:t>
      </w:r>
      <w:r w:rsidR="00647C4B" w:rsidRPr="00647C4B">
        <w:rPr>
          <w:rFonts w:ascii="Times New Roman" w:hAnsi="Times New Roman"/>
          <w:sz w:val="24"/>
          <w:szCs w:val="24"/>
        </w:rPr>
        <w:t>/</w:t>
      </w:r>
      <w:r w:rsidR="00647C4B">
        <w:rPr>
          <w:rFonts w:ascii="Times New Roman" w:hAnsi="Times New Roman"/>
          <w:sz w:val="24"/>
          <w:szCs w:val="24"/>
        </w:rPr>
        <w:t>автомобиль</w:t>
      </w:r>
      <w:r>
        <w:rPr>
          <w:rFonts w:ascii="Times New Roman" w:hAnsi="Times New Roman"/>
          <w:sz w:val="24"/>
          <w:szCs w:val="24"/>
        </w:rPr>
        <w:t xml:space="preserve">, подготовить </w:t>
      </w:r>
      <w:r w:rsidR="001D6895">
        <w:rPr>
          <w:rFonts w:ascii="Times New Roman" w:hAnsi="Times New Roman"/>
          <w:sz w:val="24"/>
          <w:szCs w:val="24"/>
        </w:rPr>
        <w:t xml:space="preserve">к отправке вещи, выбрать заранее </w:t>
      </w:r>
      <w:proofErr w:type="spellStart"/>
      <w:r w:rsidR="001D6895">
        <w:rPr>
          <w:rFonts w:ascii="Times New Roman" w:hAnsi="Times New Roman"/>
          <w:sz w:val="24"/>
          <w:szCs w:val="24"/>
        </w:rPr>
        <w:t>мувинговую</w:t>
      </w:r>
      <w:proofErr w:type="spellEnd"/>
      <w:r w:rsidR="001D6895">
        <w:rPr>
          <w:rFonts w:ascii="Times New Roman" w:hAnsi="Times New Roman"/>
          <w:sz w:val="24"/>
          <w:szCs w:val="24"/>
        </w:rPr>
        <w:t xml:space="preserve"> компанию, оформить увольнение супруги, получить необходимые документы на детей в школе, решить проблему с домашними питомцами, заказать билеты, </w:t>
      </w:r>
      <w:r w:rsidR="00647C4B">
        <w:rPr>
          <w:rFonts w:ascii="Times New Roman" w:hAnsi="Times New Roman"/>
          <w:sz w:val="24"/>
          <w:szCs w:val="24"/>
        </w:rPr>
        <w:t>снять</w:t>
      </w:r>
      <w:r w:rsidR="003F28EB" w:rsidRPr="003F28EB">
        <w:rPr>
          <w:rFonts w:ascii="Times New Roman" w:hAnsi="Times New Roman"/>
          <w:sz w:val="24"/>
          <w:szCs w:val="24"/>
        </w:rPr>
        <w:t>/</w:t>
      </w:r>
      <w:r w:rsidR="003F28EB">
        <w:rPr>
          <w:rFonts w:ascii="Times New Roman" w:hAnsi="Times New Roman"/>
          <w:sz w:val="24"/>
          <w:szCs w:val="24"/>
        </w:rPr>
        <w:t>п</w:t>
      </w:r>
      <w:r w:rsidR="00F650C9">
        <w:rPr>
          <w:rFonts w:ascii="Times New Roman" w:hAnsi="Times New Roman"/>
          <w:sz w:val="24"/>
          <w:szCs w:val="24"/>
        </w:rPr>
        <w:t>е</w:t>
      </w:r>
      <w:r w:rsidR="003F28EB">
        <w:rPr>
          <w:rFonts w:ascii="Times New Roman" w:hAnsi="Times New Roman"/>
          <w:sz w:val="24"/>
          <w:szCs w:val="24"/>
        </w:rPr>
        <w:t>ревести</w:t>
      </w:r>
      <w:r w:rsidR="00647C4B">
        <w:rPr>
          <w:rFonts w:ascii="Times New Roman" w:hAnsi="Times New Roman"/>
          <w:sz w:val="24"/>
          <w:szCs w:val="24"/>
        </w:rPr>
        <w:t xml:space="preserve"> денежные средства со счёта в</w:t>
      </w:r>
      <w:proofErr w:type="gramEnd"/>
      <w:r w:rsidR="00647C4B">
        <w:rPr>
          <w:rFonts w:ascii="Times New Roman" w:hAnsi="Times New Roman"/>
          <w:sz w:val="24"/>
          <w:szCs w:val="24"/>
        </w:rPr>
        <w:t xml:space="preserve"> банке, </w:t>
      </w:r>
      <w:r w:rsidR="001D6895">
        <w:rPr>
          <w:rFonts w:ascii="Times New Roman" w:hAnsi="Times New Roman"/>
          <w:sz w:val="24"/>
          <w:szCs w:val="24"/>
        </w:rPr>
        <w:t xml:space="preserve">сняться с </w:t>
      </w:r>
      <w:r w:rsidR="00F650C9">
        <w:rPr>
          <w:rFonts w:ascii="Times New Roman" w:hAnsi="Times New Roman"/>
          <w:sz w:val="24"/>
          <w:szCs w:val="24"/>
        </w:rPr>
        <w:t xml:space="preserve">миграционного </w:t>
      </w:r>
      <w:r w:rsidR="001D6895">
        <w:rPr>
          <w:rFonts w:ascii="Times New Roman" w:hAnsi="Times New Roman"/>
          <w:sz w:val="24"/>
          <w:szCs w:val="24"/>
        </w:rPr>
        <w:t>учёта и т.п.</w:t>
      </w:r>
    </w:p>
    <w:p w:rsidR="003F28EB" w:rsidRDefault="003F28EB" w:rsidP="00A8354A">
      <w:pPr>
        <w:spacing w:after="0" w:line="360" w:lineRule="auto"/>
        <w:ind w:firstLine="708"/>
        <w:jc w:val="both"/>
        <w:rPr>
          <w:rFonts w:ascii="Times New Roman" w:hAnsi="Times New Roman"/>
          <w:sz w:val="24"/>
          <w:szCs w:val="24"/>
        </w:rPr>
      </w:pPr>
      <w:r>
        <w:rPr>
          <w:rFonts w:ascii="Times New Roman" w:hAnsi="Times New Roman"/>
          <w:sz w:val="24"/>
          <w:szCs w:val="24"/>
        </w:rPr>
        <w:t>Все необходимые документы, включая трудовую книжку, выдаются на руки, а также полный расчёт с международным специалистом осуществляются после представления заполненного обходного листа.</w:t>
      </w:r>
    </w:p>
    <w:p w:rsidR="00FB54CB" w:rsidRDefault="0066148A" w:rsidP="00A8354A">
      <w:pPr>
        <w:spacing w:after="0" w:line="360" w:lineRule="auto"/>
        <w:ind w:firstLine="708"/>
        <w:jc w:val="both"/>
        <w:rPr>
          <w:rFonts w:ascii="Times New Roman" w:hAnsi="Times New Roman"/>
          <w:sz w:val="24"/>
          <w:szCs w:val="24"/>
        </w:rPr>
      </w:pPr>
      <w:r>
        <w:rPr>
          <w:rFonts w:ascii="Times New Roman" w:hAnsi="Times New Roman"/>
          <w:sz w:val="24"/>
          <w:szCs w:val="24"/>
        </w:rPr>
        <w:t xml:space="preserve">Необходимо помнить, что так называемый </w:t>
      </w:r>
      <w:r w:rsidRPr="0066148A">
        <w:rPr>
          <w:rFonts w:ascii="Times New Roman" w:hAnsi="Times New Roman"/>
          <w:sz w:val="24"/>
          <w:szCs w:val="24"/>
        </w:rPr>
        <w:t>“</w:t>
      </w:r>
      <w:r>
        <w:rPr>
          <w:rFonts w:ascii="Times New Roman" w:hAnsi="Times New Roman"/>
          <w:sz w:val="24"/>
          <w:szCs w:val="24"/>
          <w:lang w:val="en-US"/>
        </w:rPr>
        <w:t>word</w:t>
      </w:r>
      <w:r w:rsidR="00823BA9">
        <w:rPr>
          <w:rFonts w:ascii="Times New Roman" w:hAnsi="Times New Roman"/>
          <w:sz w:val="24"/>
          <w:szCs w:val="24"/>
        </w:rPr>
        <w:t>-</w:t>
      </w:r>
      <w:r>
        <w:rPr>
          <w:rFonts w:ascii="Times New Roman" w:hAnsi="Times New Roman"/>
          <w:sz w:val="24"/>
          <w:szCs w:val="24"/>
          <w:lang w:val="en-US"/>
        </w:rPr>
        <w:t>of</w:t>
      </w:r>
      <w:r w:rsidR="00823BA9">
        <w:rPr>
          <w:rFonts w:ascii="Times New Roman" w:hAnsi="Times New Roman"/>
          <w:sz w:val="24"/>
          <w:szCs w:val="24"/>
        </w:rPr>
        <w:t>-</w:t>
      </w:r>
      <w:r>
        <w:rPr>
          <w:rFonts w:ascii="Times New Roman" w:hAnsi="Times New Roman"/>
          <w:sz w:val="24"/>
          <w:szCs w:val="24"/>
          <w:lang w:val="en-US"/>
        </w:rPr>
        <w:t>mouth</w:t>
      </w:r>
      <w:r w:rsidR="009802C6">
        <w:rPr>
          <w:rFonts w:ascii="Times New Roman" w:hAnsi="Times New Roman"/>
          <w:sz w:val="24"/>
          <w:szCs w:val="24"/>
        </w:rPr>
        <w:t>-</w:t>
      </w:r>
      <w:r>
        <w:rPr>
          <w:rFonts w:ascii="Times New Roman" w:hAnsi="Times New Roman"/>
          <w:sz w:val="24"/>
          <w:szCs w:val="24"/>
          <w:lang w:val="en-US"/>
        </w:rPr>
        <w:t>marketing</w:t>
      </w:r>
      <w:r w:rsidRPr="0066148A">
        <w:rPr>
          <w:rFonts w:ascii="Times New Roman" w:hAnsi="Times New Roman"/>
          <w:sz w:val="24"/>
          <w:szCs w:val="24"/>
        </w:rPr>
        <w:t xml:space="preserve">” </w:t>
      </w:r>
      <w:r>
        <w:rPr>
          <w:rFonts w:ascii="Times New Roman" w:hAnsi="Times New Roman"/>
          <w:sz w:val="24"/>
          <w:szCs w:val="24"/>
        </w:rPr>
        <w:t xml:space="preserve">довольно эффективный инструмент распространения мнения об университете. В некоторых мировых университетских рейтингах </w:t>
      </w:r>
      <w:r w:rsidR="00823BA9">
        <w:rPr>
          <w:rFonts w:ascii="Times New Roman" w:hAnsi="Times New Roman"/>
          <w:sz w:val="24"/>
          <w:szCs w:val="24"/>
        </w:rPr>
        <w:t xml:space="preserve">репутация вуза у зарубежных коллег и представителей промышленности формирует значительную долю оценки вуза (в </w:t>
      </w:r>
      <w:r w:rsidR="00823BA9">
        <w:rPr>
          <w:rFonts w:ascii="Times New Roman" w:hAnsi="Times New Roman"/>
          <w:sz w:val="24"/>
          <w:szCs w:val="24"/>
          <w:lang w:val="en-US"/>
        </w:rPr>
        <w:t>QS</w:t>
      </w:r>
      <w:r w:rsidR="00823BA9">
        <w:rPr>
          <w:rFonts w:ascii="Times New Roman" w:hAnsi="Times New Roman"/>
          <w:sz w:val="24"/>
          <w:szCs w:val="24"/>
        </w:rPr>
        <w:t xml:space="preserve">, например, 40%). Поэтому желательно не омрачить последние дни пребывания международного специалиста в российском университете отсутствием внимания и поддержки в трудном деле переезда </w:t>
      </w:r>
      <w:r w:rsidR="00FB54CB">
        <w:rPr>
          <w:rFonts w:ascii="Times New Roman" w:hAnsi="Times New Roman"/>
          <w:sz w:val="24"/>
          <w:szCs w:val="24"/>
        </w:rPr>
        <w:t xml:space="preserve">семьи </w:t>
      </w:r>
      <w:r w:rsidR="00823BA9">
        <w:rPr>
          <w:rFonts w:ascii="Times New Roman" w:hAnsi="Times New Roman"/>
          <w:sz w:val="24"/>
          <w:szCs w:val="24"/>
        </w:rPr>
        <w:t>в другую страну.</w:t>
      </w:r>
    </w:p>
    <w:p w:rsidR="0066148A" w:rsidRPr="0066148A" w:rsidRDefault="00FB54CB" w:rsidP="00A8354A">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Помощь на последнем этапе должны </w:t>
      </w:r>
      <w:proofErr w:type="gramStart"/>
      <w:r>
        <w:rPr>
          <w:rFonts w:ascii="Times New Roman" w:hAnsi="Times New Roman"/>
          <w:sz w:val="24"/>
          <w:szCs w:val="24"/>
        </w:rPr>
        <w:t>оказывать</w:t>
      </w:r>
      <w:proofErr w:type="gramEnd"/>
      <w:r>
        <w:rPr>
          <w:rFonts w:ascii="Times New Roman" w:hAnsi="Times New Roman"/>
          <w:sz w:val="24"/>
          <w:szCs w:val="24"/>
        </w:rPr>
        <w:t xml:space="preserve"> прежде всего менторы, а также сотрудники центра</w:t>
      </w:r>
      <w:r w:rsidRPr="00FB54CB">
        <w:rPr>
          <w:rFonts w:ascii="Times New Roman" w:hAnsi="Times New Roman"/>
          <w:sz w:val="24"/>
          <w:szCs w:val="24"/>
        </w:rPr>
        <w:t>/</w:t>
      </w:r>
      <w:r>
        <w:rPr>
          <w:rFonts w:ascii="Times New Roman" w:hAnsi="Times New Roman"/>
          <w:sz w:val="24"/>
          <w:szCs w:val="24"/>
        </w:rPr>
        <w:t xml:space="preserve">службы поддержки международных специалистов.  </w:t>
      </w:r>
      <w:r w:rsidR="00823BA9">
        <w:rPr>
          <w:rFonts w:ascii="Times New Roman" w:hAnsi="Times New Roman"/>
          <w:sz w:val="24"/>
          <w:szCs w:val="24"/>
        </w:rPr>
        <w:t xml:space="preserve"> </w:t>
      </w:r>
      <w:r w:rsidR="0066148A">
        <w:rPr>
          <w:rFonts w:ascii="Times New Roman" w:hAnsi="Times New Roman"/>
          <w:sz w:val="24"/>
          <w:szCs w:val="24"/>
        </w:rPr>
        <w:t xml:space="preserve"> </w:t>
      </w:r>
    </w:p>
    <w:p w:rsidR="00750444" w:rsidRPr="00750444" w:rsidRDefault="00750444" w:rsidP="0001616B">
      <w:pPr>
        <w:spacing w:after="0" w:line="240" w:lineRule="auto"/>
        <w:jc w:val="both"/>
        <w:rPr>
          <w:rFonts w:ascii="Times New Roman" w:hAnsi="Times New Roman" w:cs="Times New Roman"/>
          <w:sz w:val="23"/>
          <w:szCs w:val="23"/>
          <w:lang w:eastAsia="ru-RU"/>
        </w:rPr>
      </w:pPr>
    </w:p>
    <w:p w:rsidR="00831F24" w:rsidRPr="00DF04B9" w:rsidRDefault="00831F24">
      <w:pPr>
        <w:spacing w:after="200" w:line="276" w:lineRule="auto"/>
        <w:rPr>
          <w:rFonts w:ascii="Times New Roman" w:hAnsi="Times New Roman" w:cs="Times New Roman"/>
          <w:b/>
          <w:sz w:val="24"/>
          <w:szCs w:val="24"/>
          <w:lang w:eastAsia="ru-RU"/>
        </w:rPr>
      </w:pPr>
      <w:r w:rsidRPr="00DF04B9">
        <w:rPr>
          <w:rFonts w:ascii="Times New Roman" w:hAnsi="Times New Roman" w:cs="Times New Roman"/>
          <w:b/>
          <w:sz w:val="24"/>
          <w:szCs w:val="24"/>
          <w:lang w:eastAsia="ru-RU"/>
        </w:rPr>
        <w:br w:type="page"/>
      </w:r>
    </w:p>
    <w:p w:rsidR="00750444" w:rsidRPr="005F5090" w:rsidRDefault="0088397D" w:rsidP="008C65D5">
      <w:pPr>
        <w:spacing w:after="12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lastRenderedPageBreak/>
        <w:t>VIII</w:t>
      </w:r>
      <w:r w:rsidRPr="0088397D">
        <w:rPr>
          <w:rFonts w:ascii="Times New Roman" w:hAnsi="Times New Roman" w:cs="Times New Roman"/>
          <w:b/>
          <w:sz w:val="24"/>
          <w:szCs w:val="24"/>
          <w:lang w:eastAsia="ru-RU"/>
        </w:rPr>
        <w:t xml:space="preserve">. </w:t>
      </w:r>
      <w:r w:rsidR="005F5090" w:rsidRPr="005F5090">
        <w:rPr>
          <w:rFonts w:ascii="Times New Roman" w:hAnsi="Times New Roman" w:cs="Times New Roman"/>
          <w:b/>
          <w:sz w:val="24"/>
          <w:szCs w:val="24"/>
          <w:lang w:eastAsia="ru-RU"/>
        </w:rPr>
        <w:t>Схемы и способы организации взаимодействия сервисов поддержки с другими системами и подразделениями университета</w:t>
      </w:r>
    </w:p>
    <w:p w:rsidR="00831F24" w:rsidRDefault="00B0681C" w:rsidP="008C65D5">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Сотрудники подразделений, непосредственно отвечающих за предоставление услуг и координацию деятельности по предоставлению услуг международным специалистам, должны тесно взаимодействовать с другими подразделениями, службами и органами университета, тем или иным образом вовлечённых в этот процесс. </w:t>
      </w:r>
      <w:r w:rsidR="002B2115">
        <w:rPr>
          <w:rFonts w:ascii="Times New Roman" w:hAnsi="Times New Roman" w:cs="Times New Roman"/>
          <w:sz w:val="24"/>
          <w:szCs w:val="24"/>
          <w:lang w:eastAsia="ru-RU"/>
        </w:rPr>
        <w:t>К основным структурам и системам можно отнести Центр</w:t>
      </w:r>
      <w:r w:rsidR="002B2115" w:rsidRPr="00023814">
        <w:rPr>
          <w:rFonts w:ascii="Times New Roman" w:hAnsi="Times New Roman" w:cs="Times New Roman"/>
          <w:sz w:val="24"/>
          <w:szCs w:val="24"/>
          <w:lang w:eastAsia="ru-RU"/>
        </w:rPr>
        <w:t>/</w:t>
      </w:r>
      <w:r w:rsidR="002B2115">
        <w:rPr>
          <w:rFonts w:ascii="Times New Roman" w:hAnsi="Times New Roman" w:cs="Times New Roman"/>
          <w:sz w:val="24"/>
          <w:szCs w:val="24"/>
          <w:lang w:eastAsia="ru-RU"/>
        </w:rPr>
        <w:t>Службу международного рекрутмента, Центр</w:t>
      </w:r>
      <w:r w:rsidR="002B2115" w:rsidRPr="00023814">
        <w:rPr>
          <w:rFonts w:ascii="Times New Roman" w:hAnsi="Times New Roman" w:cs="Times New Roman"/>
          <w:sz w:val="24"/>
          <w:szCs w:val="24"/>
          <w:lang w:eastAsia="ru-RU"/>
        </w:rPr>
        <w:t>/</w:t>
      </w:r>
      <w:r w:rsidR="002B2115">
        <w:rPr>
          <w:rFonts w:ascii="Times New Roman" w:hAnsi="Times New Roman" w:cs="Times New Roman"/>
          <w:sz w:val="24"/>
          <w:szCs w:val="24"/>
          <w:lang w:eastAsia="ru-RU"/>
        </w:rPr>
        <w:t xml:space="preserve">Службу поддержки международных специалистов, учебно-научные подразделения, руководители которых назначают </w:t>
      </w:r>
      <w:r w:rsidR="00A433AE">
        <w:rPr>
          <w:rFonts w:ascii="Times New Roman" w:hAnsi="Times New Roman" w:cs="Times New Roman"/>
          <w:sz w:val="24"/>
          <w:szCs w:val="24"/>
          <w:lang w:eastAsia="ru-RU"/>
        </w:rPr>
        <w:t>ответственных за приём</w:t>
      </w:r>
      <w:r w:rsidR="002B2115">
        <w:rPr>
          <w:rFonts w:ascii="Times New Roman" w:hAnsi="Times New Roman" w:cs="Times New Roman"/>
          <w:sz w:val="24"/>
          <w:szCs w:val="24"/>
          <w:lang w:eastAsia="ru-RU"/>
        </w:rPr>
        <w:t xml:space="preserve"> и менторов. </w:t>
      </w: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Rectangle 39" o:spid="_x0000_s1060" style="position:absolute;left:0;text-align:left;margin-left:130.95pt;margin-top:7.5pt;width:1in;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" fillcolor="#f2f2f2 [3052]" strokeweight="1pt">
            <v:textbox>
              <w:txbxContent>
                <w:p w:rsidR="007777A1" w:rsidRPr="002B2115" w:rsidRDefault="007777A1" w:rsidP="00A81B82">
                  <w:pPr>
                    <w:spacing w:after="0" w:line="240" w:lineRule="auto"/>
                    <w:jc w:val="center"/>
                    <w:rPr>
                      <w:color w:val="EEECE1" w:themeColor="background2"/>
                      <w:sz w:val="16"/>
                      <w:szCs w:val="16"/>
                    </w:rPr>
                  </w:pPr>
                </w:p>
                <w:p w:rsidR="007777A1" w:rsidRPr="00E60F96" w:rsidRDefault="007777A1" w:rsidP="00A81B82">
                  <w:pPr>
                    <w:spacing w:after="0" w:line="240" w:lineRule="auto"/>
                    <w:jc w:val="center"/>
                    <w:rPr>
                      <w:sz w:val="16"/>
                      <w:szCs w:val="16"/>
                    </w:rPr>
                  </w:pPr>
                  <w:r w:rsidRPr="00E60F96">
                    <w:rPr>
                      <w:sz w:val="16"/>
                      <w:szCs w:val="16"/>
                    </w:rPr>
                    <w:t>Комиссия по конкурсному отбору</w:t>
                  </w:r>
                  <w:r>
                    <w:rPr>
                      <w:sz w:val="16"/>
                      <w:szCs w:val="16"/>
                    </w:rPr>
                    <w:t xml:space="preserve"> специалистов</w:t>
                  </w:r>
                </w:p>
              </w:txbxContent>
            </v:textbox>
          </v:rect>
        </w:pict>
      </w:r>
      <w:r>
        <w:rPr>
          <w:rFonts w:ascii="Times New Roman" w:hAnsi="Times New Roman" w:cs="Times New Roman"/>
          <w:noProof/>
          <w:sz w:val="24"/>
          <w:szCs w:val="24"/>
          <w:lang w:eastAsia="ru-RU"/>
        </w:rPr>
        <w:pict>
          <v:rect id="Rectangle 40" o:spid="_x0000_s1061" style="position:absolute;left:0;text-align:left;margin-left:.8pt;margin-top:7.5pt;width:1in;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" fillcolor="#f2f2f2 [3052]" strokeweight="1pt">
            <v:textbox>
              <w:txbxContent>
                <w:p w:rsidR="007777A1" w:rsidRDefault="007777A1" w:rsidP="00E60F96">
                  <w:pPr>
                    <w:spacing w:after="0" w:line="240" w:lineRule="auto"/>
                    <w:jc w:val="center"/>
                    <w:rPr>
                      <w:sz w:val="16"/>
                      <w:szCs w:val="16"/>
                    </w:rPr>
                  </w:pPr>
                </w:p>
                <w:p w:rsidR="007777A1" w:rsidRDefault="007777A1" w:rsidP="00E60F96">
                  <w:pPr>
                    <w:spacing w:after="0" w:line="240" w:lineRule="auto"/>
                    <w:jc w:val="center"/>
                    <w:rPr>
                      <w:sz w:val="16"/>
                      <w:szCs w:val="16"/>
                    </w:rPr>
                  </w:pPr>
                </w:p>
                <w:p w:rsidR="007777A1" w:rsidRPr="00E60F96" w:rsidRDefault="007777A1" w:rsidP="00E60F96">
                  <w:pPr>
                    <w:spacing w:after="0" w:line="240" w:lineRule="auto"/>
                    <w:jc w:val="center"/>
                    <w:rPr>
                      <w:sz w:val="16"/>
                      <w:szCs w:val="16"/>
                    </w:rPr>
                  </w:pPr>
                  <w:r w:rsidRPr="00E60F96">
                    <w:rPr>
                      <w:sz w:val="16"/>
                      <w:szCs w:val="16"/>
                    </w:rPr>
                    <w:t>Бюро переводов</w:t>
                  </w:r>
                </w:p>
              </w:txbxContent>
            </v:textbox>
          </v:rect>
        </w:pict>
      </w:r>
      <w:r>
        <w:rPr>
          <w:rFonts w:ascii="Times New Roman" w:hAnsi="Times New Roman" w:cs="Times New Roman"/>
          <w:noProof/>
          <w:sz w:val="24"/>
          <w:szCs w:val="24"/>
          <w:lang w:eastAsia="ru-RU"/>
        </w:rPr>
        <w:pict>
          <v:rect id="Rectangle 37" o:spid="_x0000_s1062" style="position:absolute;left:0;text-align:left;margin-left:371.15pt;margin-top:7.5pt;width:1in;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" fillcolor="#dbe5f1 [660]" strokeweight="1pt">
            <v:textbox>
              <w:txbxContent>
                <w:p w:rsidR="007777A1" w:rsidRDefault="007777A1" w:rsidP="00A6517F">
                  <w:pPr>
                    <w:spacing w:after="0" w:line="240" w:lineRule="auto"/>
                    <w:jc w:val="center"/>
                    <w:rPr>
                      <w:sz w:val="16"/>
                      <w:szCs w:val="16"/>
                    </w:rPr>
                  </w:pPr>
                </w:p>
                <w:p w:rsidR="007777A1" w:rsidRDefault="007777A1" w:rsidP="00A6517F">
                  <w:pPr>
                    <w:spacing w:after="0" w:line="240" w:lineRule="auto"/>
                    <w:jc w:val="center"/>
                    <w:rPr>
                      <w:sz w:val="16"/>
                      <w:szCs w:val="16"/>
                    </w:rPr>
                  </w:pPr>
                </w:p>
                <w:p w:rsidR="007777A1" w:rsidRPr="00A6517F" w:rsidRDefault="007777A1" w:rsidP="00A6517F">
                  <w:pPr>
                    <w:spacing w:after="0" w:line="240" w:lineRule="auto"/>
                    <w:jc w:val="center"/>
                    <w:rPr>
                      <w:sz w:val="16"/>
                      <w:szCs w:val="16"/>
                    </w:rPr>
                  </w:pPr>
                  <w:r>
                    <w:rPr>
                      <w:sz w:val="16"/>
                      <w:szCs w:val="16"/>
                    </w:rPr>
                    <w:t>Менторы</w:t>
                  </w:r>
                </w:p>
              </w:txbxContent>
            </v:textbox>
          </v:rect>
        </w:pict>
      </w:r>
      <w:r>
        <w:rPr>
          <w:rFonts w:ascii="Times New Roman" w:hAnsi="Times New Roman" w:cs="Times New Roman"/>
          <w:noProof/>
          <w:sz w:val="24"/>
          <w:szCs w:val="24"/>
          <w:lang w:eastAsia="ru-RU"/>
        </w:rPr>
        <w:pict>
          <v:rect id="Rectangle 38" o:spid="_x0000_s1063" style="position:absolute;left:0;text-align:left;margin-left:252.4pt;margin-top:7.5pt;width:1in;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" fillcolor="#f2f2f2 [3052]" strokeweight="1pt">
            <v:textbox>
              <w:txbxContent>
                <w:p w:rsidR="007777A1" w:rsidRPr="00E60F96" w:rsidRDefault="007777A1" w:rsidP="005E79AD">
                  <w:pPr>
                    <w:spacing w:after="0" w:line="240" w:lineRule="auto"/>
                    <w:jc w:val="center"/>
                    <w:rPr>
                      <w:sz w:val="16"/>
                      <w:szCs w:val="16"/>
                    </w:rPr>
                  </w:pPr>
                  <w:r>
                    <w:rPr>
                      <w:sz w:val="16"/>
                      <w:szCs w:val="16"/>
                    </w:rPr>
                    <w:t>Паспортно-визовая служба и служба приёма иностранных специалистов</w:t>
                  </w:r>
                </w:p>
              </w:txbxContent>
            </v:textbox>
          </v:rect>
        </w:pict>
      </w:r>
    </w:p>
    <w:p w:rsidR="00D04F63" w:rsidRDefault="00D04F63" w:rsidP="001A3EA5">
      <w:pPr>
        <w:spacing w:after="0" w:line="264" w:lineRule="auto"/>
        <w:jc w:val="both"/>
        <w:rPr>
          <w:rFonts w:ascii="Times New Roman" w:hAnsi="Times New Roman" w:cs="Times New Roman"/>
          <w:sz w:val="24"/>
          <w:szCs w:val="24"/>
          <w:lang w:eastAsia="ru-RU"/>
        </w:rPr>
      </w:pPr>
    </w:p>
    <w:p w:rsidR="00D04F63" w:rsidRDefault="00D04F63" w:rsidP="001A3EA5">
      <w:pPr>
        <w:spacing w:after="0" w:line="264" w:lineRule="auto"/>
        <w:jc w:val="both"/>
        <w:rPr>
          <w:rFonts w:ascii="Times New Roman" w:hAnsi="Times New Roman" w:cs="Times New Roman"/>
          <w:sz w:val="24"/>
          <w:szCs w:val="24"/>
          <w:lang w:eastAsia="ru-RU"/>
        </w:rPr>
      </w:pP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AutoShape 55" o:spid="_x0000_s1122" type="#_x0000_t32" style="position:absolute;left:0;text-align:left;margin-left:463pt;margin-top:13.65pt;width:0;height:296.6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" strokeweight="1pt"/>
        </w:pict>
      </w:r>
      <w:r>
        <w:rPr>
          <w:rFonts w:ascii="Times New Roman" w:hAnsi="Times New Roman" w:cs="Times New Roman"/>
          <w:noProof/>
          <w:sz w:val="24"/>
          <w:szCs w:val="24"/>
          <w:lang w:eastAsia="ru-RU"/>
        </w:rPr>
        <w:pict>
          <v:shape id="AutoShape 61" o:spid="_x0000_s1121" type="#_x0000_t32" style="position:absolute;left:0;text-align:left;margin-left:443.15pt;margin-top:13.65pt;width:19.85pt;height:0;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" strokeweight="1pt">
            <v:stroke startarrow="block" endarrow="block"/>
          </v:shape>
        </w:pict>
      </w:r>
    </w:p>
    <w:p w:rsidR="004A35E8" w:rsidRDefault="004A35E8" w:rsidP="001A3EA5">
      <w:pPr>
        <w:spacing w:after="0" w:line="264" w:lineRule="auto"/>
        <w:jc w:val="both"/>
        <w:rPr>
          <w:rFonts w:ascii="Times New Roman" w:hAnsi="Times New Roman" w:cs="Times New Roman"/>
          <w:sz w:val="24"/>
          <w:szCs w:val="24"/>
          <w:lang w:eastAsia="ru-RU"/>
        </w:rPr>
      </w:pPr>
    </w:p>
    <w:p w:rsidR="004A35E8"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oval id="Oval 101" o:spid="_x0000_s1064" style="position:absolute;left:0;text-align:left;margin-left:413.6pt;margin-top:9.4pt;width:29.55pt;height:2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">
            <v:textbox>
              <w:txbxContent>
                <w:p w:rsidR="007777A1" w:rsidRDefault="007777A1" w:rsidP="007864C5">
                  <w:pPr>
                    <w:spacing w:after="0" w:line="240" w:lineRule="auto"/>
                  </w:pPr>
                  <w:r w:rsidRPr="007864C5">
                    <w:rPr>
                      <w:sz w:val="20"/>
                      <w:szCs w:val="20"/>
                    </w:rPr>
                    <w:t>1</w:t>
                  </w:r>
                  <w:r>
                    <w:rPr>
                      <w:sz w:val="20"/>
                      <w:szCs w:val="20"/>
                    </w:rPr>
                    <w:t>5</w:t>
                  </w:r>
                </w:p>
              </w:txbxContent>
            </v:textbox>
          </v:oval>
        </w:pict>
      </w:r>
      <w:r>
        <w:rPr>
          <w:rFonts w:ascii="Times New Roman" w:hAnsi="Times New Roman" w:cs="Times New Roman"/>
          <w:noProof/>
          <w:sz w:val="24"/>
          <w:szCs w:val="24"/>
          <w:lang w:eastAsia="ru-RU"/>
        </w:rPr>
        <w:pict>
          <v:shape id="AutoShape 91" o:spid="_x0000_s1120" type="#_x0000_t32" style="position:absolute;left:0;text-align:left;margin-left:407.2pt;margin-top:3.6pt;width:.05pt;height:4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" strokeweight="1pt">
            <v:stroke startarrow="block" endarrow="block"/>
          </v:shape>
        </w:pict>
      </w:r>
      <w:r>
        <w:rPr>
          <w:rFonts w:ascii="Times New Roman" w:hAnsi="Times New Roman" w:cs="Times New Roman"/>
          <w:noProof/>
          <w:sz w:val="24"/>
          <w:szCs w:val="24"/>
          <w:lang w:eastAsia="ru-RU"/>
        </w:rPr>
        <w:pict>
          <v:oval id="Oval 114" o:spid="_x0000_s1065" style="position:absolute;left:0;text-align:left;margin-left:46.2pt;margin-top:12.4pt;width:29.55pt;height:2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">
            <v:textbox>
              <w:txbxContent>
                <w:p w:rsidR="007777A1" w:rsidRDefault="007777A1" w:rsidP="00440BBB">
                  <w:pPr>
                    <w:spacing w:after="0" w:line="240" w:lineRule="auto"/>
                  </w:pPr>
                  <w:r>
                    <w:t xml:space="preserve"> 4 44</w:t>
                  </w:r>
                </w:p>
              </w:txbxContent>
            </v:textbox>
          </v:oval>
        </w:pict>
      </w:r>
      <w:r>
        <w:rPr>
          <w:rFonts w:ascii="Times New Roman" w:hAnsi="Times New Roman" w:cs="Times New Roman"/>
          <w:noProof/>
          <w:sz w:val="24"/>
          <w:szCs w:val="24"/>
          <w:lang w:eastAsia="ru-RU"/>
        </w:rPr>
        <w:pict>
          <v:shape id="AutoShape 85" o:spid="_x0000_s1119" type="#_x0000_t32" style="position:absolute;left:0;text-align:left;margin-left:38.6pt;margin-top:3.6pt;width:0;height:41.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" strokeweight="1pt">
            <v:stroke startarrow="block" endarrow="block"/>
          </v:shape>
        </w:pict>
      </w:r>
      <w:r>
        <w:rPr>
          <w:rFonts w:ascii="Times New Roman" w:hAnsi="Times New Roman" w:cs="Times New Roman"/>
          <w:noProof/>
          <w:sz w:val="24"/>
          <w:szCs w:val="24"/>
          <w:lang w:eastAsia="ru-RU"/>
        </w:rPr>
        <w:pict>
          <v:shape id="AutoShape 72" o:spid="_x0000_s1118" type="#_x0000_t32" style="position:absolute;left:0;text-align:left;margin-left:287.9pt;margin-top:3.6pt;width:.05pt;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" strokeweight="1pt">
            <v:stroke startarrow="block" endarrow="block"/>
          </v:shape>
        </w:pict>
      </w:r>
      <w:r>
        <w:rPr>
          <w:rFonts w:ascii="Times New Roman" w:hAnsi="Times New Roman" w:cs="Times New Roman"/>
          <w:noProof/>
          <w:sz w:val="24"/>
          <w:szCs w:val="24"/>
          <w:lang w:eastAsia="ru-RU"/>
        </w:rPr>
        <w:pict>
          <v:oval id="Oval 116" o:spid="_x0000_s1066" style="position:absolute;left:0;text-align:left;margin-left:297.55pt;margin-top:12.4pt;width:29.55pt;height:28.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">
            <v:textbox>
              <w:txbxContent>
                <w:p w:rsidR="007777A1" w:rsidRDefault="007777A1" w:rsidP="00B330B9">
                  <w:pPr>
                    <w:spacing w:after="0" w:line="240" w:lineRule="auto"/>
                  </w:pPr>
                  <w:r>
                    <w:rPr>
                      <w:sz w:val="20"/>
                      <w:szCs w:val="20"/>
                    </w:rPr>
                    <w:t xml:space="preserve"> 7 7</w:t>
                  </w:r>
                </w:p>
              </w:txbxContent>
            </v:textbox>
          </v:oval>
        </w:pict>
      </w:r>
      <w:r>
        <w:rPr>
          <w:rFonts w:ascii="Times New Roman" w:hAnsi="Times New Roman" w:cs="Times New Roman"/>
          <w:noProof/>
          <w:sz w:val="24"/>
          <w:szCs w:val="24"/>
          <w:lang w:eastAsia="ru-RU"/>
        </w:rPr>
        <w:pict>
          <v:shape id="AutoShape 71" o:spid="_x0000_s1117" type="#_x0000_t32" style="position:absolute;left:0;text-align:left;margin-left:169.6pt;margin-top:3.6pt;width:.1pt;height:4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" strokeweight="1pt">
            <v:stroke startarrow="block" endarrow="block"/>
          </v:shape>
        </w:pict>
      </w:r>
      <w:r>
        <w:rPr>
          <w:rFonts w:ascii="Times New Roman" w:hAnsi="Times New Roman" w:cs="Times New Roman"/>
          <w:noProof/>
          <w:sz w:val="24"/>
          <w:szCs w:val="24"/>
          <w:lang w:eastAsia="ru-RU"/>
        </w:rPr>
        <w:pict>
          <v:oval id="Oval 115" o:spid="_x0000_s1067" style="position:absolute;left:0;text-align:left;margin-left:174.15pt;margin-top:12.4pt;width:29.55pt;height:28.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">
            <v:textbox>
              <w:txbxContent>
                <w:p w:rsidR="007777A1" w:rsidRDefault="007777A1" w:rsidP="00440BBB">
                  <w:pPr>
                    <w:spacing w:after="0" w:line="240" w:lineRule="auto"/>
                  </w:pPr>
                  <w:r>
                    <w:t xml:space="preserve"> 5 5</w:t>
                  </w:r>
                </w:p>
              </w:txbxContent>
            </v:textbox>
          </v:oval>
        </w:pict>
      </w:r>
    </w:p>
    <w:p w:rsidR="004A35E8" w:rsidRDefault="004A35E8" w:rsidP="001A3EA5">
      <w:pPr>
        <w:spacing w:after="0" w:line="264" w:lineRule="auto"/>
        <w:jc w:val="both"/>
        <w:rPr>
          <w:rFonts w:ascii="Times New Roman" w:hAnsi="Times New Roman" w:cs="Times New Roman"/>
          <w:sz w:val="24"/>
          <w:szCs w:val="24"/>
          <w:lang w:eastAsia="ru-RU"/>
        </w:rPr>
      </w:pPr>
    </w:p>
    <w:p w:rsidR="00D04F63" w:rsidRDefault="00D04F63" w:rsidP="001A3EA5">
      <w:pPr>
        <w:spacing w:after="0" w:line="264" w:lineRule="auto"/>
        <w:jc w:val="both"/>
        <w:rPr>
          <w:rFonts w:ascii="Times New Roman" w:hAnsi="Times New Roman" w:cs="Times New Roman"/>
          <w:sz w:val="24"/>
          <w:szCs w:val="24"/>
          <w:lang w:eastAsia="ru-RU"/>
        </w:rPr>
      </w:pP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oval id="Oval 107" o:spid="_x0000_s1068" style="position:absolute;left:0;text-align:left;margin-left:334.8pt;margin-top:0;width:29.55pt;height:28.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">
            <v:textbox>
              <w:txbxContent>
                <w:p w:rsidR="007777A1" w:rsidRDefault="007777A1" w:rsidP="00CF59F6">
                  <w:pPr>
                    <w:spacing w:after="0" w:line="240" w:lineRule="auto"/>
                  </w:pPr>
                  <w:r w:rsidRPr="007864C5">
                    <w:rPr>
                      <w:sz w:val="20"/>
                      <w:szCs w:val="20"/>
                    </w:rPr>
                    <w:t>1</w:t>
                  </w:r>
                  <w:r>
                    <w:rPr>
                      <w:sz w:val="20"/>
                      <w:szCs w:val="20"/>
                    </w:rPr>
                    <w:t>0</w:t>
                  </w:r>
                </w:p>
              </w:txbxContent>
            </v:textbox>
          </v:oval>
        </w:pict>
      </w:r>
      <w:r>
        <w:rPr>
          <w:rFonts w:ascii="Times New Roman" w:hAnsi="Times New Roman" w:cs="Times New Roman"/>
          <w:noProof/>
          <w:sz w:val="24"/>
          <w:szCs w:val="24"/>
          <w:lang w:eastAsia="ru-RU"/>
        </w:rPr>
        <w:pict>
          <v:oval id="Oval 117" o:spid="_x0000_s1069" style="position:absolute;left:0;text-align:left;margin-left:87.95pt;margin-top:0;width:29.55pt;height:28.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">
            <v:textbox>
              <w:txbxContent>
                <w:p w:rsidR="007777A1" w:rsidRDefault="007777A1" w:rsidP="00B330B9">
                  <w:pPr>
                    <w:spacing w:after="0" w:line="240" w:lineRule="auto"/>
                  </w:pPr>
                  <w:r>
                    <w:t xml:space="preserve"> 3 3</w:t>
                  </w:r>
                </w:p>
              </w:txbxContent>
            </v:textbox>
          </v:oval>
        </w:pict>
      </w:r>
      <w:r>
        <w:rPr>
          <w:rFonts w:ascii="Times New Roman" w:hAnsi="Times New Roman" w:cs="Times New Roman"/>
          <w:noProof/>
          <w:sz w:val="24"/>
          <w:szCs w:val="24"/>
          <w:lang w:eastAsia="ru-RU"/>
        </w:rPr>
        <w:pict>
          <v:oval id="Oval 121" o:spid="_x0000_s1070" style="position:absolute;left:0;text-align:left;margin-left:215.35pt;margin-top:0;width:29.55pt;height:28.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">
            <v:textbox>
              <w:txbxContent>
                <w:p w:rsidR="007777A1" w:rsidRDefault="007777A1" w:rsidP="00B330B9">
                  <w:pPr>
                    <w:spacing w:after="0" w:line="240" w:lineRule="auto"/>
                  </w:pPr>
                  <w:r>
                    <w:t xml:space="preserve"> 6 6</w:t>
                  </w:r>
                </w:p>
              </w:txbxContent>
            </v:textbox>
          </v:oval>
        </w:pict>
      </w:r>
      <w:r>
        <w:rPr>
          <w:rFonts w:ascii="Times New Roman" w:hAnsi="Times New Roman" w:cs="Times New Roman"/>
          <w:noProof/>
          <w:sz w:val="24"/>
          <w:szCs w:val="24"/>
          <w:lang w:eastAsia="ru-RU"/>
        </w:rPr>
        <w:pict>
          <v:rect id="Rectangle 44" o:spid="_x0000_s1071" style="position:absolute;left:0;text-align:left;margin-left:371.15pt;margin-top:0;width:1in;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" fillcolor="#dbe5f1 [660]" strokeweight="1pt">
            <v:textbox>
              <w:txbxContent>
                <w:p w:rsidR="007777A1" w:rsidRDefault="007777A1" w:rsidP="00E60F96">
                  <w:pPr>
                    <w:spacing w:after="0" w:line="240" w:lineRule="auto"/>
                    <w:jc w:val="center"/>
                    <w:rPr>
                      <w:sz w:val="16"/>
                      <w:szCs w:val="16"/>
                    </w:rPr>
                  </w:pPr>
                </w:p>
                <w:p w:rsidR="007777A1" w:rsidRPr="00E60F96" w:rsidRDefault="007777A1" w:rsidP="00E60F96">
                  <w:pPr>
                    <w:spacing w:after="0" w:line="240" w:lineRule="auto"/>
                    <w:jc w:val="center"/>
                    <w:rPr>
                      <w:sz w:val="16"/>
                      <w:szCs w:val="16"/>
                    </w:rPr>
                  </w:pPr>
                  <w:r>
                    <w:rPr>
                      <w:sz w:val="16"/>
                      <w:szCs w:val="16"/>
                    </w:rPr>
                    <w:t>Центр</w:t>
                  </w:r>
                  <w:r w:rsidRPr="00E60F96">
                    <w:rPr>
                      <w:sz w:val="16"/>
                      <w:szCs w:val="16"/>
                    </w:rPr>
                    <w:t>/</w:t>
                  </w:r>
                  <w:r>
                    <w:rPr>
                      <w:sz w:val="16"/>
                      <w:szCs w:val="16"/>
                    </w:rPr>
                    <w:t xml:space="preserve">Служба поддержки </w:t>
                  </w:r>
                  <w:proofErr w:type="spellStart"/>
                  <w:proofErr w:type="gramStart"/>
                  <w:r>
                    <w:rPr>
                      <w:sz w:val="16"/>
                      <w:szCs w:val="16"/>
                    </w:rPr>
                    <w:t>международ-ных</w:t>
                  </w:r>
                  <w:proofErr w:type="spellEnd"/>
                  <w:proofErr w:type="gramEnd"/>
                  <w:r>
                    <w:rPr>
                      <w:sz w:val="16"/>
                      <w:szCs w:val="16"/>
                    </w:rPr>
                    <w:t xml:space="preserve"> специалистов</w:t>
                  </w:r>
                </w:p>
              </w:txbxContent>
            </v:textbox>
          </v:rect>
        </w:pict>
      </w:r>
      <w:r>
        <w:rPr>
          <w:rFonts w:ascii="Times New Roman" w:hAnsi="Times New Roman" w:cs="Times New Roman"/>
          <w:noProof/>
          <w:sz w:val="24"/>
          <w:szCs w:val="24"/>
          <w:lang w:eastAsia="ru-RU"/>
        </w:rPr>
        <w:pict>
          <v:rect id="Rectangle 43" o:spid="_x0000_s1072" style="position:absolute;left:0;text-align:left;margin-left:255.1pt;margin-top:0;width:1in;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" fillcolor="#dbe5f1 [660]" strokeweight="1pt">
            <v:textbox>
              <w:txbxContent>
                <w:p w:rsidR="007777A1" w:rsidRDefault="007777A1" w:rsidP="00E60F96">
                  <w:pPr>
                    <w:spacing w:after="0" w:line="240" w:lineRule="auto"/>
                    <w:jc w:val="center"/>
                    <w:rPr>
                      <w:sz w:val="16"/>
                      <w:szCs w:val="16"/>
                    </w:rPr>
                  </w:pPr>
                </w:p>
                <w:p w:rsidR="007777A1" w:rsidRDefault="007777A1" w:rsidP="00E60F96">
                  <w:pPr>
                    <w:spacing w:after="0" w:line="240" w:lineRule="auto"/>
                    <w:jc w:val="center"/>
                    <w:rPr>
                      <w:sz w:val="16"/>
                      <w:szCs w:val="16"/>
                    </w:rPr>
                  </w:pPr>
                </w:p>
                <w:p w:rsidR="007777A1" w:rsidRPr="00E60F96" w:rsidRDefault="007777A1" w:rsidP="00E60F96">
                  <w:pPr>
                    <w:spacing w:after="0" w:line="240" w:lineRule="auto"/>
                    <w:jc w:val="center"/>
                    <w:rPr>
                      <w:sz w:val="16"/>
                      <w:szCs w:val="16"/>
                    </w:rPr>
                  </w:pPr>
                  <w:proofErr w:type="gramStart"/>
                  <w:r>
                    <w:rPr>
                      <w:sz w:val="16"/>
                      <w:szCs w:val="16"/>
                    </w:rPr>
                    <w:t>Ответственный за приём</w:t>
                  </w:r>
                  <w:proofErr w:type="gramEnd"/>
                </w:p>
              </w:txbxContent>
            </v:textbox>
          </v:rect>
        </w:pict>
      </w:r>
      <w:r>
        <w:rPr>
          <w:rFonts w:ascii="Times New Roman" w:hAnsi="Times New Roman" w:cs="Times New Roman"/>
          <w:noProof/>
          <w:sz w:val="24"/>
          <w:szCs w:val="24"/>
          <w:lang w:eastAsia="ru-RU"/>
        </w:rPr>
        <w:pict>
          <v:rect id="Rectangle 42" o:spid="_x0000_s1073" style="position:absolute;left:0;text-align:left;margin-left:130.95pt;margin-top:0;width:1in;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" fillcolor="#dbe5f1 [660]" strokeweight="1pt">
            <v:textbox>
              <w:txbxContent>
                <w:p w:rsidR="007777A1" w:rsidRDefault="007777A1" w:rsidP="00E60F96">
                  <w:pPr>
                    <w:spacing w:after="0" w:line="240" w:lineRule="auto"/>
                    <w:jc w:val="center"/>
                    <w:rPr>
                      <w:sz w:val="16"/>
                      <w:szCs w:val="16"/>
                    </w:rPr>
                  </w:pPr>
                </w:p>
                <w:p w:rsidR="007777A1" w:rsidRPr="00E60F96" w:rsidRDefault="007777A1" w:rsidP="00E60F96">
                  <w:pPr>
                    <w:spacing w:after="0" w:line="240" w:lineRule="auto"/>
                    <w:jc w:val="center"/>
                    <w:rPr>
                      <w:sz w:val="16"/>
                      <w:szCs w:val="16"/>
                    </w:rPr>
                  </w:pPr>
                  <w:r>
                    <w:rPr>
                      <w:sz w:val="16"/>
                      <w:szCs w:val="16"/>
                    </w:rPr>
                    <w:t>Центр</w:t>
                  </w:r>
                  <w:r>
                    <w:rPr>
                      <w:sz w:val="16"/>
                      <w:szCs w:val="16"/>
                      <w:lang w:val="en-US"/>
                    </w:rPr>
                    <w:t>/</w:t>
                  </w:r>
                  <w:r>
                    <w:rPr>
                      <w:sz w:val="16"/>
                      <w:szCs w:val="16"/>
                    </w:rPr>
                    <w:t xml:space="preserve">Служба </w:t>
                  </w:r>
                  <w:proofErr w:type="spellStart"/>
                  <w:proofErr w:type="gramStart"/>
                  <w:r>
                    <w:rPr>
                      <w:sz w:val="16"/>
                      <w:szCs w:val="16"/>
                    </w:rPr>
                    <w:t>международ-ного</w:t>
                  </w:r>
                  <w:proofErr w:type="spellEnd"/>
                  <w:proofErr w:type="gramEnd"/>
                  <w:r>
                    <w:rPr>
                      <w:sz w:val="16"/>
                      <w:szCs w:val="16"/>
                    </w:rPr>
                    <w:t xml:space="preserve"> </w:t>
                  </w:r>
                  <w:proofErr w:type="spellStart"/>
                  <w:r>
                    <w:rPr>
                      <w:sz w:val="16"/>
                      <w:szCs w:val="16"/>
                    </w:rPr>
                    <w:t>рекрутмента</w:t>
                  </w:r>
                  <w:proofErr w:type="spellEnd"/>
                </w:p>
              </w:txbxContent>
            </v:textbox>
          </v:rect>
        </w:pict>
      </w:r>
      <w:r>
        <w:rPr>
          <w:rFonts w:ascii="Times New Roman" w:hAnsi="Times New Roman" w:cs="Times New Roman"/>
          <w:noProof/>
          <w:sz w:val="24"/>
          <w:szCs w:val="24"/>
          <w:lang w:eastAsia="ru-RU"/>
        </w:rPr>
        <w:pict>
          <v:rect id="Rectangle 41" o:spid="_x0000_s1074" style="position:absolute;left:0;text-align:left;margin-left:.8pt;margin-top:0;width:1in;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" fillcolor="#dbe5f1 [660]" strokeweight="1pt">
            <v:textbox>
              <w:txbxContent>
                <w:p w:rsidR="007777A1" w:rsidRDefault="007777A1" w:rsidP="00E60F96">
                  <w:pPr>
                    <w:spacing w:after="0" w:line="240" w:lineRule="auto"/>
                    <w:jc w:val="center"/>
                    <w:rPr>
                      <w:sz w:val="16"/>
                      <w:szCs w:val="16"/>
                    </w:rPr>
                  </w:pPr>
                </w:p>
                <w:p w:rsidR="007777A1" w:rsidRPr="00E60F96" w:rsidRDefault="007777A1" w:rsidP="00E60F96">
                  <w:pPr>
                    <w:spacing w:after="0" w:line="240" w:lineRule="auto"/>
                    <w:jc w:val="center"/>
                    <w:rPr>
                      <w:sz w:val="16"/>
                      <w:szCs w:val="16"/>
                    </w:rPr>
                  </w:pPr>
                  <w:r w:rsidRPr="00E60F96">
                    <w:rPr>
                      <w:sz w:val="16"/>
                      <w:szCs w:val="16"/>
                    </w:rPr>
                    <w:t xml:space="preserve">Руководство и сотрудники </w:t>
                  </w:r>
                  <w:r>
                    <w:rPr>
                      <w:sz w:val="16"/>
                      <w:szCs w:val="16"/>
                    </w:rPr>
                    <w:t xml:space="preserve"> учебно-научных подразделений</w:t>
                  </w:r>
                </w:p>
              </w:txbxContent>
            </v:textbox>
          </v:rect>
        </w:pict>
      </w:r>
    </w:p>
    <w:p w:rsidR="00D04F63" w:rsidRDefault="00D04F63" w:rsidP="001A3EA5">
      <w:pPr>
        <w:spacing w:after="0" w:line="264" w:lineRule="auto"/>
        <w:jc w:val="both"/>
        <w:rPr>
          <w:rFonts w:ascii="Times New Roman" w:hAnsi="Times New Roman" w:cs="Times New Roman"/>
          <w:sz w:val="24"/>
          <w:szCs w:val="24"/>
          <w:lang w:eastAsia="ru-RU"/>
        </w:rPr>
      </w:pP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AutoShape 90" o:spid="_x0000_s1116" type="#_x0000_t32" style="position:absolute;left:0;text-align:left;margin-left:327.1pt;margin-top:4.05pt;width:44.05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Z2OQIAAIM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" strokeweight="1pt">
            <v:stroke startarrow="block" endarrow="block"/>
          </v:shape>
        </w:pict>
      </w:r>
      <w:r>
        <w:rPr>
          <w:rFonts w:ascii="Times New Roman" w:hAnsi="Times New Roman" w:cs="Times New Roman"/>
          <w:noProof/>
          <w:sz w:val="24"/>
          <w:szCs w:val="24"/>
          <w:lang w:eastAsia="ru-RU"/>
        </w:rPr>
        <w:pict>
          <v:shape id="AutoShape 70" o:spid="_x0000_s1115" type="#_x0000_t32" style="position:absolute;left:0;text-align:left;margin-left:203.7pt;margin-top:4.05pt;width:51.4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" strokeweight="1pt">
            <v:stroke startarrow="block" endarrow="block"/>
          </v:shape>
        </w:pict>
      </w:r>
      <w:r>
        <w:rPr>
          <w:rFonts w:ascii="Times New Roman" w:hAnsi="Times New Roman" w:cs="Times New Roman"/>
          <w:noProof/>
          <w:sz w:val="24"/>
          <w:szCs w:val="24"/>
          <w:lang w:eastAsia="ru-RU"/>
        </w:rPr>
        <w:pict>
          <v:shape id="AutoShape 69" o:spid="_x0000_s1114" type="#_x0000_t32" style="position:absolute;left:0;text-align:left;margin-left:72.8pt;margin-top:4.05pt;width:58.15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4JNg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" strokeweight="1pt">
            <v:stroke startarrow="block" endarrow="block"/>
          </v:shape>
        </w:pict>
      </w:r>
      <w:r>
        <w:rPr>
          <w:rFonts w:ascii="Times New Roman" w:hAnsi="Times New Roman" w:cs="Times New Roman"/>
          <w:noProof/>
          <w:sz w:val="24"/>
          <w:szCs w:val="24"/>
          <w:lang w:eastAsia="ru-RU"/>
        </w:rPr>
        <w:pict>
          <v:shape id="AutoShape 62" o:spid="_x0000_s1113" type="#_x0000_t32" style="position:absolute;left:0;text-align:left;margin-left:443.15pt;margin-top:12.75pt;width:19.85pt;height:0;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" strokeweight="1pt">
            <v:stroke startarrow="block" endarrow="block"/>
          </v:shape>
        </w:pict>
      </w: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AutoShape 86" o:spid="_x0000_s1112" type="#_x0000_t32" style="position:absolute;left:0;text-align:left;margin-left:72.8pt;margin-top:11.4pt;width:23.75pt;height:.0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" strokeweight="1pt">
            <v:stroke endarrow="block"/>
          </v:shape>
        </w:pict>
      </w:r>
      <w:r>
        <w:rPr>
          <w:rFonts w:ascii="Times New Roman" w:hAnsi="Times New Roman" w:cs="Times New Roman"/>
          <w:noProof/>
          <w:sz w:val="24"/>
          <w:szCs w:val="24"/>
          <w:lang w:eastAsia="ru-RU"/>
        </w:rPr>
        <w:pict>
          <v:shape id="AutoShape 111" o:spid="_x0000_s1111" type="#_x0000_t32" style="position:absolute;left:0;text-align:left;margin-left:211.5pt;margin-top:11.45pt;width:43.6pt;height:0;flip:x;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" strokeweight="1pt"/>
        </w:pict>
      </w:r>
      <w:r>
        <w:rPr>
          <w:rFonts w:ascii="Times New Roman" w:hAnsi="Times New Roman" w:cs="Times New Roman"/>
          <w:noProof/>
          <w:sz w:val="24"/>
          <w:szCs w:val="24"/>
          <w:lang w:eastAsia="ru-RU"/>
        </w:rPr>
        <w:pict>
          <v:shape id="AutoShape 110" o:spid="_x0000_s1110" type="#_x0000_t32" style="position:absolute;left:0;text-align:left;margin-left:211.5pt;margin-top:11.4pt;width:.5pt;height:95.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" strokeweight="1pt"/>
        </w:pict>
      </w:r>
      <w:r>
        <w:rPr>
          <w:rFonts w:ascii="Times New Roman" w:hAnsi="Times New Roman" w:cs="Times New Roman"/>
          <w:noProof/>
          <w:sz w:val="24"/>
          <w:szCs w:val="24"/>
          <w:lang w:eastAsia="ru-RU"/>
        </w:rPr>
        <w:pict>
          <v:shape id="AutoShape 76" o:spid="_x0000_s1109" type="#_x0000_t32" style="position:absolute;left:0;text-align:left;margin-left:95.5pt;margin-top:11.4pt;width:1.05pt;height:198.9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" strokeweight="1pt"/>
        </w:pict>
      </w:r>
      <w:r>
        <w:rPr>
          <w:rFonts w:ascii="Times New Roman" w:hAnsi="Times New Roman" w:cs="Times New Roman"/>
          <w:noProof/>
          <w:sz w:val="24"/>
          <w:szCs w:val="24"/>
          <w:lang w:eastAsia="ru-RU"/>
        </w:rPr>
        <w:pict>
          <v:oval id="Oval 103" o:spid="_x0000_s1075" style="position:absolute;left:0;text-align:left;margin-left:466.95pt;margin-top:6.8pt;width:29.55pt;height:28.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">
            <v:textbox>
              <w:txbxContent>
                <w:p w:rsidR="007777A1" w:rsidRDefault="007777A1" w:rsidP="007864C5">
                  <w:pPr>
                    <w:spacing w:after="0" w:line="240" w:lineRule="auto"/>
                  </w:pPr>
                  <w:r w:rsidRPr="007864C5">
                    <w:rPr>
                      <w:sz w:val="20"/>
                      <w:szCs w:val="20"/>
                    </w:rPr>
                    <w:t>1</w:t>
                  </w:r>
                  <w:r>
                    <w:rPr>
                      <w:sz w:val="20"/>
                      <w:szCs w:val="20"/>
                    </w:rPr>
                    <w:t>4</w:t>
                  </w:r>
                </w:p>
              </w:txbxContent>
            </v:textbox>
          </v:oval>
        </w:pict>
      </w: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AutoShape 83" o:spid="_x0000_s1108" type="#_x0000_t32" style="position:absolute;left:0;text-align:left;margin-left:327.6pt;margin-top:7.1pt;width:16.1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vdIQIAAD8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" strokeweight="1pt"/>
        </w:pict>
      </w:r>
      <w:r>
        <w:rPr>
          <w:rFonts w:ascii="Times New Roman" w:hAnsi="Times New Roman" w:cs="Times New Roman"/>
          <w:noProof/>
          <w:sz w:val="24"/>
          <w:szCs w:val="24"/>
          <w:lang w:eastAsia="ru-RU"/>
        </w:rPr>
        <w:pict>
          <v:shape id="AutoShape 82" o:spid="_x0000_s1107" type="#_x0000_t32" style="position:absolute;left:0;text-align:left;margin-left:343.75pt;margin-top:7.1pt;width:0;height:188.0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" strokeweight="1pt"/>
        </w:pict>
      </w:r>
      <w:r>
        <w:rPr>
          <w:rFonts w:ascii="Times New Roman" w:hAnsi="Times New Roman" w:cs="Times New Roman"/>
          <w:noProof/>
          <w:sz w:val="24"/>
          <w:szCs w:val="24"/>
          <w:lang w:eastAsia="ru-RU"/>
        </w:rPr>
        <w:pict>
          <v:shape id="AutoShape 79" o:spid="_x0000_s1106" type="#_x0000_t32" style="position:absolute;left:0;text-align:left;margin-left:169.55pt;margin-top:11.25pt;width:.05pt;height:39.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" strokeweight="1pt">
            <v:stroke startarrow="block" endarrow="block"/>
          </v:shape>
        </w:pict>
      </w:r>
      <w:r>
        <w:rPr>
          <w:rFonts w:ascii="Times New Roman" w:hAnsi="Times New Roman" w:cs="Times New Roman"/>
          <w:noProof/>
          <w:sz w:val="24"/>
          <w:szCs w:val="24"/>
          <w:lang w:eastAsia="ru-RU"/>
        </w:rPr>
        <w:pict>
          <v:shape id="AutoShape 66" o:spid="_x0000_s1105" type="#_x0000_t32" style="position:absolute;left:0;text-align:left;margin-left:407.25pt;margin-top:11.25pt;width:.05pt;height:39.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" strokeweight="1pt">
            <v:stroke endarrow="block"/>
          </v:shape>
        </w:pict>
      </w:r>
      <w:r>
        <w:rPr>
          <w:rFonts w:ascii="Times New Roman" w:hAnsi="Times New Roman" w:cs="Times New Roman"/>
          <w:noProof/>
          <w:sz w:val="24"/>
          <w:szCs w:val="24"/>
          <w:lang w:eastAsia="ru-RU"/>
        </w:rPr>
        <w:pict>
          <v:shape id="AutoShape 73" o:spid="_x0000_s1104" type="#_x0000_t32" style="position:absolute;left:0;text-align:left;margin-left:287.9pt;margin-top:11.25pt;width:.05pt;height:39.9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" strokeweight="1pt">
            <v:stroke startarrow="block" endarrow="block"/>
          </v:shape>
        </w:pict>
      </w:r>
      <w:r>
        <w:rPr>
          <w:rFonts w:ascii="Times New Roman" w:hAnsi="Times New Roman" w:cs="Times New Roman"/>
          <w:noProof/>
          <w:sz w:val="24"/>
          <w:szCs w:val="24"/>
          <w:lang w:eastAsia="ru-RU"/>
        </w:rPr>
        <w:pict>
          <v:shape id="AutoShape 105" o:spid="_x0000_s1103" type="#_x0000_t32" style="position:absolute;left:0;text-align:left;margin-left:248.1pt;margin-top:7.15pt;width:.05pt;height:192.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" strokeweight="1pt"/>
        </w:pict>
      </w:r>
      <w:r>
        <w:rPr>
          <w:rFonts w:ascii="Times New Roman" w:hAnsi="Times New Roman" w:cs="Times New Roman"/>
          <w:noProof/>
          <w:sz w:val="24"/>
          <w:szCs w:val="24"/>
          <w:lang w:eastAsia="ru-RU"/>
        </w:rPr>
        <w:pict>
          <v:shape id="AutoShape 106" o:spid="_x0000_s1102" type="#_x0000_t32" style="position:absolute;left:0;text-align:left;margin-left:248.1pt;margin-top:7.1pt;width:7pt;height:0;flip:x;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" strokeweight="1pt"/>
        </w:pict>
      </w:r>
      <w:r>
        <w:rPr>
          <w:rFonts w:ascii="Times New Roman" w:hAnsi="Times New Roman" w:cs="Times New Roman"/>
          <w:noProof/>
          <w:sz w:val="24"/>
          <w:szCs w:val="24"/>
          <w:lang w:eastAsia="ru-RU"/>
        </w:rPr>
        <w:pict>
          <v:shape id="AutoShape 74" o:spid="_x0000_s1101" type="#_x0000_t32" style="position:absolute;left:0;text-align:left;margin-left:38.6pt;margin-top:11.25pt;width:0;height:39.9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" strokeweight="1pt">
            <v:stroke startarrow="block" endarrow="block"/>
          </v:shape>
        </w:pict>
      </w: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oval id="Oval 120" o:spid="_x0000_s1076" style="position:absolute;left:0;text-align:left;margin-left:134.7pt;margin-top:2.95pt;width:29.55pt;height:28.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">
            <v:textbox>
              <w:txbxContent>
                <w:p w:rsidR="007777A1" w:rsidRDefault="007777A1" w:rsidP="00B330B9">
                  <w:pPr>
                    <w:spacing w:after="0" w:line="240" w:lineRule="auto"/>
                  </w:pPr>
                  <w:r>
                    <w:rPr>
                      <w:sz w:val="20"/>
                      <w:szCs w:val="20"/>
                    </w:rPr>
                    <w:t xml:space="preserve"> 1 </w:t>
                  </w:r>
                  <w:r w:rsidRPr="007864C5">
                    <w:rPr>
                      <w:sz w:val="20"/>
                      <w:szCs w:val="20"/>
                    </w:rPr>
                    <w:t>1</w:t>
                  </w:r>
                </w:p>
              </w:txbxContent>
            </v:textbox>
          </v:oval>
        </w:pict>
      </w:r>
      <w:r>
        <w:rPr>
          <w:rFonts w:ascii="Times New Roman" w:hAnsi="Times New Roman" w:cs="Times New Roman"/>
          <w:noProof/>
          <w:sz w:val="24"/>
          <w:szCs w:val="24"/>
          <w:lang w:eastAsia="ru-RU"/>
        </w:rPr>
        <w:pict>
          <v:oval id="Oval 102" o:spid="_x0000_s1077" style="position:absolute;left:0;text-align:left;margin-left:413.6pt;margin-top:-.15pt;width:29.55pt;height:28.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">
            <v:textbox>
              <w:txbxContent>
                <w:p w:rsidR="007777A1" w:rsidRDefault="007777A1" w:rsidP="007864C5">
                  <w:pPr>
                    <w:spacing w:after="0" w:line="240" w:lineRule="auto"/>
                  </w:pPr>
                  <w:r w:rsidRPr="007864C5">
                    <w:rPr>
                      <w:sz w:val="20"/>
                      <w:szCs w:val="20"/>
                    </w:rPr>
                    <w:t>1</w:t>
                  </w:r>
                  <w:r>
                    <w:rPr>
                      <w:sz w:val="20"/>
                      <w:szCs w:val="20"/>
                    </w:rPr>
                    <w:t>6</w:t>
                  </w:r>
                </w:p>
              </w:txbxContent>
            </v:textbox>
          </v:oval>
        </w:pict>
      </w:r>
      <w:r>
        <w:rPr>
          <w:rFonts w:ascii="Times New Roman" w:hAnsi="Times New Roman" w:cs="Times New Roman"/>
          <w:noProof/>
          <w:sz w:val="24"/>
          <w:szCs w:val="24"/>
          <w:lang w:eastAsia="ru-RU"/>
        </w:rPr>
        <w:pict>
          <v:oval id="Oval 109" o:spid="_x0000_s1078" style="position:absolute;left:0;text-align:left;margin-left:294.85pt;margin-top:-.15pt;width:29.55pt;height:28.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">
            <v:textbox>
              <w:txbxContent>
                <w:p w:rsidR="007777A1" w:rsidRDefault="007777A1" w:rsidP="002655E0">
                  <w:pPr>
                    <w:spacing w:after="0" w:line="240" w:lineRule="auto"/>
                  </w:pPr>
                  <w:r w:rsidRPr="007864C5">
                    <w:rPr>
                      <w:sz w:val="20"/>
                      <w:szCs w:val="20"/>
                    </w:rPr>
                    <w:t>1</w:t>
                  </w:r>
                  <w:r>
                    <w:rPr>
                      <w:sz w:val="20"/>
                      <w:szCs w:val="20"/>
                    </w:rPr>
                    <w:t>1</w:t>
                  </w:r>
                </w:p>
              </w:txbxContent>
            </v:textbox>
          </v:oval>
        </w:pict>
      </w:r>
      <w:r>
        <w:rPr>
          <w:rFonts w:ascii="Times New Roman" w:hAnsi="Times New Roman" w:cs="Times New Roman"/>
          <w:noProof/>
          <w:sz w:val="24"/>
          <w:szCs w:val="24"/>
          <w:lang w:eastAsia="ru-RU"/>
        </w:rPr>
        <w:pict>
          <v:oval id="Oval 118" o:spid="_x0000_s1079" style="position:absolute;left:0;text-align:left;margin-left:52.9pt;margin-top:2.95pt;width:29.55pt;height:28.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">
            <v:textbox>
              <w:txbxContent>
                <w:p w:rsidR="007777A1" w:rsidRDefault="007777A1" w:rsidP="00B330B9">
                  <w:pPr>
                    <w:spacing w:after="0" w:line="240" w:lineRule="auto"/>
                  </w:pPr>
                  <w:r>
                    <w:t>2 222</w:t>
                  </w:r>
                </w:p>
              </w:txbxContent>
            </v:textbox>
          </v:oval>
        </w:pict>
      </w:r>
    </w:p>
    <w:p w:rsidR="00D04F63" w:rsidRDefault="00D04F63" w:rsidP="001A3EA5">
      <w:pPr>
        <w:spacing w:after="0" w:line="264" w:lineRule="auto"/>
        <w:jc w:val="both"/>
        <w:rPr>
          <w:rFonts w:ascii="Times New Roman" w:hAnsi="Times New Roman" w:cs="Times New Roman"/>
          <w:sz w:val="24"/>
          <w:szCs w:val="24"/>
          <w:lang w:eastAsia="ru-RU"/>
        </w:rPr>
      </w:pP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Rectangle 48" o:spid="_x0000_s1080" style="position:absolute;left:0;text-align:left;margin-left:371.15pt;margin-top:5.7pt;width:1in;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" fillcolor="#f2f2f2 [3052]" strokeweight="1pt">
            <v:textbox>
              <w:txbxContent>
                <w:p w:rsidR="007777A1" w:rsidRDefault="007777A1" w:rsidP="00A629AB">
                  <w:pPr>
                    <w:spacing w:after="0" w:line="240" w:lineRule="auto"/>
                    <w:jc w:val="center"/>
                    <w:rPr>
                      <w:sz w:val="16"/>
                      <w:szCs w:val="16"/>
                    </w:rPr>
                  </w:pPr>
                </w:p>
                <w:p w:rsidR="007777A1" w:rsidRDefault="007777A1" w:rsidP="00A629AB">
                  <w:pPr>
                    <w:spacing w:after="0" w:line="240" w:lineRule="auto"/>
                    <w:jc w:val="center"/>
                    <w:rPr>
                      <w:sz w:val="16"/>
                      <w:szCs w:val="16"/>
                    </w:rPr>
                  </w:pPr>
                </w:p>
                <w:p w:rsidR="007777A1" w:rsidRPr="00A629AB" w:rsidRDefault="007777A1" w:rsidP="00A629AB">
                  <w:pPr>
                    <w:spacing w:after="0" w:line="240" w:lineRule="auto"/>
                    <w:jc w:val="center"/>
                    <w:rPr>
                      <w:sz w:val="16"/>
                      <w:szCs w:val="16"/>
                    </w:rPr>
                  </w:pPr>
                  <w:proofErr w:type="spellStart"/>
                  <w:r>
                    <w:rPr>
                      <w:sz w:val="16"/>
                      <w:szCs w:val="16"/>
                    </w:rPr>
                    <w:t>Коучеры</w:t>
                  </w:r>
                  <w:proofErr w:type="spellEnd"/>
                </w:p>
              </w:txbxContent>
            </v:textbox>
          </v:rect>
        </w:pict>
      </w:r>
      <w:r>
        <w:rPr>
          <w:rFonts w:ascii="Times New Roman" w:hAnsi="Times New Roman" w:cs="Times New Roman"/>
          <w:noProof/>
          <w:sz w:val="24"/>
          <w:szCs w:val="24"/>
          <w:lang w:eastAsia="ru-RU"/>
        </w:rPr>
        <w:pict>
          <v:rect id="Rectangle 47" o:spid="_x0000_s1081" style="position:absolute;left:0;text-align:left;margin-left:255.1pt;margin-top:5.7pt;width:1in;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" fillcolor="#f2f2f2 [3052]" strokeweight="1pt">
            <v:textbox>
              <w:txbxContent>
                <w:p w:rsidR="007777A1" w:rsidRDefault="007777A1" w:rsidP="00E60F96">
                  <w:pPr>
                    <w:spacing w:after="0" w:line="240" w:lineRule="auto"/>
                    <w:jc w:val="center"/>
                    <w:rPr>
                      <w:sz w:val="16"/>
                      <w:szCs w:val="16"/>
                    </w:rPr>
                  </w:pPr>
                </w:p>
                <w:p w:rsidR="007777A1" w:rsidRPr="00E60F96" w:rsidRDefault="007777A1" w:rsidP="00E60F96">
                  <w:pPr>
                    <w:spacing w:after="0" w:line="240" w:lineRule="auto"/>
                    <w:jc w:val="center"/>
                    <w:rPr>
                      <w:sz w:val="16"/>
                      <w:szCs w:val="16"/>
                    </w:rPr>
                  </w:pPr>
                  <w:r>
                    <w:rPr>
                      <w:sz w:val="16"/>
                      <w:szCs w:val="16"/>
                    </w:rPr>
                    <w:t>Служба оценки иностранных документов об образовании</w:t>
                  </w:r>
                </w:p>
              </w:txbxContent>
            </v:textbox>
          </v:rect>
        </w:pict>
      </w:r>
      <w:r>
        <w:rPr>
          <w:rFonts w:ascii="Times New Roman" w:hAnsi="Times New Roman" w:cs="Times New Roman"/>
          <w:noProof/>
          <w:sz w:val="24"/>
          <w:szCs w:val="24"/>
          <w:lang w:eastAsia="ru-RU"/>
        </w:rPr>
        <w:pict>
          <v:rect id="Rectangle 46" o:spid="_x0000_s1082" style="position:absolute;left:0;text-align:left;margin-left:131.7pt;margin-top:5.7pt;width:1in;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" fillcolor="#dbe5f1 [660]" strokeweight="1pt">
            <v:textbox>
              <w:txbxContent>
                <w:p w:rsidR="007777A1" w:rsidRDefault="007777A1" w:rsidP="00E60F96">
                  <w:pPr>
                    <w:spacing w:after="0" w:line="240" w:lineRule="auto"/>
                    <w:jc w:val="center"/>
                    <w:rPr>
                      <w:sz w:val="16"/>
                      <w:szCs w:val="16"/>
                    </w:rPr>
                  </w:pPr>
                </w:p>
                <w:p w:rsidR="007777A1" w:rsidRDefault="007777A1" w:rsidP="00E60F96">
                  <w:pPr>
                    <w:spacing w:after="0" w:line="240" w:lineRule="auto"/>
                    <w:jc w:val="center"/>
                    <w:rPr>
                      <w:sz w:val="16"/>
                      <w:szCs w:val="16"/>
                    </w:rPr>
                  </w:pPr>
                </w:p>
                <w:p w:rsidR="007777A1" w:rsidRPr="00E60F96" w:rsidRDefault="007777A1" w:rsidP="00E60F96">
                  <w:pPr>
                    <w:spacing w:after="0" w:line="240" w:lineRule="auto"/>
                    <w:jc w:val="center"/>
                    <w:rPr>
                      <w:sz w:val="16"/>
                      <w:szCs w:val="16"/>
                    </w:rPr>
                  </w:pPr>
                  <w:r>
                    <w:rPr>
                      <w:sz w:val="16"/>
                      <w:szCs w:val="16"/>
                    </w:rPr>
                    <w:t>С</w:t>
                  </w:r>
                  <w:r w:rsidRPr="00E60F96">
                    <w:rPr>
                      <w:sz w:val="16"/>
                      <w:szCs w:val="16"/>
                    </w:rPr>
                    <w:t>лужба</w:t>
                  </w:r>
                  <w:r>
                    <w:rPr>
                      <w:sz w:val="16"/>
                      <w:szCs w:val="16"/>
                    </w:rPr>
                    <w:t xml:space="preserve"> управления персоналом</w:t>
                  </w:r>
                </w:p>
              </w:txbxContent>
            </v:textbox>
          </v:rect>
        </w:pict>
      </w:r>
      <w:r>
        <w:rPr>
          <w:rFonts w:ascii="Times New Roman" w:hAnsi="Times New Roman" w:cs="Times New Roman"/>
          <w:noProof/>
          <w:sz w:val="24"/>
          <w:szCs w:val="24"/>
          <w:lang w:eastAsia="ru-RU"/>
        </w:rPr>
        <w:pict>
          <v:rect id="Rectangle 45" o:spid="_x0000_s1083" style="position:absolute;left:0;text-align:left;margin-left:.8pt;margin-top:5.7pt;width:1in;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" fillcolor="#f2f2f2 [3052]" strokeweight="1pt">
            <v:textbox>
              <w:txbxContent>
                <w:p w:rsidR="007777A1" w:rsidRDefault="007777A1" w:rsidP="00A629AB">
                  <w:pPr>
                    <w:spacing w:after="0" w:line="240" w:lineRule="auto"/>
                    <w:jc w:val="center"/>
                    <w:rPr>
                      <w:sz w:val="16"/>
                      <w:szCs w:val="16"/>
                    </w:rPr>
                  </w:pPr>
                </w:p>
                <w:p w:rsidR="007777A1" w:rsidRDefault="007777A1" w:rsidP="00A629AB">
                  <w:pPr>
                    <w:spacing w:after="0" w:line="240" w:lineRule="auto"/>
                    <w:jc w:val="center"/>
                    <w:rPr>
                      <w:sz w:val="16"/>
                      <w:szCs w:val="16"/>
                    </w:rPr>
                  </w:pPr>
                </w:p>
                <w:p w:rsidR="007777A1" w:rsidRPr="00A629AB" w:rsidRDefault="007777A1" w:rsidP="00A629AB">
                  <w:pPr>
                    <w:spacing w:after="0" w:line="240" w:lineRule="auto"/>
                    <w:jc w:val="center"/>
                    <w:rPr>
                      <w:sz w:val="16"/>
                      <w:szCs w:val="16"/>
                    </w:rPr>
                  </w:pPr>
                  <w:r w:rsidRPr="00A629AB">
                    <w:rPr>
                      <w:sz w:val="16"/>
                      <w:szCs w:val="16"/>
                    </w:rPr>
                    <w:t>Учебная часть</w:t>
                  </w:r>
                </w:p>
              </w:txbxContent>
            </v:textbox>
          </v:rect>
        </w:pict>
      </w:r>
    </w:p>
    <w:p w:rsidR="00D04F63" w:rsidRDefault="00D04F63" w:rsidP="001A3EA5">
      <w:pPr>
        <w:spacing w:after="0" w:line="264" w:lineRule="auto"/>
        <w:jc w:val="both"/>
        <w:rPr>
          <w:rFonts w:ascii="Times New Roman" w:hAnsi="Times New Roman" w:cs="Times New Roman"/>
          <w:sz w:val="24"/>
          <w:szCs w:val="24"/>
          <w:lang w:eastAsia="ru-RU"/>
        </w:rPr>
      </w:pP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AutoShape 63" o:spid="_x0000_s1100" type="#_x0000_t32" style="position:absolute;left:0;text-align:left;margin-left:443.15pt;margin-top:9.1pt;width:19.8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" strokeweight="1pt">
            <v:stroke startarrow="block" endarrow="block"/>
          </v:shape>
        </w:pict>
      </w: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AutoShape 113" o:spid="_x0000_s1099" type="#_x0000_t32" style="position:absolute;left:0;text-align:left;margin-left:203.45pt;margin-top:.8pt;width:8.05pt;height:0;flip:x;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" strokeweight="1pt">
            <v:stroke endarrow="block"/>
          </v:shape>
        </w:pict>
      </w: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oval id="Oval 108" o:spid="_x0000_s1084" style="position:absolute;left:0;text-align:left;margin-left:206.7pt;margin-top:-11.15pt;width:29.55pt;height:28.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">
            <v:textbox>
              <w:txbxContent>
                <w:p w:rsidR="007777A1" w:rsidRDefault="007777A1" w:rsidP="00CF59F6">
                  <w:pPr>
                    <w:spacing w:after="0" w:line="240" w:lineRule="auto"/>
                  </w:pPr>
                  <w:r w:rsidRPr="007864C5">
                    <w:rPr>
                      <w:sz w:val="20"/>
                      <w:szCs w:val="20"/>
                    </w:rPr>
                    <w:t>1</w:t>
                  </w:r>
                  <w:r>
                    <w:rPr>
                      <w:sz w:val="20"/>
                      <w:szCs w:val="20"/>
                    </w:rPr>
                    <w:t>2</w:t>
                  </w:r>
                </w:p>
              </w:txbxContent>
            </v:textbox>
          </v:oval>
        </w:pict>
      </w: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AutoShape 80" o:spid="_x0000_s1098" type="#_x0000_t32" style="position:absolute;left:0;text-align:left;margin-left:169.55pt;margin-top:1.8pt;width:.15pt;height:40.6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" strokeweight="1pt">
            <v:stroke endarrow="block"/>
          </v:shape>
        </w:pict>
      </w: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oval id="_x0000_s1085" style="position:absolute;left:0;text-align:left;margin-left:134.7pt;margin-top:-8.7pt;width:29.55pt;height:28.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">
            <v:textbox>
              <w:txbxContent>
                <w:p w:rsidR="007777A1" w:rsidRDefault="007777A1" w:rsidP="004A0F3D">
                  <w:pPr>
                    <w:spacing w:after="0" w:line="240" w:lineRule="auto"/>
                  </w:pPr>
                  <w:r w:rsidRPr="007864C5">
                    <w:rPr>
                      <w:sz w:val="20"/>
                      <w:szCs w:val="20"/>
                    </w:rPr>
                    <w:t>1</w:t>
                  </w:r>
                  <w:r>
                    <w:rPr>
                      <w:sz w:val="20"/>
                      <w:szCs w:val="20"/>
                    </w:rPr>
                    <w:t>3</w:t>
                  </w:r>
                </w:p>
              </w:txbxContent>
            </v:textbox>
          </v:oval>
        </w:pict>
      </w: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Rectangle 49" o:spid="_x0000_s1086" style="position:absolute;left:0;text-align:left;margin-left:.8pt;margin-top:8.9pt;width:1in;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" fillcolor="#f2f2f2 [3052]" strokeweight="1pt">
            <v:textbox>
              <w:txbxContent>
                <w:p w:rsidR="007777A1" w:rsidRDefault="007777A1" w:rsidP="00A629AB">
                  <w:pPr>
                    <w:spacing w:after="0" w:line="240" w:lineRule="auto"/>
                    <w:jc w:val="center"/>
                    <w:rPr>
                      <w:sz w:val="16"/>
                      <w:szCs w:val="16"/>
                    </w:rPr>
                  </w:pPr>
                </w:p>
                <w:p w:rsidR="007777A1" w:rsidRDefault="007777A1" w:rsidP="00A629AB">
                  <w:pPr>
                    <w:spacing w:after="0" w:line="240" w:lineRule="auto"/>
                    <w:jc w:val="center"/>
                    <w:rPr>
                      <w:sz w:val="16"/>
                      <w:szCs w:val="16"/>
                    </w:rPr>
                  </w:pPr>
                </w:p>
                <w:p w:rsidR="007777A1" w:rsidRPr="00A629AB" w:rsidRDefault="007777A1" w:rsidP="00A629AB">
                  <w:pPr>
                    <w:spacing w:after="0" w:line="240" w:lineRule="auto"/>
                    <w:jc w:val="center"/>
                    <w:rPr>
                      <w:sz w:val="16"/>
                      <w:szCs w:val="16"/>
                    </w:rPr>
                  </w:pPr>
                  <w:r w:rsidRPr="00A629AB">
                    <w:rPr>
                      <w:sz w:val="16"/>
                      <w:szCs w:val="16"/>
                    </w:rPr>
                    <w:t>Научная часть</w:t>
                  </w:r>
                </w:p>
              </w:txbxContent>
            </v:textbox>
          </v:rect>
        </w:pict>
      </w:r>
      <w:r>
        <w:rPr>
          <w:rFonts w:ascii="Times New Roman" w:hAnsi="Times New Roman" w:cs="Times New Roman"/>
          <w:noProof/>
          <w:sz w:val="24"/>
          <w:szCs w:val="24"/>
          <w:lang w:eastAsia="ru-RU"/>
        </w:rPr>
        <w:pict>
          <v:rect id="Rectangle 50" o:spid="_x0000_s1087" style="position:absolute;left:0;text-align:left;margin-left:134.7pt;margin-top:12.1pt;width:1in;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" fillcolor="#f2f2f2 [3052]" strokeweight="1pt">
            <v:textbox>
              <w:txbxContent>
                <w:p w:rsidR="007777A1" w:rsidRDefault="007777A1" w:rsidP="00A6517F">
                  <w:pPr>
                    <w:spacing w:after="0" w:line="240" w:lineRule="auto"/>
                    <w:jc w:val="center"/>
                    <w:rPr>
                      <w:sz w:val="16"/>
                      <w:szCs w:val="16"/>
                    </w:rPr>
                  </w:pPr>
                </w:p>
                <w:p w:rsidR="007777A1" w:rsidRDefault="007777A1" w:rsidP="00A6517F">
                  <w:pPr>
                    <w:spacing w:after="0" w:line="240" w:lineRule="auto"/>
                    <w:jc w:val="center"/>
                    <w:rPr>
                      <w:sz w:val="16"/>
                      <w:szCs w:val="16"/>
                    </w:rPr>
                  </w:pPr>
                </w:p>
                <w:p w:rsidR="007777A1" w:rsidRPr="00E60F96" w:rsidRDefault="007777A1" w:rsidP="00A6517F">
                  <w:pPr>
                    <w:spacing w:after="0" w:line="240" w:lineRule="auto"/>
                    <w:jc w:val="center"/>
                    <w:rPr>
                      <w:sz w:val="16"/>
                      <w:szCs w:val="16"/>
                    </w:rPr>
                  </w:pPr>
                  <w:r>
                    <w:rPr>
                      <w:sz w:val="16"/>
                      <w:szCs w:val="16"/>
                    </w:rPr>
                    <w:t>Бухгалтерия</w:t>
                  </w:r>
                </w:p>
              </w:txbxContent>
            </v:textbox>
          </v:rect>
        </w:pict>
      </w:r>
      <w:r>
        <w:rPr>
          <w:rFonts w:ascii="Times New Roman" w:hAnsi="Times New Roman" w:cs="Times New Roman"/>
          <w:noProof/>
          <w:sz w:val="24"/>
          <w:szCs w:val="24"/>
          <w:lang w:eastAsia="ru-RU"/>
        </w:rPr>
        <w:pict>
          <v:rect id="Rectangle 51" o:spid="_x0000_s1088" style="position:absolute;left:0;text-align:left;margin-left:252.4pt;margin-top:8.9pt;width:1in;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" fillcolor="#f2f2f2 [3052]" strokeweight="1pt">
            <v:textbox>
              <w:txbxContent>
                <w:p w:rsidR="007777A1" w:rsidRDefault="007777A1" w:rsidP="00E60F96">
                  <w:pPr>
                    <w:spacing w:after="0" w:line="240" w:lineRule="auto"/>
                    <w:jc w:val="center"/>
                    <w:rPr>
                      <w:sz w:val="16"/>
                      <w:szCs w:val="16"/>
                    </w:rPr>
                  </w:pPr>
                </w:p>
                <w:p w:rsidR="007777A1" w:rsidRDefault="007777A1" w:rsidP="00E60F96">
                  <w:pPr>
                    <w:spacing w:after="0" w:line="240" w:lineRule="auto"/>
                    <w:jc w:val="center"/>
                    <w:rPr>
                      <w:sz w:val="16"/>
                      <w:szCs w:val="16"/>
                    </w:rPr>
                  </w:pPr>
                </w:p>
                <w:p w:rsidR="007777A1" w:rsidRPr="00E60F96" w:rsidRDefault="007777A1" w:rsidP="00E60F96">
                  <w:pPr>
                    <w:spacing w:after="0" w:line="240" w:lineRule="auto"/>
                    <w:jc w:val="center"/>
                    <w:rPr>
                      <w:sz w:val="16"/>
                      <w:szCs w:val="16"/>
                    </w:rPr>
                  </w:pPr>
                  <w:r w:rsidRPr="00E60F96">
                    <w:rPr>
                      <w:sz w:val="16"/>
                      <w:szCs w:val="16"/>
                    </w:rPr>
                    <w:t>Служба жилого фонда</w:t>
                  </w:r>
                </w:p>
              </w:txbxContent>
            </v:textbox>
          </v:rect>
        </w:pict>
      </w:r>
      <w:r>
        <w:rPr>
          <w:rFonts w:ascii="Times New Roman" w:hAnsi="Times New Roman" w:cs="Times New Roman"/>
          <w:noProof/>
          <w:sz w:val="24"/>
          <w:szCs w:val="24"/>
          <w:lang w:eastAsia="ru-RU"/>
        </w:rPr>
        <w:pict>
          <v:rect id="Rectangle 53" o:spid="_x0000_s1089" style="position:absolute;left:0;text-align:left;margin-left:371.15pt;margin-top:3.95pt;width:1in;height:36.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" fillcolor="#f2f2f2 [3052]" strokeweight="1pt">
            <v:textbox>
              <w:txbxContent>
                <w:p w:rsidR="007777A1" w:rsidRPr="00E60F96" w:rsidRDefault="007777A1" w:rsidP="00E60F96">
                  <w:pPr>
                    <w:spacing w:after="0" w:line="240" w:lineRule="auto"/>
                    <w:jc w:val="center"/>
                    <w:rPr>
                      <w:sz w:val="16"/>
                      <w:szCs w:val="16"/>
                    </w:rPr>
                  </w:pPr>
                  <w:r>
                    <w:rPr>
                      <w:sz w:val="16"/>
                      <w:szCs w:val="16"/>
                    </w:rPr>
                    <w:t>Служба поддержки сайта</w:t>
                  </w:r>
                </w:p>
              </w:txbxContent>
            </v:textbox>
          </v:rect>
        </w:pict>
      </w: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oval id="Oval 119" o:spid="_x0000_s1090" style="position:absolute;left:0;text-align:left;margin-left:212.25pt;margin-top:.1pt;width:29.55pt;height:28.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">
            <v:textbox>
              <w:txbxContent>
                <w:p w:rsidR="007777A1" w:rsidRDefault="007777A1" w:rsidP="00B330B9">
                  <w:pPr>
                    <w:spacing w:after="0" w:line="240" w:lineRule="auto"/>
                  </w:pPr>
                  <w:r>
                    <w:t xml:space="preserve"> 9 9</w:t>
                  </w:r>
                </w:p>
              </w:txbxContent>
            </v:textbox>
          </v:oval>
        </w:pict>
      </w:r>
      <w:r>
        <w:rPr>
          <w:rFonts w:ascii="Times New Roman" w:hAnsi="Times New Roman" w:cs="Times New Roman"/>
          <w:noProof/>
          <w:sz w:val="24"/>
          <w:szCs w:val="24"/>
          <w:lang w:eastAsia="ru-RU"/>
        </w:rPr>
        <w:pict>
          <v:shape id="AutoShape 60" o:spid="_x0000_s1097" type="#_x0000_t32" style="position:absolute;left:0;text-align:left;margin-left:443.15pt;margin-top:6.7pt;width:19.8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" strokeweight="1pt">
            <v:stroke startarrow="block" endarrow="block"/>
          </v:shape>
        </w:pict>
      </w: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AutoShape 84" o:spid="_x0000_s1096" type="#_x0000_t32" style="position:absolute;left:0;text-align:left;margin-left:324.4pt;margin-top:13pt;width:19.35pt;height:.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" strokeweight="1pt">
            <v:stroke endarrow="block"/>
          </v:shape>
        </w:pict>
      </w:r>
      <w:r>
        <w:rPr>
          <w:rFonts w:ascii="Times New Roman" w:hAnsi="Times New Roman" w:cs="Times New Roman"/>
          <w:noProof/>
          <w:sz w:val="24"/>
          <w:szCs w:val="24"/>
          <w:lang w:eastAsia="ru-RU"/>
        </w:rPr>
        <w:pict>
          <v:shape id="AutoShape 87" o:spid="_x0000_s1095" type="#_x0000_t32" style="position:absolute;left:0;text-align:left;margin-left:72.8pt;margin-top:13pt;width:22.7pt;height:.0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" strokeweight="1pt">
            <v:stroke endarrow="block"/>
          </v:shape>
        </w:pict>
      </w:r>
    </w:p>
    <w:p w:rsidR="00D04F63" w:rsidRDefault="002E5BAC" w:rsidP="001A3EA5">
      <w:pPr>
        <w:spacing w:after="0" w:line="264"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pict>
          <v:oval id="Oval 122" o:spid="_x0000_s1091" style="position:absolute;left:0;text-align:left;margin-left:330.3pt;margin-top:2pt;width:29.55pt;height:28.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">
            <v:textbox>
              <w:txbxContent>
                <w:p w:rsidR="007777A1" w:rsidRDefault="007777A1" w:rsidP="00B330B9">
                  <w:pPr>
                    <w:spacing w:after="0" w:line="240" w:lineRule="auto"/>
                  </w:pPr>
                  <w:r>
                    <w:t xml:space="preserve"> 8 8</w:t>
                  </w:r>
                </w:p>
              </w:txbxContent>
            </v:textbox>
          </v:oval>
        </w:pict>
      </w:r>
      <w:r>
        <w:rPr>
          <w:rFonts w:ascii="Times New Roman" w:hAnsi="Times New Roman" w:cs="Times New Roman"/>
          <w:noProof/>
          <w:sz w:val="24"/>
          <w:szCs w:val="24"/>
          <w:lang w:eastAsia="ru-RU"/>
        </w:rPr>
        <w:pict>
          <v:shape id="AutoShape 107" o:spid="_x0000_s1094" type="#_x0000_t32" style="position:absolute;left:0;text-align:left;margin-left:206.7pt;margin-top:2pt;width:41.4pt;height:.1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" strokeweight="1pt">
            <v:stroke endarrow="block"/>
          </v:shape>
        </w:pict>
      </w:r>
      <w:r>
        <w:rPr>
          <w:rFonts w:ascii="Times New Roman" w:hAnsi="Times New Roman" w:cs="Times New Roman"/>
          <w:noProof/>
          <w:sz w:val="24"/>
          <w:szCs w:val="24"/>
          <w:lang w:eastAsia="ru-RU"/>
        </w:rPr>
        <w:pict>
          <v:oval id="Oval 104" o:spid="_x0000_s1092" style="position:absolute;left:0;text-align:left;margin-left:450.85pt;margin-top:7.25pt;width:29.55pt;height:28.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">
            <v:textbox>
              <w:txbxContent>
                <w:p w:rsidR="007777A1" w:rsidRDefault="007777A1" w:rsidP="006F57AC">
                  <w:pPr>
                    <w:spacing w:after="0" w:line="240" w:lineRule="auto"/>
                  </w:pPr>
                  <w:r w:rsidRPr="007864C5">
                    <w:rPr>
                      <w:sz w:val="20"/>
                      <w:szCs w:val="20"/>
                    </w:rPr>
                    <w:t>1</w:t>
                  </w:r>
                  <w:r>
                    <w:rPr>
                      <w:sz w:val="20"/>
                      <w:szCs w:val="20"/>
                    </w:rPr>
                    <w:t>7</w:t>
                  </w:r>
                </w:p>
              </w:txbxContent>
            </v:textbox>
          </v:oval>
        </w:pict>
      </w:r>
      <w:r>
        <w:rPr>
          <w:rFonts w:ascii="Times New Roman" w:hAnsi="Times New Roman" w:cs="Times New Roman"/>
          <w:noProof/>
          <w:sz w:val="24"/>
          <w:szCs w:val="24"/>
          <w:lang w:eastAsia="ru-RU"/>
        </w:rPr>
        <w:pict>
          <v:rect id="Rectangle 52" o:spid="_x0000_s1093" style="position:absolute;left:0;text-align:left;margin-left:371.15pt;margin-top:5.25pt;width:1in;height:3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" fillcolor="#dbe5f1 [660]" strokeweight="1pt">
            <v:textbox>
              <w:txbxContent>
                <w:p w:rsidR="007777A1" w:rsidRPr="00E60F96" w:rsidRDefault="007777A1" w:rsidP="00E60F96">
                  <w:pPr>
                    <w:spacing w:after="0" w:line="240" w:lineRule="auto"/>
                    <w:jc w:val="center"/>
                    <w:rPr>
                      <w:sz w:val="16"/>
                      <w:szCs w:val="16"/>
                    </w:rPr>
                  </w:pPr>
                  <w:r>
                    <w:rPr>
                      <w:sz w:val="16"/>
                      <w:szCs w:val="16"/>
                    </w:rPr>
                    <w:t>Служба контроля качества</w:t>
                  </w:r>
                </w:p>
              </w:txbxContent>
            </v:textbox>
          </v:rect>
        </w:pict>
      </w:r>
    </w:p>
    <w:p w:rsidR="00831F24" w:rsidRDefault="00831F24" w:rsidP="006F57AC">
      <w:pPr>
        <w:spacing w:after="0" w:line="264" w:lineRule="auto"/>
        <w:jc w:val="center"/>
        <w:rPr>
          <w:rFonts w:ascii="Times New Roman" w:hAnsi="Times New Roman" w:cs="Times New Roman"/>
          <w:sz w:val="24"/>
          <w:szCs w:val="24"/>
          <w:lang w:eastAsia="ru-RU"/>
        </w:rPr>
      </w:pPr>
    </w:p>
    <w:p w:rsidR="00831F24" w:rsidRDefault="00831F24" w:rsidP="006F57AC">
      <w:pPr>
        <w:spacing w:after="0" w:line="264" w:lineRule="auto"/>
        <w:jc w:val="center"/>
        <w:rPr>
          <w:rFonts w:ascii="Times New Roman" w:hAnsi="Times New Roman" w:cs="Times New Roman"/>
          <w:sz w:val="24"/>
          <w:szCs w:val="24"/>
          <w:lang w:eastAsia="ru-RU"/>
        </w:rPr>
      </w:pPr>
    </w:p>
    <w:p w:rsidR="006F57AC" w:rsidRDefault="006F57AC" w:rsidP="008C65D5">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eastAsia="ru-RU"/>
        </w:rPr>
        <w:t>Рис. 3. Схема взаимодействия подразделений, непосредственно отвечающих за предоставление услуг, с другими  системами и подразделениями университета</w:t>
      </w:r>
    </w:p>
    <w:p w:rsidR="00D04F63" w:rsidRDefault="00D04F63" w:rsidP="001A3EA5">
      <w:pPr>
        <w:spacing w:after="0" w:line="264" w:lineRule="auto"/>
        <w:jc w:val="both"/>
        <w:rPr>
          <w:rFonts w:ascii="Times New Roman" w:hAnsi="Times New Roman" w:cs="Times New Roman"/>
          <w:sz w:val="24"/>
          <w:szCs w:val="24"/>
          <w:lang w:eastAsia="ru-RU"/>
        </w:rPr>
      </w:pPr>
    </w:p>
    <w:p w:rsidR="008C65D5" w:rsidRDefault="008C65D5" w:rsidP="008C65D5">
      <w:pPr>
        <w:spacing w:after="0" w:line="360" w:lineRule="auto"/>
        <w:ind w:firstLine="70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К вспомогательным органам, службам и структурам, как было показано выше, относятся: </w:t>
      </w:r>
      <w:r>
        <w:rPr>
          <w:rFonts w:ascii="Times New Roman" w:hAnsi="Times New Roman" w:cs="Times New Roman"/>
          <w:sz w:val="24"/>
          <w:szCs w:val="24"/>
        </w:rPr>
        <w:t xml:space="preserve">комиссия по конкурсному отбору иностранных специалистов (поисковый </w:t>
      </w:r>
      <w:r>
        <w:rPr>
          <w:rFonts w:ascii="Times New Roman" w:hAnsi="Times New Roman" w:cs="Times New Roman"/>
          <w:sz w:val="24"/>
          <w:szCs w:val="24"/>
        </w:rPr>
        <w:lastRenderedPageBreak/>
        <w:t xml:space="preserve">комитет), служба </w:t>
      </w:r>
      <w:r>
        <w:rPr>
          <w:rFonts w:ascii="Times New Roman" w:hAnsi="Times New Roman" w:cs="Times New Roman"/>
          <w:sz w:val="24"/>
          <w:szCs w:val="24"/>
          <w:lang w:eastAsia="ru-RU"/>
        </w:rPr>
        <w:t>управления персоналом</w:t>
      </w:r>
      <w:r>
        <w:rPr>
          <w:rFonts w:ascii="Times New Roman" w:hAnsi="Times New Roman" w:cs="Times New Roman"/>
          <w:sz w:val="24"/>
          <w:szCs w:val="24"/>
        </w:rPr>
        <w:t>, паспортно-визовая служба и служба приёма иностранных специалистов, служба жилого фонда, учебная часть университета, научная часть университета, бухгалтерия, служба оценки иностранных документов об образовании</w:t>
      </w:r>
      <w:r w:rsidRPr="00A06E09">
        <w:rPr>
          <w:rFonts w:ascii="Times New Roman" w:hAnsi="Times New Roman" w:cs="Times New Roman"/>
          <w:sz w:val="24"/>
          <w:szCs w:val="24"/>
        </w:rPr>
        <w:t>/</w:t>
      </w:r>
      <w:r>
        <w:rPr>
          <w:rFonts w:ascii="Times New Roman" w:hAnsi="Times New Roman" w:cs="Times New Roman"/>
          <w:sz w:val="24"/>
          <w:szCs w:val="24"/>
        </w:rPr>
        <w:t xml:space="preserve">квалификации, служба поддержки сайта университета, служба переводов. </w:t>
      </w:r>
      <w:proofErr w:type="gramEnd"/>
    </w:p>
    <w:p w:rsidR="00831F24" w:rsidRDefault="008C65D5" w:rsidP="008C65D5">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На рис.3 приведена схема взаимодействия, а ниже</w:t>
      </w:r>
      <w:r w:rsidR="00831F24">
        <w:rPr>
          <w:rFonts w:ascii="Times New Roman" w:hAnsi="Times New Roman" w:cs="Times New Roman"/>
          <w:sz w:val="24"/>
          <w:szCs w:val="24"/>
        </w:rPr>
        <w:t xml:space="preserve"> кратко описываются способы организации взаимодействия </w:t>
      </w:r>
      <w:r w:rsidR="00831F24">
        <w:rPr>
          <w:rFonts w:ascii="Times New Roman" w:hAnsi="Times New Roman" w:cs="Times New Roman"/>
          <w:sz w:val="24"/>
          <w:szCs w:val="24"/>
          <w:lang w:eastAsia="ru-RU"/>
        </w:rPr>
        <w:t xml:space="preserve">подразделений, непосредственно отвечающих за предоставление услуг и координацию деятельности по предоставлению услуг международным специалистам, с другими подразделениями, службами и органами университета. </w:t>
      </w:r>
      <w:proofErr w:type="gramStart"/>
      <w:r w:rsidR="00831F24">
        <w:rPr>
          <w:rFonts w:ascii="Times New Roman" w:hAnsi="Times New Roman" w:cs="Times New Roman"/>
          <w:sz w:val="24"/>
          <w:szCs w:val="24"/>
          <w:lang w:eastAsia="ru-RU"/>
        </w:rPr>
        <w:t>На схеме голубоватым цветом обозначены основные службы и сотрудники, серым – вспомогательные.</w:t>
      </w:r>
      <w:proofErr w:type="gramEnd"/>
      <w:r w:rsidR="00831F24">
        <w:rPr>
          <w:rFonts w:ascii="Times New Roman" w:hAnsi="Times New Roman" w:cs="Times New Roman"/>
          <w:sz w:val="24"/>
          <w:szCs w:val="24"/>
          <w:lang w:eastAsia="ru-RU"/>
        </w:rPr>
        <w:t xml:space="preserve"> Цифрами обозначены следующие способы организации взаимодействия сервисов поддержки с другими системами и подразделениями университета.</w:t>
      </w:r>
    </w:p>
    <w:p w:rsidR="009B1944" w:rsidRDefault="006F57AC" w:rsidP="008C65D5">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9B1944" w:rsidRPr="00DA7568">
        <w:rPr>
          <w:rFonts w:ascii="Times New Roman" w:hAnsi="Times New Roman" w:cs="Times New Roman"/>
          <w:sz w:val="24"/>
          <w:szCs w:val="24"/>
          <w:lang w:eastAsia="ru-RU"/>
        </w:rPr>
        <w:t xml:space="preserve">После утверждения </w:t>
      </w:r>
      <w:r w:rsidR="009B1944">
        <w:rPr>
          <w:rFonts w:ascii="Times New Roman" w:hAnsi="Times New Roman" w:cs="Times New Roman"/>
          <w:sz w:val="24"/>
          <w:szCs w:val="24"/>
          <w:lang w:eastAsia="ru-RU"/>
        </w:rPr>
        <w:t xml:space="preserve">списка вакантных должностей служба </w:t>
      </w:r>
      <w:r w:rsidR="00E23199">
        <w:rPr>
          <w:rFonts w:ascii="Times New Roman" w:hAnsi="Times New Roman" w:cs="Times New Roman"/>
          <w:sz w:val="24"/>
          <w:szCs w:val="24"/>
          <w:lang w:eastAsia="ru-RU"/>
        </w:rPr>
        <w:t xml:space="preserve">управления персоналом </w:t>
      </w:r>
      <w:r w:rsidR="009B1944">
        <w:rPr>
          <w:rFonts w:ascii="Times New Roman" w:hAnsi="Times New Roman" w:cs="Times New Roman"/>
          <w:sz w:val="24"/>
          <w:szCs w:val="24"/>
          <w:lang w:eastAsia="ru-RU"/>
        </w:rPr>
        <w:t>инициирует приказ об объявлении конкурса на вакансии, оповещая об этом все службы и подразделения, задействованные в предоставлении сервисов.</w:t>
      </w:r>
      <w:r w:rsidR="00350CBA">
        <w:rPr>
          <w:rFonts w:ascii="Times New Roman" w:hAnsi="Times New Roman" w:cs="Times New Roman"/>
          <w:sz w:val="24"/>
          <w:szCs w:val="24"/>
          <w:lang w:eastAsia="ru-RU"/>
        </w:rPr>
        <w:t xml:space="preserve"> </w:t>
      </w:r>
      <w:r w:rsidR="00350CBA" w:rsidRPr="009E4875">
        <w:rPr>
          <w:rFonts w:ascii="Times New Roman" w:hAnsi="Times New Roman" w:cs="Times New Roman"/>
          <w:sz w:val="24"/>
          <w:szCs w:val="24"/>
          <w:lang w:eastAsia="ru-RU"/>
        </w:rPr>
        <w:t>Центр/Служба международного рекрутмента</w:t>
      </w:r>
      <w:r w:rsidR="00350CBA">
        <w:rPr>
          <w:rFonts w:ascii="Times New Roman" w:hAnsi="Times New Roman" w:cs="Times New Roman"/>
          <w:sz w:val="24"/>
          <w:szCs w:val="24"/>
          <w:lang w:eastAsia="ru-RU"/>
        </w:rPr>
        <w:t xml:space="preserve"> инициирует подготовку к осуществлению всех видов рекрутмента.</w:t>
      </w:r>
    </w:p>
    <w:p w:rsidR="007C278B" w:rsidRDefault="00724F12" w:rsidP="008C65D5">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C21E6F">
        <w:rPr>
          <w:rFonts w:ascii="Times New Roman" w:hAnsi="Times New Roman" w:cs="Times New Roman"/>
          <w:sz w:val="24"/>
          <w:szCs w:val="24"/>
          <w:lang w:eastAsia="ru-RU"/>
        </w:rPr>
        <w:t xml:space="preserve">осле </w:t>
      </w:r>
      <w:r>
        <w:rPr>
          <w:rFonts w:ascii="Times New Roman" w:hAnsi="Times New Roman" w:cs="Times New Roman"/>
          <w:sz w:val="24"/>
          <w:szCs w:val="24"/>
          <w:lang w:eastAsia="ru-RU"/>
        </w:rPr>
        <w:t xml:space="preserve">отбора кандидатов сотрудники </w:t>
      </w:r>
      <w:r w:rsidRPr="009E4875">
        <w:rPr>
          <w:rFonts w:ascii="Times New Roman" w:hAnsi="Times New Roman" w:cs="Times New Roman"/>
          <w:sz w:val="24"/>
          <w:szCs w:val="24"/>
          <w:lang w:eastAsia="ru-RU"/>
        </w:rPr>
        <w:t>Центр</w:t>
      </w:r>
      <w:r>
        <w:rPr>
          <w:rFonts w:ascii="Times New Roman" w:hAnsi="Times New Roman" w:cs="Times New Roman"/>
          <w:sz w:val="24"/>
          <w:szCs w:val="24"/>
          <w:lang w:eastAsia="ru-RU"/>
        </w:rPr>
        <w:t>а</w:t>
      </w:r>
      <w:r w:rsidRPr="009E4875">
        <w:rPr>
          <w:rFonts w:ascii="Times New Roman" w:hAnsi="Times New Roman" w:cs="Times New Roman"/>
          <w:sz w:val="24"/>
          <w:szCs w:val="24"/>
          <w:lang w:eastAsia="ru-RU"/>
        </w:rPr>
        <w:t>/Служб</w:t>
      </w:r>
      <w:r>
        <w:rPr>
          <w:rFonts w:ascii="Times New Roman" w:hAnsi="Times New Roman" w:cs="Times New Roman"/>
          <w:sz w:val="24"/>
          <w:szCs w:val="24"/>
          <w:lang w:eastAsia="ru-RU"/>
        </w:rPr>
        <w:t>ы</w:t>
      </w:r>
      <w:r w:rsidRPr="009E4875">
        <w:rPr>
          <w:rFonts w:ascii="Times New Roman" w:hAnsi="Times New Roman" w:cs="Times New Roman"/>
          <w:sz w:val="24"/>
          <w:szCs w:val="24"/>
          <w:lang w:eastAsia="ru-RU"/>
        </w:rPr>
        <w:t xml:space="preserve"> международного рекрутмента</w:t>
      </w:r>
      <w:r>
        <w:rPr>
          <w:rFonts w:ascii="Times New Roman" w:hAnsi="Times New Roman" w:cs="Times New Roman"/>
          <w:sz w:val="24"/>
          <w:szCs w:val="24"/>
          <w:lang w:eastAsia="ru-RU"/>
        </w:rPr>
        <w:t xml:space="preserve"> информируют об этом сотрудников службы</w:t>
      </w:r>
      <w:r w:rsidR="00E23199">
        <w:rPr>
          <w:rFonts w:ascii="Times New Roman" w:hAnsi="Times New Roman" w:cs="Times New Roman"/>
          <w:sz w:val="24"/>
          <w:szCs w:val="24"/>
          <w:lang w:eastAsia="ru-RU"/>
        </w:rPr>
        <w:t xml:space="preserve"> управления персоналом.</w:t>
      </w:r>
    </w:p>
    <w:p w:rsidR="009B1944" w:rsidRDefault="009B1944" w:rsidP="008C65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2. Р</w:t>
      </w:r>
      <w:r>
        <w:rPr>
          <w:rFonts w:ascii="Times New Roman" w:hAnsi="Times New Roman" w:cs="Times New Roman"/>
          <w:sz w:val="24"/>
          <w:szCs w:val="24"/>
        </w:rPr>
        <w:t>уководители учебно-научн</w:t>
      </w:r>
      <w:r w:rsidR="008E0405">
        <w:rPr>
          <w:rFonts w:ascii="Times New Roman" w:hAnsi="Times New Roman" w:cs="Times New Roman"/>
          <w:sz w:val="24"/>
          <w:szCs w:val="24"/>
        </w:rPr>
        <w:t>ых</w:t>
      </w:r>
      <w:r>
        <w:rPr>
          <w:rFonts w:ascii="Times New Roman" w:hAnsi="Times New Roman" w:cs="Times New Roman"/>
          <w:sz w:val="24"/>
          <w:szCs w:val="24"/>
        </w:rPr>
        <w:t xml:space="preserve"> подразделени</w:t>
      </w:r>
      <w:r w:rsidR="008E0405">
        <w:rPr>
          <w:rFonts w:ascii="Times New Roman" w:hAnsi="Times New Roman" w:cs="Times New Roman"/>
          <w:sz w:val="24"/>
          <w:szCs w:val="24"/>
        </w:rPr>
        <w:t>й</w:t>
      </w:r>
      <w:r>
        <w:rPr>
          <w:rFonts w:ascii="Times New Roman" w:hAnsi="Times New Roman" w:cs="Times New Roman"/>
          <w:sz w:val="24"/>
          <w:szCs w:val="24"/>
        </w:rPr>
        <w:t xml:space="preserve"> согласовывают с сотрудниками учебной части </w:t>
      </w:r>
      <w:r w:rsidR="00350CBA">
        <w:rPr>
          <w:rFonts w:ascii="Times New Roman" w:hAnsi="Times New Roman" w:cs="Times New Roman"/>
          <w:sz w:val="24"/>
          <w:szCs w:val="24"/>
        </w:rPr>
        <w:t xml:space="preserve">и научной части соответственно </w:t>
      </w:r>
      <w:r>
        <w:rPr>
          <w:rFonts w:ascii="Times New Roman" w:hAnsi="Times New Roman" w:cs="Times New Roman"/>
          <w:sz w:val="24"/>
          <w:szCs w:val="24"/>
        </w:rPr>
        <w:t xml:space="preserve">педагогическую нагрузку </w:t>
      </w:r>
      <w:r w:rsidR="00350CBA">
        <w:rPr>
          <w:rFonts w:ascii="Times New Roman" w:hAnsi="Times New Roman" w:cs="Times New Roman"/>
          <w:sz w:val="24"/>
          <w:szCs w:val="24"/>
        </w:rPr>
        <w:t>международных специалистов</w:t>
      </w:r>
      <w:r w:rsidR="00674416">
        <w:rPr>
          <w:rFonts w:ascii="Times New Roman" w:hAnsi="Times New Roman" w:cs="Times New Roman"/>
          <w:sz w:val="24"/>
          <w:szCs w:val="24"/>
        </w:rPr>
        <w:t xml:space="preserve"> и</w:t>
      </w:r>
      <w:r w:rsidR="00350CBA">
        <w:rPr>
          <w:rFonts w:ascii="Times New Roman" w:hAnsi="Times New Roman" w:cs="Times New Roman"/>
          <w:sz w:val="24"/>
          <w:szCs w:val="24"/>
        </w:rPr>
        <w:t xml:space="preserve"> виды научной работы, которые будут выполняться международными специалистами</w:t>
      </w:r>
      <w:r w:rsidR="00674416">
        <w:rPr>
          <w:rFonts w:ascii="Times New Roman" w:hAnsi="Times New Roman" w:cs="Times New Roman"/>
          <w:sz w:val="24"/>
          <w:szCs w:val="24"/>
        </w:rPr>
        <w:t xml:space="preserve">, а также </w:t>
      </w:r>
      <w:r w:rsidR="00350CBA">
        <w:rPr>
          <w:rFonts w:ascii="Times New Roman" w:hAnsi="Times New Roman" w:cs="Times New Roman"/>
          <w:sz w:val="24"/>
          <w:szCs w:val="24"/>
        </w:rPr>
        <w:t xml:space="preserve">порядок их работы в лабораториях, центрах и других подразделениях университета. </w:t>
      </w:r>
    </w:p>
    <w:p w:rsidR="00674416" w:rsidRDefault="00350CBA" w:rsidP="008C65D5">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724F12">
        <w:rPr>
          <w:rFonts w:ascii="Times New Roman" w:hAnsi="Times New Roman" w:cs="Times New Roman"/>
          <w:sz w:val="24"/>
          <w:szCs w:val="24"/>
          <w:lang w:eastAsia="ru-RU"/>
        </w:rPr>
        <w:t xml:space="preserve">Сотрудники </w:t>
      </w:r>
      <w:r w:rsidRPr="009E4875">
        <w:rPr>
          <w:rFonts w:ascii="Times New Roman" w:hAnsi="Times New Roman" w:cs="Times New Roman"/>
          <w:sz w:val="24"/>
          <w:szCs w:val="24"/>
          <w:lang w:eastAsia="ru-RU"/>
        </w:rPr>
        <w:t>Центр</w:t>
      </w:r>
      <w:r w:rsidR="00724F12">
        <w:rPr>
          <w:rFonts w:ascii="Times New Roman" w:hAnsi="Times New Roman" w:cs="Times New Roman"/>
          <w:sz w:val="24"/>
          <w:szCs w:val="24"/>
          <w:lang w:eastAsia="ru-RU"/>
        </w:rPr>
        <w:t>а</w:t>
      </w:r>
      <w:r w:rsidRPr="009E4875">
        <w:rPr>
          <w:rFonts w:ascii="Times New Roman" w:hAnsi="Times New Roman" w:cs="Times New Roman"/>
          <w:sz w:val="24"/>
          <w:szCs w:val="24"/>
          <w:lang w:eastAsia="ru-RU"/>
        </w:rPr>
        <w:t>/Служб</w:t>
      </w:r>
      <w:r w:rsidR="00724F12">
        <w:rPr>
          <w:rFonts w:ascii="Times New Roman" w:hAnsi="Times New Roman" w:cs="Times New Roman"/>
          <w:sz w:val="24"/>
          <w:szCs w:val="24"/>
          <w:lang w:eastAsia="ru-RU"/>
        </w:rPr>
        <w:t>ы</w:t>
      </w:r>
      <w:r w:rsidRPr="009E4875">
        <w:rPr>
          <w:rFonts w:ascii="Times New Roman" w:hAnsi="Times New Roman" w:cs="Times New Roman"/>
          <w:sz w:val="24"/>
          <w:szCs w:val="24"/>
          <w:lang w:eastAsia="ru-RU"/>
        </w:rPr>
        <w:t xml:space="preserve"> международного рекрутмента </w:t>
      </w:r>
      <w:r>
        <w:rPr>
          <w:rFonts w:ascii="Times New Roman" w:hAnsi="Times New Roman" w:cs="Times New Roman"/>
          <w:sz w:val="24"/>
          <w:szCs w:val="24"/>
          <w:lang w:eastAsia="ru-RU"/>
        </w:rPr>
        <w:t>совместно с п</w:t>
      </w:r>
      <w:r w:rsidR="006F57AC" w:rsidRPr="006F57AC">
        <w:rPr>
          <w:rFonts w:ascii="Times New Roman" w:hAnsi="Times New Roman" w:cs="Times New Roman"/>
          <w:sz w:val="24"/>
          <w:szCs w:val="24"/>
          <w:lang w:eastAsia="ru-RU"/>
        </w:rPr>
        <w:t>редставителями учебно-научных подразделений, на вакантные должности в которых объявлен конкурс, готов</w:t>
      </w:r>
      <w:r w:rsidR="006F57AC">
        <w:rPr>
          <w:rFonts w:ascii="Times New Roman" w:hAnsi="Times New Roman" w:cs="Times New Roman"/>
          <w:sz w:val="24"/>
          <w:szCs w:val="24"/>
          <w:lang w:eastAsia="ru-RU"/>
        </w:rPr>
        <w:t>я</w:t>
      </w:r>
      <w:r w:rsidR="006F57AC" w:rsidRPr="006F57AC">
        <w:rPr>
          <w:rFonts w:ascii="Times New Roman" w:hAnsi="Times New Roman" w:cs="Times New Roman"/>
          <w:sz w:val="24"/>
          <w:szCs w:val="24"/>
          <w:lang w:eastAsia="ru-RU"/>
        </w:rPr>
        <w:t>т объявления на английском языке</w:t>
      </w:r>
      <w:r>
        <w:rPr>
          <w:rFonts w:ascii="Times New Roman" w:hAnsi="Times New Roman" w:cs="Times New Roman"/>
          <w:sz w:val="24"/>
          <w:szCs w:val="24"/>
          <w:lang w:eastAsia="ru-RU"/>
        </w:rPr>
        <w:t xml:space="preserve"> </w:t>
      </w:r>
      <w:r w:rsidR="006F57AC" w:rsidRPr="006F57AC">
        <w:rPr>
          <w:rFonts w:ascii="Times New Roman" w:hAnsi="Times New Roman" w:cs="Times New Roman"/>
          <w:sz w:val="24"/>
          <w:szCs w:val="24"/>
          <w:lang w:eastAsia="ru-RU"/>
        </w:rPr>
        <w:t xml:space="preserve">с описанием </w:t>
      </w:r>
      <w:r w:rsidR="006F57AC">
        <w:rPr>
          <w:rFonts w:ascii="Times New Roman" w:hAnsi="Times New Roman" w:cs="Times New Roman"/>
          <w:sz w:val="24"/>
          <w:szCs w:val="24"/>
          <w:lang w:eastAsia="ru-RU"/>
        </w:rPr>
        <w:t xml:space="preserve">вакантной </w:t>
      </w:r>
      <w:r w:rsidR="006F57AC" w:rsidRPr="006F57AC">
        <w:rPr>
          <w:rFonts w:ascii="Times New Roman" w:hAnsi="Times New Roman" w:cs="Times New Roman"/>
          <w:sz w:val="24"/>
          <w:szCs w:val="24"/>
          <w:lang w:eastAsia="ru-RU"/>
        </w:rPr>
        <w:t>позиции и требований к кандидатам</w:t>
      </w:r>
      <w:r>
        <w:rPr>
          <w:rFonts w:ascii="Times New Roman" w:hAnsi="Times New Roman" w:cs="Times New Roman"/>
          <w:sz w:val="24"/>
          <w:szCs w:val="24"/>
          <w:lang w:eastAsia="ru-RU"/>
        </w:rPr>
        <w:t xml:space="preserve"> </w:t>
      </w:r>
      <w:r w:rsidR="009B1944">
        <w:rPr>
          <w:rFonts w:ascii="Times New Roman" w:hAnsi="Times New Roman" w:cs="Times New Roman"/>
          <w:sz w:val="24"/>
          <w:szCs w:val="24"/>
          <w:lang w:eastAsia="ru-RU"/>
        </w:rPr>
        <w:t>для</w:t>
      </w:r>
      <w:r w:rsidR="009B1944" w:rsidRPr="006F57AC">
        <w:rPr>
          <w:rFonts w:ascii="Times New Roman" w:hAnsi="Times New Roman" w:cs="Times New Roman"/>
          <w:sz w:val="24"/>
          <w:szCs w:val="24"/>
          <w:lang w:eastAsia="ru-RU"/>
        </w:rPr>
        <w:t xml:space="preserve"> размещ</w:t>
      </w:r>
      <w:r w:rsidR="009B1944">
        <w:rPr>
          <w:rFonts w:ascii="Times New Roman" w:hAnsi="Times New Roman" w:cs="Times New Roman"/>
          <w:sz w:val="24"/>
          <w:szCs w:val="24"/>
          <w:lang w:eastAsia="ru-RU"/>
        </w:rPr>
        <w:t>ения</w:t>
      </w:r>
      <w:r w:rsidR="009B1944" w:rsidRPr="006F57AC">
        <w:rPr>
          <w:rFonts w:ascii="Times New Roman" w:hAnsi="Times New Roman" w:cs="Times New Roman"/>
          <w:sz w:val="24"/>
          <w:szCs w:val="24"/>
          <w:lang w:eastAsia="ru-RU"/>
        </w:rPr>
        <w:t xml:space="preserve"> их </w:t>
      </w:r>
      <w:r w:rsidR="009B1944">
        <w:rPr>
          <w:rFonts w:ascii="Times New Roman" w:hAnsi="Times New Roman" w:cs="Times New Roman"/>
          <w:sz w:val="24"/>
          <w:szCs w:val="24"/>
          <w:lang w:eastAsia="ru-RU"/>
        </w:rPr>
        <w:t xml:space="preserve">в дальнейшем </w:t>
      </w:r>
      <w:r w:rsidR="009B1944" w:rsidRPr="006F57AC">
        <w:rPr>
          <w:rFonts w:ascii="Times New Roman" w:hAnsi="Times New Roman" w:cs="Times New Roman"/>
          <w:sz w:val="24"/>
          <w:szCs w:val="24"/>
          <w:lang w:eastAsia="ru-RU"/>
        </w:rPr>
        <w:t>на различных англоязычных и русскоязычных виртуальных ресурсах и в СМИ</w:t>
      </w:r>
      <w:r>
        <w:rPr>
          <w:rFonts w:ascii="Times New Roman" w:hAnsi="Times New Roman" w:cs="Times New Roman"/>
          <w:sz w:val="24"/>
          <w:szCs w:val="24"/>
          <w:lang w:eastAsia="ru-RU"/>
        </w:rPr>
        <w:t>.</w:t>
      </w:r>
      <w:r w:rsidR="00674416">
        <w:rPr>
          <w:rFonts w:ascii="Times New Roman" w:hAnsi="Times New Roman" w:cs="Times New Roman"/>
          <w:sz w:val="24"/>
          <w:szCs w:val="24"/>
          <w:lang w:eastAsia="ru-RU"/>
        </w:rPr>
        <w:t xml:space="preserve"> </w:t>
      </w:r>
      <w:r w:rsidR="00674416" w:rsidRPr="009E4875">
        <w:rPr>
          <w:rFonts w:ascii="Times New Roman" w:hAnsi="Times New Roman" w:cs="Times New Roman"/>
          <w:sz w:val="24"/>
          <w:szCs w:val="24"/>
          <w:lang w:eastAsia="ru-RU"/>
        </w:rPr>
        <w:t>При необходимости готовится контракт (и приложение к нему) с рекрутинговым агентством.</w:t>
      </w:r>
      <w:r w:rsidR="00674416" w:rsidRPr="00674416">
        <w:rPr>
          <w:rFonts w:ascii="Times New Roman" w:hAnsi="Times New Roman" w:cs="Times New Roman"/>
          <w:sz w:val="24"/>
          <w:szCs w:val="24"/>
          <w:lang w:eastAsia="ru-RU"/>
        </w:rPr>
        <w:t xml:space="preserve"> </w:t>
      </w:r>
    </w:p>
    <w:p w:rsidR="00674416" w:rsidRDefault="00674416" w:rsidP="008C65D5">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дальнейшем сотрудники Центра</w:t>
      </w:r>
      <w:r w:rsidRPr="00DA756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Службы международного рекрутмента оценивают заявления и сопутствующие документы, подаваемые кандидатами, по формальным признакам и формируют длинный список кандидатов, после этого совместно с представителями учебно-научных подразделений </w:t>
      </w:r>
      <w:r w:rsidR="00724F12">
        <w:rPr>
          <w:rFonts w:ascii="Times New Roman" w:hAnsi="Times New Roman" w:cs="Times New Roman"/>
          <w:sz w:val="24"/>
          <w:szCs w:val="24"/>
          <w:lang w:eastAsia="ru-RU"/>
        </w:rPr>
        <w:t xml:space="preserve">и членами </w:t>
      </w:r>
      <w:r w:rsidR="00724F12">
        <w:rPr>
          <w:rFonts w:ascii="Times New Roman" w:hAnsi="Times New Roman" w:cs="Times New Roman"/>
          <w:sz w:val="24"/>
          <w:szCs w:val="24"/>
        </w:rPr>
        <w:t>Комиссии по отбору</w:t>
      </w:r>
      <w:r w:rsidR="00724F1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оценивают кандидатов, рассматривая поданные ими документы, и формируют промежуточный список кандидатов.</w:t>
      </w:r>
    </w:p>
    <w:p w:rsidR="00674416" w:rsidRPr="009E4875" w:rsidRDefault="00674416" w:rsidP="008C65D5">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Сотрудники Центра</w:t>
      </w:r>
      <w:r w:rsidRPr="00DA7568">
        <w:rPr>
          <w:rFonts w:ascii="Times New Roman" w:hAnsi="Times New Roman" w:cs="Times New Roman"/>
          <w:sz w:val="24"/>
          <w:szCs w:val="24"/>
          <w:lang w:eastAsia="ru-RU"/>
        </w:rPr>
        <w:t>/</w:t>
      </w:r>
      <w:r>
        <w:rPr>
          <w:rFonts w:ascii="Times New Roman" w:hAnsi="Times New Roman" w:cs="Times New Roman"/>
          <w:sz w:val="24"/>
          <w:szCs w:val="24"/>
          <w:lang w:eastAsia="ru-RU"/>
        </w:rPr>
        <w:t>Службы международного рекрутмента, при получении от кандидатов вопросов, при необходимости, в основном, когда дело касается профессиональных вопросов, к процессу консультирования и обсуждения подключают представителей учебно-научных подразделений, в которых открыты вакансии.</w:t>
      </w:r>
    </w:p>
    <w:p w:rsidR="00350CBA" w:rsidRPr="006F57AC" w:rsidRDefault="00350CBA" w:rsidP="008C65D5">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Сотрудники </w:t>
      </w:r>
      <w:r w:rsidRPr="006F57AC">
        <w:rPr>
          <w:rFonts w:ascii="Times New Roman" w:hAnsi="Times New Roman" w:cs="Times New Roman"/>
          <w:sz w:val="24"/>
          <w:szCs w:val="24"/>
          <w:lang w:eastAsia="ru-RU"/>
        </w:rPr>
        <w:t>учебно-научных подразделений</w:t>
      </w:r>
      <w:r>
        <w:rPr>
          <w:rFonts w:ascii="Times New Roman" w:hAnsi="Times New Roman" w:cs="Times New Roman"/>
          <w:sz w:val="24"/>
          <w:szCs w:val="24"/>
          <w:lang w:eastAsia="ru-RU"/>
        </w:rPr>
        <w:t xml:space="preserve">, </w:t>
      </w:r>
      <w:r w:rsidRPr="006F57AC">
        <w:rPr>
          <w:rFonts w:ascii="Times New Roman" w:hAnsi="Times New Roman" w:cs="Times New Roman"/>
          <w:sz w:val="24"/>
          <w:szCs w:val="24"/>
          <w:lang w:eastAsia="ru-RU"/>
        </w:rPr>
        <w:t>на вакантные должности в которых объявлен конкурс, при необходимости привлека</w:t>
      </w:r>
      <w:r>
        <w:rPr>
          <w:rFonts w:ascii="Times New Roman" w:hAnsi="Times New Roman" w:cs="Times New Roman"/>
          <w:sz w:val="24"/>
          <w:szCs w:val="24"/>
          <w:lang w:eastAsia="ru-RU"/>
        </w:rPr>
        <w:t>ют</w:t>
      </w:r>
      <w:r w:rsidRPr="006F57AC">
        <w:rPr>
          <w:rFonts w:ascii="Times New Roman" w:hAnsi="Times New Roman" w:cs="Times New Roman"/>
          <w:sz w:val="24"/>
          <w:szCs w:val="24"/>
          <w:lang w:eastAsia="ru-RU"/>
        </w:rPr>
        <w:t xml:space="preserve"> службу переводов</w:t>
      </w:r>
      <w:r>
        <w:rPr>
          <w:rFonts w:ascii="Times New Roman" w:hAnsi="Times New Roman" w:cs="Times New Roman"/>
          <w:sz w:val="24"/>
          <w:szCs w:val="24"/>
          <w:lang w:eastAsia="ru-RU"/>
        </w:rPr>
        <w:t xml:space="preserve"> для перевода на английский язык описания вакантной позиции и требований к кандидатам.</w:t>
      </w:r>
    </w:p>
    <w:p w:rsidR="005676F5" w:rsidRDefault="006F57AC" w:rsidP="008C65D5">
      <w:pPr>
        <w:spacing w:after="0" w:line="360" w:lineRule="auto"/>
        <w:ind w:firstLine="708"/>
        <w:jc w:val="both"/>
        <w:rPr>
          <w:rFonts w:ascii="Times New Roman" w:hAnsi="Times New Roman" w:cs="Times New Roman"/>
          <w:sz w:val="24"/>
          <w:szCs w:val="24"/>
          <w:lang w:eastAsia="ru-RU"/>
        </w:rPr>
      </w:pPr>
      <w:r w:rsidRPr="006F57AC">
        <w:rPr>
          <w:rFonts w:ascii="Times New Roman" w:hAnsi="Times New Roman" w:cs="Times New Roman"/>
          <w:sz w:val="24"/>
          <w:szCs w:val="24"/>
          <w:lang w:eastAsia="ru-RU"/>
        </w:rPr>
        <w:t xml:space="preserve"> </w:t>
      </w:r>
      <w:r w:rsidR="005747B8">
        <w:rPr>
          <w:rFonts w:ascii="Times New Roman" w:hAnsi="Times New Roman" w:cs="Times New Roman"/>
          <w:sz w:val="24"/>
          <w:szCs w:val="24"/>
          <w:lang w:eastAsia="ru-RU"/>
        </w:rPr>
        <w:t xml:space="preserve">5. </w:t>
      </w:r>
      <w:r w:rsidR="007C278B">
        <w:rPr>
          <w:rFonts w:ascii="Times New Roman" w:hAnsi="Times New Roman" w:cs="Times New Roman"/>
          <w:sz w:val="24"/>
          <w:szCs w:val="24"/>
          <w:lang w:eastAsia="ru-RU"/>
        </w:rPr>
        <w:t>Сотрудники Центра</w:t>
      </w:r>
      <w:r w:rsidR="007C278B" w:rsidRPr="00DA7568">
        <w:rPr>
          <w:rFonts w:ascii="Times New Roman" w:hAnsi="Times New Roman" w:cs="Times New Roman"/>
          <w:sz w:val="24"/>
          <w:szCs w:val="24"/>
          <w:lang w:eastAsia="ru-RU"/>
        </w:rPr>
        <w:t>/</w:t>
      </w:r>
      <w:r w:rsidR="007C278B">
        <w:rPr>
          <w:rFonts w:ascii="Times New Roman" w:hAnsi="Times New Roman" w:cs="Times New Roman"/>
          <w:sz w:val="24"/>
          <w:szCs w:val="24"/>
          <w:lang w:eastAsia="ru-RU"/>
        </w:rPr>
        <w:t>Службы международного рекрутмента связываются с некоторыми кандидатами или рекомендующими их лицами, после чего совместно с членами Комиссии по конкурсному отбору международных специалистов формируют короткий список кандидатов и осуществляют интервьюирование кандидатов из короткого списка по телефону</w:t>
      </w:r>
      <w:r w:rsidR="007C278B" w:rsidRPr="00A26E72">
        <w:rPr>
          <w:rFonts w:ascii="Times New Roman" w:hAnsi="Times New Roman" w:cs="Times New Roman"/>
          <w:sz w:val="24"/>
          <w:szCs w:val="24"/>
          <w:lang w:eastAsia="ru-RU"/>
        </w:rPr>
        <w:t xml:space="preserve"> (</w:t>
      </w:r>
      <w:r w:rsidR="007C278B">
        <w:rPr>
          <w:rFonts w:ascii="Times New Roman" w:hAnsi="Times New Roman" w:cs="Times New Roman"/>
          <w:sz w:val="24"/>
          <w:szCs w:val="24"/>
          <w:lang w:val="en-US" w:eastAsia="ru-RU"/>
        </w:rPr>
        <w:t>Skype</w:t>
      </w:r>
      <w:r w:rsidR="007C278B" w:rsidRPr="00A26E72">
        <w:rPr>
          <w:rFonts w:ascii="Times New Roman" w:hAnsi="Times New Roman" w:cs="Times New Roman"/>
          <w:sz w:val="24"/>
          <w:szCs w:val="24"/>
          <w:lang w:eastAsia="ru-RU"/>
        </w:rPr>
        <w:t>)</w:t>
      </w:r>
      <w:r w:rsidR="007C278B">
        <w:rPr>
          <w:rFonts w:ascii="Times New Roman" w:hAnsi="Times New Roman" w:cs="Times New Roman"/>
          <w:sz w:val="24"/>
          <w:szCs w:val="24"/>
          <w:lang w:eastAsia="ru-RU"/>
        </w:rPr>
        <w:t xml:space="preserve"> и по результатам интервью отбирают 1-3 кандидатов для приглашения в университет.</w:t>
      </w:r>
    </w:p>
    <w:p w:rsidR="00724F12" w:rsidRDefault="005676F5" w:rsidP="008C65D5">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После принятия решения Комиссией по отбору, сотрудники </w:t>
      </w:r>
      <w:r>
        <w:rPr>
          <w:rFonts w:ascii="Times New Roman" w:hAnsi="Times New Roman" w:cs="Times New Roman"/>
          <w:sz w:val="24"/>
          <w:szCs w:val="24"/>
          <w:lang w:eastAsia="ru-RU"/>
        </w:rPr>
        <w:t>Центра</w:t>
      </w:r>
      <w:r w:rsidRPr="00DA756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Службы международного рекрутмента готовят и отправляют </w:t>
      </w:r>
      <w:proofErr w:type="spellStart"/>
      <w:r>
        <w:rPr>
          <w:rFonts w:ascii="Times New Roman" w:hAnsi="Times New Roman" w:cs="Times New Roman"/>
          <w:sz w:val="24"/>
          <w:szCs w:val="24"/>
          <w:lang w:eastAsia="ru-RU"/>
        </w:rPr>
        <w:t>оффер</w:t>
      </w:r>
      <w:r w:rsidR="001A7939">
        <w:rPr>
          <w:rFonts w:ascii="Times New Roman" w:hAnsi="Times New Roman" w:cs="Times New Roman"/>
          <w:sz w:val="24"/>
          <w:szCs w:val="24"/>
          <w:lang w:eastAsia="ru-RU"/>
        </w:rPr>
        <w:t>т</w:t>
      </w:r>
      <w:r>
        <w:rPr>
          <w:rFonts w:ascii="Times New Roman" w:hAnsi="Times New Roman" w:cs="Times New Roman"/>
          <w:sz w:val="24"/>
          <w:szCs w:val="24"/>
          <w:lang w:eastAsia="ru-RU"/>
        </w:rPr>
        <w:t>ы</w:t>
      </w:r>
      <w:proofErr w:type="spellEnd"/>
      <w:r>
        <w:rPr>
          <w:rFonts w:ascii="Times New Roman" w:hAnsi="Times New Roman" w:cs="Times New Roman"/>
          <w:sz w:val="24"/>
          <w:szCs w:val="24"/>
          <w:lang w:eastAsia="ru-RU"/>
        </w:rPr>
        <w:t xml:space="preserve"> кандидатам, отобранным для работы в университете. Тем кандидатам, которые официально принимают предложение работать в университете, сотрудники Центра</w:t>
      </w:r>
      <w:r w:rsidRPr="00DA756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Службы международного рекрутмента высылают проект трудового договора и окончательно оговаривают условия контракта, при необходимости привлекая для обсуждения и изменения условий контракта членов Комиссии по конкурсному отбору и руководителей учебно-научных подразделений. </w:t>
      </w:r>
    </w:p>
    <w:p w:rsidR="005676F5" w:rsidRDefault="00724F12" w:rsidP="008C65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Если в Комиссию по конкурсному отбору международных специалистов</w:t>
      </w:r>
      <w:r w:rsidR="005676F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включаются эксперты, не имеющие опыта отбора международных специалистов, то сотрудники Центра</w:t>
      </w:r>
      <w:r w:rsidRPr="00DA7568">
        <w:rPr>
          <w:rFonts w:ascii="Times New Roman" w:hAnsi="Times New Roman" w:cs="Times New Roman"/>
          <w:sz w:val="24"/>
          <w:szCs w:val="24"/>
          <w:lang w:eastAsia="ru-RU"/>
        </w:rPr>
        <w:t>/</w:t>
      </w:r>
      <w:r>
        <w:rPr>
          <w:rFonts w:ascii="Times New Roman" w:hAnsi="Times New Roman" w:cs="Times New Roman"/>
          <w:sz w:val="24"/>
          <w:szCs w:val="24"/>
          <w:lang w:eastAsia="ru-RU"/>
        </w:rPr>
        <w:t>Службы международного рекрутмента осуществляют их обучение.</w:t>
      </w:r>
    </w:p>
    <w:p w:rsidR="00B0681C" w:rsidRDefault="007C278B" w:rsidP="008C65D5">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5235E">
        <w:rPr>
          <w:rFonts w:ascii="Times New Roman" w:hAnsi="Times New Roman" w:cs="Times New Roman"/>
          <w:sz w:val="24"/>
          <w:szCs w:val="24"/>
          <w:lang w:eastAsia="ru-RU"/>
        </w:rPr>
        <w:t xml:space="preserve">6. </w:t>
      </w:r>
      <w:proofErr w:type="gramStart"/>
      <w:r w:rsidR="005676F5">
        <w:rPr>
          <w:rFonts w:ascii="Times New Roman" w:hAnsi="Times New Roman" w:cs="Times New Roman"/>
          <w:sz w:val="24"/>
          <w:szCs w:val="24"/>
          <w:lang w:eastAsia="ru-RU"/>
        </w:rPr>
        <w:t>Сотрудники Центра</w:t>
      </w:r>
      <w:r w:rsidR="005676F5" w:rsidRPr="00DA7568">
        <w:rPr>
          <w:rFonts w:ascii="Times New Roman" w:hAnsi="Times New Roman" w:cs="Times New Roman"/>
          <w:sz w:val="24"/>
          <w:szCs w:val="24"/>
          <w:lang w:eastAsia="ru-RU"/>
        </w:rPr>
        <w:t>/</w:t>
      </w:r>
      <w:r w:rsidR="005676F5">
        <w:rPr>
          <w:rFonts w:ascii="Times New Roman" w:hAnsi="Times New Roman" w:cs="Times New Roman"/>
          <w:sz w:val="24"/>
          <w:szCs w:val="24"/>
          <w:lang w:eastAsia="ru-RU"/>
        </w:rPr>
        <w:t>Службы международного рекрутмента готовят и отправляют приглашение отобранным кандидатам посетить в назначенное время университет для ознакомления с вузом, проведения открытой лекции и презентации научных достижений, информируя об этом сотрудников</w:t>
      </w:r>
      <w:r w:rsidR="009A65CE">
        <w:rPr>
          <w:rFonts w:ascii="Times New Roman" w:hAnsi="Times New Roman" w:cs="Times New Roman"/>
          <w:sz w:val="24"/>
          <w:szCs w:val="24"/>
        </w:rPr>
        <w:t>, ответственных за приём,</w:t>
      </w:r>
      <w:r w:rsidR="005676F5">
        <w:rPr>
          <w:rFonts w:ascii="Times New Roman" w:hAnsi="Times New Roman" w:cs="Times New Roman"/>
          <w:sz w:val="24"/>
          <w:szCs w:val="24"/>
          <w:lang w:eastAsia="ru-RU"/>
        </w:rPr>
        <w:t xml:space="preserve">. </w:t>
      </w:r>
      <w:r w:rsidR="00E5235E">
        <w:rPr>
          <w:rFonts w:ascii="Times New Roman" w:hAnsi="Times New Roman" w:cs="Times New Roman"/>
          <w:sz w:val="24"/>
          <w:szCs w:val="24"/>
          <w:lang w:eastAsia="ru-RU"/>
        </w:rPr>
        <w:t>Взаимодействуя с сотрудниками Центра</w:t>
      </w:r>
      <w:r w:rsidR="00E5235E" w:rsidRPr="00DA7568">
        <w:rPr>
          <w:rFonts w:ascii="Times New Roman" w:hAnsi="Times New Roman" w:cs="Times New Roman"/>
          <w:sz w:val="24"/>
          <w:szCs w:val="24"/>
          <w:lang w:eastAsia="ru-RU"/>
        </w:rPr>
        <w:t>/</w:t>
      </w:r>
      <w:r w:rsidR="00E5235E">
        <w:rPr>
          <w:rFonts w:ascii="Times New Roman" w:hAnsi="Times New Roman" w:cs="Times New Roman"/>
          <w:sz w:val="24"/>
          <w:szCs w:val="24"/>
          <w:lang w:eastAsia="ru-RU"/>
        </w:rPr>
        <w:t xml:space="preserve">Службы международного рекрутмента, </w:t>
      </w:r>
      <w:r w:rsidR="005747B8">
        <w:rPr>
          <w:rFonts w:ascii="Times New Roman" w:hAnsi="Times New Roman" w:cs="Times New Roman"/>
          <w:sz w:val="24"/>
          <w:szCs w:val="24"/>
          <w:lang w:eastAsia="ru-RU"/>
        </w:rPr>
        <w:t>сотрудники</w:t>
      </w:r>
      <w:r w:rsidR="009A65CE">
        <w:rPr>
          <w:rFonts w:ascii="Times New Roman" w:hAnsi="Times New Roman" w:cs="Times New Roman"/>
          <w:sz w:val="24"/>
          <w:szCs w:val="24"/>
        </w:rPr>
        <w:t xml:space="preserve">, ответственные за приём, </w:t>
      </w:r>
      <w:r w:rsidR="00E5235E">
        <w:rPr>
          <w:rFonts w:ascii="Times New Roman" w:hAnsi="Times New Roman" w:cs="Times New Roman"/>
          <w:sz w:val="24"/>
          <w:szCs w:val="24"/>
          <w:lang w:eastAsia="ru-RU"/>
        </w:rPr>
        <w:t xml:space="preserve"> могут связываться с отобранными кандидатами, запрашивать у</w:t>
      </w:r>
      <w:r w:rsidR="005676F5">
        <w:rPr>
          <w:rFonts w:ascii="Times New Roman" w:hAnsi="Times New Roman" w:cs="Times New Roman"/>
          <w:sz w:val="24"/>
          <w:szCs w:val="24"/>
          <w:lang w:eastAsia="ru-RU"/>
        </w:rPr>
        <w:t xml:space="preserve"> отобранных кандидатов</w:t>
      </w:r>
      <w:r w:rsidR="00E5235E">
        <w:rPr>
          <w:rFonts w:ascii="Times New Roman" w:hAnsi="Times New Roman" w:cs="Times New Roman"/>
          <w:sz w:val="24"/>
          <w:szCs w:val="24"/>
          <w:lang w:eastAsia="ru-RU"/>
        </w:rPr>
        <w:t xml:space="preserve"> скан-копии паспортов.</w:t>
      </w:r>
      <w:proofErr w:type="gramEnd"/>
      <w:r w:rsidR="00E5235E">
        <w:rPr>
          <w:rFonts w:ascii="Times New Roman" w:hAnsi="Times New Roman" w:cs="Times New Roman"/>
          <w:sz w:val="24"/>
          <w:szCs w:val="24"/>
          <w:lang w:eastAsia="ru-RU"/>
        </w:rPr>
        <w:t xml:space="preserve"> После получения международными специалистами визы, сотрудники</w:t>
      </w:r>
      <w:r w:rsidR="009A65CE">
        <w:rPr>
          <w:rFonts w:ascii="Times New Roman" w:hAnsi="Times New Roman" w:cs="Times New Roman"/>
          <w:sz w:val="24"/>
          <w:szCs w:val="24"/>
        </w:rPr>
        <w:t xml:space="preserve">, ответственные за приём, </w:t>
      </w:r>
      <w:r w:rsidR="00E5235E">
        <w:rPr>
          <w:rFonts w:ascii="Times New Roman" w:hAnsi="Times New Roman" w:cs="Times New Roman"/>
          <w:sz w:val="24"/>
          <w:szCs w:val="24"/>
          <w:lang w:eastAsia="ru-RU"/>
        </w:rPr>
        <w:t xml:space="preserve">согласовывают дату прибытия специалистов, консультируют их по вопросам возмещения затрат. </w:t>
      </w:r>
    </w:p>
    <w:p w:rsidR="00E5235E" w:rsidRDefault="00E5235E" w:rsidP="008C65D5">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7. </w:t>
      </w:r>
      <w:r w:rsidR="009A65CE">
        <w:rPr>
          <w:rFonts w:ascii="Times New Roman" w:hAnsi="Times New Roman" w:cs="Times New Roman"/>
          <w:sz w:val="24"/>
          <w:szCs w:val="24"/>
        </w:rPr>
        <w:t>С</w:t>
      </w:r>
      <w:r>
        <w:rPr>
          <w:rFonts w:ascii="Times New Roman" w:hAnsi="Times New Roman" w:cs="Times New Roman"/>
          <w:sz w:val="24"/>
          <w:szCs w:val="24"/>
          <w:lang w:eastAsia="ru-RU"/>
        </w:rPr>
        <w:t>отрудники</w:t>
      </w:r>
      <w:r w:rsidR="009A65CE">
        <w:rPr>
          <w:rFonts w:ascii="Times New Roman" w:hAnsi="Times New Roman" w:cs="Times New Roman"/>
          <w:sz w:val="24"/>
          <w:szCs w:val="24"/>
        </w:rPr>
        <w:t xml:space="preserve">, ответственные за приём, </w:t>
      </w:r>
      <w:r>
        <w:rPr>
          <w:rFonts w:ascii="Times New Roman" w:hAnsi="Times New Roman" w:cs="Times New Roman"/>
          <w:sz w:val="24"/>
          <w:szCs w:val="24"/>
          <w:lang w:eastAsia="ru-RU"/>
        </w:rPr>
        <w:t>представляют в паспортно-визовую службу</w:t>
      </w:r>
      <w:r w:rsidRPr="00E5235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службу приёма международных специалистов университета </w:t>
      </w:r>
      <w:proofErr w:type="gramStart"/>
      <w:r>
        <w:rPr>
          <w:rFonts w:ascii="Times New Roman" w:hAnsi="Times New Roman" w:cs="Times New Roman"/>
          <w:sz w:val="24"/>
          <w:szCs w:val="24"/>
          <w:lang w:eastAsia="ru-RU"/>
        </w:rPr>
        <w:t>скан-копии</w:t>
      </w:r>
      <w:proofErr w:type="gramEnd"/>
      <w:r>
        <w:rPr>
          <w:rFonts w:ascii="Times New Roman" w:hAnsi="Times New Roman" w:cs="Times New Roman"/>
          <w:sz w:val="24"/>
          <w:szCs w:val="24"/>
          <w:lang w:eastAsia="ru-RU"/>
        </w:rPr>
        <w:t xml:space="preserve"> паспортов и </w:t>
      </w:r>
      <w:r>
        <w:rPr>
          <w:rFonts w:ascii="Times New Roman" w:hAnsi="Times New Roman" w:cs="Times New Roman"/>
          <w:sz w:val="24"/>
          <w:szCs w:val="24"/>
          <w:lang w:eastAsia="ru-RU"/>
        </w:rPr>
        <w:lastRenderedPageBreak/>
        <w:t>служебную записку для оформления приглашения международным специалистам на получение визы.</w:t>
      </w:r>
    </w:p>
    <w:p w:rsidR="00E60F96" w:rsidRDefault="002655E0" w:rsidP="008C65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9A65CE">
        <w:rPr>
          <w:rFonts w:ascii="Times New Roman" w:hAnsi="Times New Roman" w:cs="Times New Roman"/>
          <w:sz w:val="24"/>
          <w:szCs w:val="24"/>
        </w:rPr>
        <w:t>С</w:t>
      </w:r>
      <w:r w:rsidR="009A65CE">
        <w:rPr>
          <w:rFonts w:ascii="Times New Roman" w:hAnsi="Times New Roman" w:cs="Times New Roman"/>
          <w:sz w:val="24"/>
          <w:szCs w:val="24"/>
          <w:lang w:eastAsia="ru-RU"/>
        </w:rPr>
        <w:t>отрудники</w:t>
      </w:r>
      <w:r w:rsidR="009A65CE">
        <w:rPr>
          <w:rFonts w:ascii="Times New Roman" w:hAnsi="Times New Roman" w:cs="Times New Roman"/>
          <w:sz w:val="24"/>
          <w:szCs w:val="24"/>
        </w:rPr>
        <w:t xml:space="preserve">, ответственные за приём, </w:t>
      </w:r>
      <w:r>
        <w:rPr>
          <w:rFonts w:ascii="Times New Roman" w:hAnsi="Times New Roman" w:cs="Times New Roman"/>
          <w:sz w:val="24"/>
          <w:szCs w:val="24"/>
          <w:lang w:eastAsia="ru-RU"/>
        </w:rPr>
        <w:t xml:space="preserve">своевременно подают в службу, </w:t>
      </w:r>
      <w:r>
        <w:rPr>
          <w:rFonts w:ascii="Times New Roman" w:hAnsi="Times New Roman" w:cs="Times New Roman"/>
          <w:sz w:val="24"/>
          <w:szCs w:val="24"/>
        </w:rPr>
        <w:t>обеспечивающую эксплуатацию жилого фонда университета, заявку на бронирование гостиничных номеров для международных специалистов.</w:t>
      </w:r>
    </w:p>
    <w:p w:rsidR="002655E0" w:rsidRDefault="002655E0" w:rsidP="008C65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9A65CE">
        <w:rPr>
          <w:rFonts w:ascii="Times New Roman" w:hAnsi="Times New Roman" w:cs="Times New Roman"/>
          <w:sz w:val="24"/>
          <w:szCs w:val="24"/>
        </w:rPr>
        <w:t>С</w:t>
      </w:r>
      <w:r w:rsidR="009A65CE">
        <w:rPr>
          <w:rFonts w:ascii="Times New Roman" w:hAnsi="Times New Roman" w:cs="Times New Roman"/>
          <w:sz w:val="24"/>
          <w:szCs w:val="24"/>
          <w:lang w:eastAsia="ru-RU"/>
        </w:rPr>
        <w:t>отрудники</w:t>
      </w:r>
      <w:r w:rsidR="009A65CE">
        <w:rPr>
          <w:rFonts w:ascii="Times New Roman" w:hAnsi="Times New Roman" w:cs="Times New Roman"/>
          <w:sz w:val="24"/>
          <w:szCs w:val="24"/>
        </w:rPr>
        <w:t xml:space="preserve">, ответственные за приём, </w:t>
      </w:r>
      <w:r>
        <w:rPr>
          <w:rFonts w:ascii="Times New Roman" w:hAnsi="Times New Roman" w:cs="Times New Roman"/>
          <w:sz w:val="24"/>
          <w:szCs w:val="24"/>
        </w:rPr>
        <w:t>готовят для представления в бухгалтерию необходимые документы для компенсации затрат международных специалистов (визовый сбор, транспортные расходы, оплата жилья, питания и т.п.).</w:t>
      </w:r>
    </w:p>
    <w:p w:rsidR="002655E0" w:rsidRDefault="002655E0" w:rsidP="008C65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9D35E5">
        <w:rPr>
          <w:rFonts w:ascii="Times New Roman" w:hAnsi="Times New Roman" w:cs="Times New Roman"/>
          <w:sz w:val="24"/>
          <w:szCs w:val="24"/>
        </w:rPr>
        <w:t xml:space="preserve"> </w:t>
      </w:r>
      <w:r w:rsidR="009A65CE">
        <w:rPr>
          <w:rFonts w:ascii="Times New Roman" w:hAnsi="Times New Roman" w:cs="Times New Roman"/>
          <w:sz w:val="24"/>
          <w:szCs w:val="24"/>
        </w:rPr>
        <w:t>С</w:t>
      </w:r>
      <w:r w:rsidR="009A65CE">
        <w:rPr>
          <w:rFonts w:ascii="Times New Roman" w:hAnsi="Times New Roman" w:cs="Times New Roman"/>
          <w:sz w:val="24"/>
          <w:szCs w:val="24"/>
          <w:lang w:eastAsia="ru-RU"/>
        </w:rPr>
        <w:t>отрудники</w:t>
      </w:r>
      <w:r w:rsidR="009A65CE">
        <w:rPr>
          <w:rFonts w:ascii="Times New Roman" w:hAnsi="Times New Roman" w:cs="Times New Roman"/>
          <w:sz w:val="24"/>
          <w:szCs w:val="24"/>
        </w:rPr>
        <w:t xml:space="preserve">, ответственные за приём, </w:t>
      </w:r>
      <w:r w:rsidR="009D35E5">
        <w:rPr>
          <w:rFonts w:ascii="Times New Roman" w:hAnsi="Times New Roman" w:cs="Times New Roman"/>
          <w:sz w:val="24"/>
          <w:szCs w:val="24"/>
        </w:rPr>
        <w:t>взаимодействуя с сотрудниками Центра</w:t>
      </w:r>
      <w:r w:rsidR="009D35E5" w:rsidRPr="009D35E5">
        <w:rPr>
          <w:rFonts w:ascii="Times New Roman" w:hAnsi="Times New Roman" w:cs="Times New Roman"/>
          <w:sz w:val="24"/>
          <w:szCs w:val="24"/>
        </w:rPr>
        <w:t>/</w:t>
      </w:r>
      <w:r w:rsidR="009D35E5">
        <w:rPr>
          <w:rFonts w:ascii="Times New Roman" w:hAnsi="Times New Roman" w:cs="Times New Roman"/>
          <w:sz w:val="24"/>
          <w:szCs w:val="24"/>
        </w:rPr>
        <w:t>Службы поддержки международных специалистов</w:t>
      </w:r>
      <w:r w:rsidR="00952AB3">
        <w:rPr>
          <w:rFonts w:ascii="Times New Roman" w:hAnsi="Times New Roman" w:cs="Times New Roman"/>
          <w:sz w:val="24"/>
          <w:szCs w:val="24"/>
        </w:rPr>
        <w:t>,</w:t>
      </w:r>
      <w:r w:rsidR="009D35E5">
        <w:rPr>
          <w:rFonts w:ascii="Times New Roman" w:hAnsi="Times New Roman" w:cs="Times New Roman"/>
          <w:sz w:val="24"/>
          <w:szCs w:val="24"/>
        </w:rPr>
        <w:t xml:space="preserve"> на определённую дату заказывают аудитории, в которых будет проходить оценка международных специалистов, приглашают на различные мероприятия оценивания (открытую лекцию, презентацию, собеседование) всех заинтересованных лиц, при необходимости заказывают транспорт для встречи международных специалистов в аэропорту</w:t>
      </w:r>
      <w:r w:rsidR="009D35E5" w:rsidRPr="00277F6D">
        <w:rPr>
          <w:rFonts w:ascii="Times New Roman" w:hAnsi="Times New Roman" w:cs="Times New Roman"/>
          <w:sz w:val="24"/>
          <w:szCs w:val="24"/>
        </w:rPr>
        <w:t>/</w:t>
      </w:r>
      <w:r w:rsidR="009D35E5">
        <w:rPr>
          <w:rFonts w:ascii="Times New Roman" w:hAnsi="Times New Roman" w:cs="Times New Roman"/>
          <w:sz w:val="24"/>
          <w:szCs w:val="24"/>
        </w:rPr>
        <w:t>на вокзале.</w:t>
      </w:r>
    </w:p>
    <w:p w:rsidR="00952AB3" w:rsidRDefault="00952AB3" w:rsidP="008C65D5">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прибытию международных специалистов, </w:t>
      </w:r>
      <w:r w:rsidR="009A65CE">
        <w:rPr>
          <w:rFonts w:ascii="Times New Roman" w:hAnsi="Times New Roman" w:cs="Times New Roman"/>
          <w:sz w:val="24"/>
          <w:szCs w:val="24"/>
        </w:rPr>
        <w:t>с</w:t>
      </w:r>
      <w:r w:rsidR="009A65CE">
        <w:rPr>
          <w:rFonts w:ascii="Times New Roman" w:hAnsi="Times New Roman" w:cs="Times New Roman"/>
          <w:sz w:val="24"/>
          <w:szCs w:val="24"/>
          <w:lang w:eastAsia="ru-RU"/>
        </w:rPr>
        <w:t>отрудники</w:t>
      </w:r>
      <w:r w:rsidR="009A65CE">
        <w:rPr>
          <w:rFonts w:ascii="Times New Roman" w:hAnsi="Times New Roman" w:cs="Times New Roman"/>
          <w:sz w:val="24"/>
          <w:szCs w:val="24"/>
        </w:rPr>
        <w:t xml:space="preserve">, ответственные за приём, </w:t>
      </w:r>
      <w:r>
        <w:rPr>
          <w:rFonts w:ascii="Times New Roman" w:hAnsi="Times New Roman" w:cs="Times New Roman"/>
          <w:sz w:val="24"/>
          <w:szCs w:val="24"/>
        </w:rPr>
        <w:t>взаимодействуя с сотрудниками Центра</w:t>
      </w:r>
      <w:r w:rsidRPr="009D35E5">
        <w:rPr>
          <w:rFonts w:ascii="Times New Roman" w:hAnsi="Times New Roman" w:cs="Times New Roman"/>
          <w:sz w:val="24"/>
          <w:szCs w:val="24"/>
        </w:rPr>
        <w:t>/</w:t>
      </w:r>
      <w:r>
        <w:rPr>
          <w:rFonts w:ascii="Times New Roman" w:hAnsi="Times New Roman" w:cs="Times New Roman"/>
          <w:sz w:val="24"/>
          <w:szCs w:val="24"/>
        </w:rPr>
        <w:t>Службы поддержки международных специалистов, встречают их, помогают разместиться в гостинице, знакомят с университетом, руководителями и сотрудниками учебно-научных подразделений, на вакансии которых они претендуют, консультируют по вопросам проведения оценивания, помогают подготовиться к открытой лекции, презентации и собеседованию, сопровождают их в аудитории, в которых проводится оценивание, постоянно находятся с ними</w:t>
      </w:r>
      <w:proofErr w:type="gramEnd"/>
      <w:r>
        <w:rPr>
          <w:rFonts w:ascii="Times New Roman" w:hAnsi="Times New Roman" w:cs="Times New Roman"/>
          <w:sz w:val="24"/>
          <w:szCs w:val="24"/>
        </w:rPr>
        <w:t xml:space="preserve">  в контакте в течение всего времени пребывания в университете, помогая им во всём, организуют получение компенсации затрат и отъезд международных специалистов. </w:t>
      </w:r>
    </w:p>
    <w:p w:rsidR="00BB2C71" w:rsidRDefault="00AF4187" w:rsidP="008C65D5">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11. </w:t>
      </w:r>
      <w:r w:rsidR="009A65CE">
        <w:rPr>
          <w:rFonts w:ascii="Times New Roman" w:hAnsi="Times New Roman" w:cs="Times New Roman"/>
          <w:sz w:val="24"/>
          <w:szCs w:val="24"/>
        </w:rPr>
        <w:t>С</w:t>
      </w:r>
      <w:r w:rsidR="009A65CE">
        <w:rPr>
          <w:rFonts w:ascii="Times New Roman" w:hAnsi="Times New Roman" w:cs="Times New Roman"/>
          <w:sz w:val="24"/>
          <w:szCs w:val="24"/>
          <w:lang w:eastAsia="ru-RU"/>
        </w:rPr>
        <w:t>отрудник</w:t>
      </w:r>
      <w:r w:rsidR="009A65CE">
        <w:rPr>
          <w:rFonts w:ascii="Times New Roman" w:hAnsi="Times New Roman" w:cs="Times New Roman"/>
          <w:sz w:val="24"/>
          <w:szCs w:val="24"/>
        </w:rPr>
        <w:t xml:space="preserve">, ответственный за приём, </w:t>
      </w:r>
      <w:r>
        <w:rPr>
          <w:rFonts w:ascii="Times New Roman" w:hAnsi="Times New Roman" w:cs="Times New Roman"/>
          <w:sz w:val="24"/>
          <w:szCs w:val="24"/>
        </w:rPr>
        <w:t xml:space="preserve">оповещает отобранного международного сотрудника о необходимости перевода на русский язык легализованного документа об учёном звании и учёной степени и его нотариального заверения, запрашивает для первичной оценки </w:t>
      </w:r>
      <w:proofErr w:type="gramStart"/>
      <w:r>
        <w:rPr>
          <w:rFonts w:ascii="Times New Roman" w:hAnsi="Times New Roman" w:cs="Times New Roman"/>
          <w:sz w:val="24"/>
          <w:szCs w:val="24"/>
        </w:rPr>
        <w:t>скан-копии</w:t>
      </w:r>
      <w:proofErr w:type="gramEnd"/>
      <w:r>
        <w:rPr>
          <w:rFonts w:ascii="Times New Roman" w:hAnsi="Times New Roman" w:cs="Times New Roman"/>
          <w:sz w:val="24"/>
          <w:szCs w:val="24"/>
        </w:rPr>
        <w:t xml:space="preserve"> этих документов и представляет в службу оценки документов об образовании</w:t>
      </w:r>
      <w:r w:rsidRPr="00D85F65">
        <w:rPr>
          <w:rFonts w:ascii="Times New Roman" w:hAnsi="Times New Roman" w:cs="Times New Roman"/>
          <w:sz w:val="24"/>
          <w:szCs w:val="24"/>
        </w:rPr>
        <w:t>/</w:t>
      </w:r>
      <w:r>
        <w:rPr>
          <w:rFonts w:ascii="Times New Roman" w:hAnsi="Times New Roman" w:cs="Times New Roman"/>
          <w:sz w:val="24"/>
          <w:szCs w:val="24"/>
        </w:rPr>
        <w:t>квалификации</w:t>
      </w:r>
      <w:r w:rsidR="00BB2C71">
        <w:rPr>
          <w:rFonts w:ascii="Times New Roman" w:hAnsi="Times New Roman" w:cs="Times New Roman"/>
          <w:sz w:val="24"/>
          <w:szCs w:val="24"/>
        </w:rPr>
        <w:t xml:space="preserve">. </w:t>
      </w:r>
      <w:r w:rsidR="009A65CE">
        <w:rPr>
          <w:rFonts w:ascii="Times New Roman" w:hAnsi="Times New Roman" w:cs="Times New Roman"/>
          <w:sz w:val="24"/>
          <w:szCs w:val="24"/>
        </w:rPr>
        <w:t>С</w:t>
      </w:r>
      <w:r w:rsidR="009A65CE">
        <w:rPr>
          <w:rFonts w:ascii="Times New Roman" w:hAnsi="Times New Roman" w:cs="Times New Roman"/>
          <w:sz w:val="24"/>
          <w:szCs w:val="24"/>
          <w:lang w:eastAsia="ru-RU"/>
        </w:rPr>
        <w:t>отрудник</w:t>
      </w:r>
      <w:r w:rsidR="009A65CE">
        <w:rPr>
          <w:rFonts w:ascii="Times New Roman" w:hAnsi="Times New Roman" w:cs="Times New Roman"/>
          <w:sz w:val="24"/>
          <w:szCs w:val="24"/>
        </w:rPr>
        <w:t xml:space="preserve">, ответственный за приём, </w:t>
      </w:r>
      <w:r w:rsidR="00BB2C71">
        <w:rPr>
          <w:rFonts w:ascii="Times New Roman" w:hAnsi="Times New Roman" w:cs="Times New Roman"/>
          <w:sz w:val="24"/>
          <w:szCs w:val="24"/>
          <w:lang w:eastAsia="ru-RU"/>
        </w:rPr>
        <w:t>помогает перевести документы об образовании</w:t>
      </w:r>
      <w:r w:rsidR="00BB2C71" w:rsidRPr="00D85F65">
        <w:rPr>
          <w:rFonts w:ascii="Times New Roman" w:hAnsi="Times New Roman" w:cs="Times New Roman"/>
          <w:sz w:val="24"/>
          <w:szCs w:val="24"/>
          <w:lang w:eastAsia="ru-RU"/>
        </w:rPr>
        <w:t>/</w:t>
      </w:r>
      <w:r w:rsidR="00BB2C71">
        <w:rPr>
          <w:rFonts w:ascii="Times New Roman" w:hAnsi="Times New Roman" w:cs="Times New Roman"/>
          <w:sz w:val="24"/>
          <w:szCs w:val="24"/>
          <w:lang w:eastAsia="ru-RU"/>
        </w:rPr>
        <w:t>квалификации на русский язык и нотариально заверить их.</w:t>
      </w:r>
    </w:p>
    <w:p w:rsidR="00AF4187" w:rsidRDefault="00AF4187" w:rsidP="008C65D5">
      <w:pPr>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12. </w:t>
      </w:r>
      <w:r w:rsidR="009A65CE">
        <w:rPr>
          <w:rFonts w:ascii="Times New Roman" w:hAnsi="Times New Roman" w:cs="Times New Roman"/>
          <w:sz w:val="24"/>
          <w:szCs w:val="24"/>
        </w:rPr>
        <w:t>С</w:t>
      </w:r>
      <w:r w:rsidR="009A65CE">
        <w:rPr>
          <w:rFonts w:ascii="Times New Roman" w:hAnsi="Times New Roman" w:cs="Times New Roman"/>
          <w:sz w:val="24"/>
          <w:szCs w:val="24"/>
          <w:lang w:eastAsia="ru-RU"/>
        </w:rPr>
        <w:t>отрудник</w:t>
      </w:r>
      <w:r w:rsidR="009A65CE">
        <w:rPr>
          <w:rFonts w:ascii="Times New Roman" w:hAnsi="Times New Roman" w:cs="Times New Roman"/>
          <w:sz w:val="24"/>
          <w:szCs w:val="24"/>
        </w:rPr>
        <w:t xml:space="preserve">, ответственный за приём, </w:t>
      </w:r>
      <w:r>
        <w:rPr>
          <w:rFonts w:ascii="Times New Roman" w:eastAsia="Times New Roman" w:hAnsi="Times New Roman" w:cs="Times New Roman"/>
          <w:color w:val="000000"/>
          <w:sz w:val="24"/>
          <w:szCs w:val="24"/>
          <w:lang w:eastAsia="ru-RU"/>
        </w:rPr>
        <w:t>оформляет</w:t>
      </w:r>
      <w:r w:rsidRPr="001B63EA">
        <w:rPr>
          <w:rFonts w:ascii="Times New Roman" w:eastAsia="Times New Roman" w:hAnsi="Times New Roman" w:cs="Times New Roman"/>
          <w:color w:val="000000"/>
          <w:sz w:val="24"/>
          <w:szCs w:val="24"/>
          <w:lang w:eastAsia="ru-RU"/>
        </w:rPr>
        <w:t xml:space="preserve"> служебную записку о приеме</w:t>
      </w:r>
      <w:r>
        <w:rPr>
          <w:rFonts w:ascii="Times New Roman" w:eastAsia="Times New Roman" w:hAnsi="Times New Roman" w:cs="Times New Roman"/>
          <w:color w:val="000000"/>
          <w:sz w:val="24"/>
          <w:szCs w:val="24"/>
          <w:lang w:eastAsia="ru-RU"/>
        </w:rPr>
        <w:t xml:space="preserve">, </w:t>
      </w:r>
      <w:r w:rsidR="00BB2C71">
        <w:rPr>
          <w:rFonts w:ascii="Times New Roman" w:hAnsi="Times New Roman" w:cs="Times New Roman"/>
          <w:sz w:val="24"/>
          <w:szCs w:val="24"/>
          <w:lang w:eastAsia="ru-RU"/>
        </w:rPr>
        <w:t xml:space="preserve">помогает подготовить пакет документов для заключения трудового договора, </w:t>
      </w:r>
      <w:r>
        <w:rPr>
          <w:rFonts w:ascii="Times New Roman" w:eastAsia="Times New Roman" w:hAnsi="Times New Roman" w:cs="Times New Roman"/>
          <w:color w:val="000000"/>
          <w:sz w:val="24"/>
          <w:szCs w:val="24"/>
          <w:lang w:eastAsia="ru-RU"/>
        </w:rPr>
        <w:t xml:space="preserve">проверяет комплектность документов, необходимых для оформления на работу международного специалиста и </w:t>
      </w:r>
      <w:r w:rsidR="002B4D32">
        <w:rPr>
          <w:rFonts w:ascii="Times New Roman" w:eastAsia="Times New Roman" w:hAnsi="Times New Roman" w:cs="Times New Roman"/>
          <w:color w:val="000000"/>
          <w:sz w:val="24"/>
          <w:szCs w:val="24"/>
          <w:lang w:eastAsia="ru-RU"/>
        </w:rPr>
        <w:t xml:space="preserve">совместно с международным специалистом </w:t>
      </w:r>
      <w:r>
        <w:rPr>
          <w:rFonts w:ascii="Times New Roman" w:eastAsia="Times New Roman" w:hAnsi="Times New Roman" w:cs="Times New Roman"/>
          <w:color w:val="000000"/>
          <w:sz w:val="24"/>
          <w:szCs w:val="24"/>
          <w:lang w:eastAsia="ru-RU"/>
        </w:rPr>
        <w:t xml:space="preserve">представляет их в службу </w:t>
      </w:r>
      <w:r w:rsidR="00E23199">
        <w:rPr>
          <w:rFonts w:ascii="Times New Roman" w:hAnsi="Times New Roman" w:cs="Times New Roman"/>
          <w:sz w:val="24"/>
          <w:szCs w:val="24"/>
          <w:lang w:eastAsia="ru-RU"/>
        </w:rPr>
        <w:t>управления персоналом</w:t>
      </w:r>
      <w:r>
        <w:rPr>
          <w:rFonts w:ascii="Times New Roman" w:eastAsia="Times New Roman" w:hAnsi="Times New Roman" w:cs="Times New Roman"/>
          <w:color w:val="000000"/>
          <w:sz w:val="24"/>
          <w:szCs w:val="24"/>
          <w:lang w:eastAsia="ru-RU"/>
        </w:rPr>
        <w:t>.</w:t>
      </w:r>
    </w:p>
    <w:p w:rsidR="002B4D32" w:rsidRDefault="002B4D32" w:rsidP="008C65D5">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13. </w:t>
      </w:r>
      <w:r w:rsidR="00E23199">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лужба </w:t>
      </w:r>
      <w:r w:rsidR="00E23199">
        <w:rPr>
          <w:rFonts w:ascii="Times New Roman" w:hAnsi="Times New Roman" w:cs="Times New Roman"/>
          <w:sz w:val="24"/>
          <w:szCs w:val="24"/>
          <w:lang w:eastAsia="ru-RU"/>
        </w:rPr>
        <w:t>управления персоналом</w:t>
      </w:r>
      <w:r w:rsidR="00E2319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информирует бухгалтерию о приёме на работу международного специалиста.</w:t>
      </w:r>
    </w:p>
    <w:p w:rsidR="00B83608" w:rsidRDefault="005F0416" w:rsidP="008C65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14. Сотрудники Центра</w:t>
      </w:r>
      <w:r w:rsidRPr="005F0416">
        <w:rPr>
          <w:rFonts w:ascii="Times New Roman" w:hAnsi="Times New Roman" w:cs="Times New Roman"/>
          <w:sz w:val="24"/>
          <w:szCs w:val="24"/>
        </w:rPr>
        <w:t>/</w:t>
      </w:r>
      <w:r>
        <w:rPr>
          <w:rFonts w:ascii="Times New Roman" w:hAnsi="Times New Roman" w:cs="Times New Roman"/>
          <w:sz w:val="24"/>
          <w:szCs w:val="24"/>
        </w:rPr>
        <w:t>Службы поддержки международных специалистов инициируют назначение менторов для профессиональной и социально-бытовой поддержки менторов и осуществляют их обучение. Кроме этого, сотрудники Центра</w:t>
      </w:r>
      <w:r w:rsidRPr="005F0416">
        <w:rPr>
          <w:rFonts w:ascii="Times New Roman" w:hAnsi="Times New Roman" w:cs="Times New Roman"/>
          <w:sz w:val="24"/>
          <w:szCs w:val="24"/>
        </w:rPr>
        <w:t>/</w:t>
      </w:r>
      <w:r>
        <w:rPr>
          <w:rFonts w:ascii="Times New Roman" w:hAnsi="Times New Roman" w:cs="Times New Roman"/>
          <w:sz w:val="24"/>
          <w:szCs w:val="24"/>
        </w:rPr>
        <w:t>Службы координируют разработку различных сервисных программ и предоставление международным специалистам всех сервисов поддержки</w:t>
      </w:r>
      <w:r w:rsidR="008C7824">
        <w:rPr>
          <w:rFonts w:ascii="Times New Roman" w:hAnsi="Times New Roman" w:cs="Times New Roman"/>
          <w:sz w:val="24"/>
          <w:szCs w:val="24"/>
        </w:rPr>
        <w:t>, а также осуществляют подбор коучеров</w:t>
      </w:r>
      <w:r w:rsidR="00B83608">
        <w:rPr>
          <w:rFonts w:ascii="Times New Roman" w:hAnsi="Times New Roman" w:cs="Times New Roman"/>
          <w:sz w:val="24"/>
          <w:szCs w:val="24"/>
        </w:rPr>
        <w:t xml:space="preserve">, разработку и </w:t>
      </w:r>
      <w:r w:rsidR="008C7824">
        <w:rPr>
          <w:rFonts w:ascii="Times New Roman" w:hAnsi="Times New Roman" w:cs="Times New Roman"/>
          <w:sz w:val="24"/>
          <w:szCs w:val="24"/>
        </w:rPr>
        <w:t>размещение на сайте университета всех необходимых материалов, связанных с поддержкой международных специалистов.</w:t>
      </w:r>
    </w:p>
    <w:p w:rsidR="00AF4187" w:rsidRDefault="00B83608" w:rsidP="008C65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15. Сотрудники Центра</w:t>
      </w:r>
      <w:r w:rsidRPr="005F0416">
        <w:rPr>
          <w:rFonts w:ascii="Times New Roman" w:hAnsi="Times New Roman" w:cs="Times New Roman"/>
          <w:sz w:val="24"/>
          <w:szCs w:val="24"/>
        </w:rPr>
        <w:t>/</w:t>
      </w:r>
      <w:r>
        <w:rPr>
          <w:rFonts w:ascii="Times New Roman" w:hAnsi="Times New Roman" w:cs="Times New Roman"/>
          <w:sz w:val="24"/>
          <w:szCs w:val="24"/>
        </w:rPr>
        <w:t xml:space="preserve">Службы поддержки международных специалистов совместно с менторами осуществляют непосредственно предоставление международным специалистам сервисов профессиональной и социально-бытовой поддержки. </w:t>
      </w:r>
      <w:r w:rsidR="005F0416">
        <w:rPr>
          <w:rFonts w:ascii="Times New Roman" w:hAnsi="Times New Roman" w:cs="Times New Roman"/>
          <w:sz w:val="24"/>
          <w:szCs w:val="24"/>
        </w:rPr>
        <w:t xml:space="preserve"> </w:t>
      </w:r>
    </w:p>
    <w:p w:rsidR="00E60F96" w:rsidRDefault="00B83608" w:rsidP="008C65D5">
      <w:pPr>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B83608">
        <w:rPr>
          <w:rFonts w:ascii="Times New Roman" w:hAnsi="Times New Roman" w:cs="Times New Roman"/>
          <w:sz w:val="24"/>
          <w:szCs w:val="24"/>
        </w:rPr>
        <w:t>16.</w:t>
      </w:r>
      <w:r>
        <w:rPr>
          <w:rFonts w:ascii="Times New Roman" w:hAnsi="Times New Roman" w:cs="Times New Roman"/>
          <w:sz w:val="24"/>
          <w:szCs w:val="24"/>
        </w:rPr>
        <w:t xml:space="preserve"> Сотрудники Центра</w:t>
      </w:r>
      <w:r w:rsidRPr="005F0416">
        <w:rPr>
          <w:rFonts w:ascii="Times New Roman" w:hAnsi="Times New Roman" w:cs="Times New Roman"/>
          <w:sz w:val="24"/>
          <w:szCs w:val="24"/>
        </w:rPr>
        <w:t>/</w:t>
      </w:r>
      <w:r>
        <w:rPr>
          <w:rFonts w:ascii="Times New Roman" w:hAnsi="Times New Roman" w:cs="Times New Roman"/>
          <w:sz w:val="24"/>
          <w:szCs w:val="24"/>
        </w:rPr>
        <w:t xml:space="preserve">Службы поддержки международных специалистов </w:t>
      </w:r>
      <w:r w:rsidR="00A92AC1">
        <w:rPr>
          <w:rFonts w:ascii="Times New Roman" w:hAnsi="Times New Roman" w:cs="Times New Roman"/>
          <w:sz w:val="24"/>
          <w:szCs w:val="24"/>
        </w:rPr>
        <w:t xml:space="preserve">с помощью подобранных коучеров </w:t>
      </w:r>
      <w:r>
        <w:rPr>
          <w:rFonts w:ascii="Times New Roman" w:hAnsi="Times New Roman" w:cs="Times New Roman"/>
          <w:sz w:val="24"/>
          <w:szCs w:val="24"/>
        </w:rPr>
        <w:t>организовывают тренинги</w:t>
      </w:r>
      <w:r w:rsidR="00A92AC1">
        <w:rPr>
          <w:rFonts w:ascii="Times New Roman" w:hAnsi="Times New Roman" w:cs="Times New Roman"/>
          <w:sz w:val="24"/>
          <w:szCs w:val="24"/>
        </w:rPr>
        <w:t xml:space="preserve"> для международных специалистов и сотрудников университета, вовлечённых в предоставление услуг международным специалистам.</w:t>
      </w:r>
    </w:p>
    <w:p w:rsidR="00A92AC1" w:rsidRPr="00B83608" w:rsidRDefault="00A92AC1" w:rsidP="008C65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17. Служба контроля качества контролирует деятельность всех сотрудников, вовлечённых в предоставление услуг международным специалистам</w:t>
      </w:r>
      <w:r w:rsidR="00BB2C71">
        <w:rPr>
          <w:rFonts w:ascii="Times New Roman" w:hAnsi="Times New Roman" w:cs="Times New Roman"/>
          <w:sz w:val="24"/>
          <w:szCs w:val="24"/>
        </w:rPr>
        <w:t>, оценивает качество их деятельности и предоставляемых услуг, информирует всех заинтересованных лиц о результатах оценивания.</w:t>
      </w:r>
    </w:p>
    <w:p w:rsidR="004A35E8" w:rsidRPr="00D85F65" w:rsidRDefault="004A35E8" w:rsidP="001A3EA5">
      <w:pPr>
        <w:spacing w:after="0" w:line="264" w:lineRule="auto"/>
        <w:jc w:val="both"/>
        <w:rPr>
          <w:rFonts w:ascii="Times New Roman" w:hAnsi="Times New Roman" w:cs="Times New Roman"/>
          <w:sz w:val="24"/>
          <w:szCs w:val="24"/>
          <w:lang w:eastAsia="ru-RU"/>
        </w:rPr>
      </w:pPr>
    </w:p>
    <w:p w:rsidR="00831F24" w:rsidRPr="00DF04B9" w:rsidRDefault="00831F24">
      <w:pPr>
        <w:spacing w:after="200" w:line="276" w:lineRule="auto"/>
        <w:rPr>
          <w:rFonts w:ascii="Times New Roman" w:hAnsi="Times New Roman" w:cs="Times New Roman"/>
          <w:b/>
          <w:sz w:val="24"/>
          <w:szCs w:val="24"/>
          <w:lang w:eastAsia="ru-RU"/>
        </w:rPr>
      </w:pPr>
      <w:r w:rsidRPr="00DF04B9">
        <w:rPr>
          <w:rFonts w:ascii="Times New Roman" w:hAnsi="Times New Roman" w:cs="Times New Roman"/>
          <w:b/>
          <w:sz w:val="24"/>
          <w:szCs w:val="24"/>
          <w:lang w:eastAsia="ru-RU"/>
        </w:rPr>
        <w:br w:type="page"/>
      </w:r>
    </w:p>
    <w:p w:rsidR="00750444" w:rsidRPr="005F5090" w:rsidRDefault="0088397D" w:rsidP="001B2E3C">
      <w:pPr>
        <w:spacing w:after="12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lastRenderedPageBreak/>
        <w:t>IX</w:t>
      </w:r>
      <w:r w:rsidRPr="0088397D">
        <w:rPr>
          <w:rFonts w:ascii="Times New Roman" w:hAnsi="Times New Roman" w:cs="Times New Roman"/>
          <w:b/>
          <w:sz w:val="24"/>
          <w:szCs w:val="24"/>
          <w:lang w:eastAsia="ru-RU"/>
        </w:rPr>
        <w:t xml:space="preserve">. </w:t>
      </w:r>
      <w:r w:rsidR="005F5090" w:rsidRPr="005F5090">
        <w:rPr>
          <w:rFonts w:ascii="Times New Roman" w:hAnsi="Times New Roman" w:cs="Times New Roman"/>
          <w:b/>
          <w:sz w:val="24"/>
          <w:szCs w:val="24"/>
          <w:lang w:eastAsia="ru-RU"/>
        </w:rPr>
        <w:t>Функциональные обязанности сотрудников, оказывающих поддержку международным специалистам</w:t>
      </w:r>
    </w:p>
    <w:p w:rsidR="00F515CB" w:rsidRDefault="00AA799C" w:rsidP="001B2E3C">
      <w:pPr>
        <w:spacing w:after="0" w:line="360" w:lineRule="auto"/>
        <w:jc w:val="both"/>
        <w:rPr>
          <w:rFonts w:ascii="Times New Roman" w:hAnsi="Times New Roman" w:cs="Times New Roman"/>
          <w:sz w:val="24"/>
          <w:szCs w:val="24"/>
          <w:lang w:eastAsia="ru-RU"/>
        </w:rPr>
      </w:pPr>
      <w:r w:rsidRPr="00AA799C">
        <w:rPr>
          <w:rFonts w:ascii="Times New Roman" w:hAnsi="Times New Roman" w:cs="Times New Roman"/>
          <w:sz w:val="24"/>
          <w:szCs w:val="24"/>
          <w:lang w:eastAsia="ru-RU"/>
        </w:rPr>
        <w:tab/>
      </w:r>
      <w:r w:rsidR="00F515CB">
        <w:rPr>
          <w:rFonts w:ascii="Times New Roman" w:hAnsi="Times New Roman" w:cs="Times New Roman"/>
          <w:sz w:val="24"/>
          <w:szCs w:val="24"/>
          <w:lang w:eastAsia="ru-RU"/>
        </w:rPr>
        <w:t>Ниже приводятся функциональные обязанности основных сотрудников, задействованных в предоставлении сервисов профессиональной и социально-бытовой поддержки международным специалистам.</w:t>
      </w:r>
    </w:p>
    <w:p w:rsidR="00744EB6" w:rsidRPr="00F515CB" w:rsidRDefault="00744EB6" w:rsidP="001B2E3C">
      <w:pPr>
        <w:spacing w:after="0" w:line="360" w:lineRule="auto"/>
        <w:ind w:firstLine="708"/>
        <w:jc w:val="both"/>
        <w:rPr>
          <w:rFonts w:ascii="Times New Roman" w:hAnsi="Times New Roman" w:cs="Times New Roman"/>
          <w:b/>
          <w:i/>
          <w:sz w:val="24"/>
          <w:szCs w:val="24"/>
        </w:rPr>
      </w:pPr>
      <w:r w:rsidRPr="00F515CB">
        <w:rPr>
          <w:rFonts w:ascii="Times New Roman" w:hAnsi="Times New Roman" w:cs="Times New Roman"/>
          <w:b/>
          <w:i/>
          <w:sz w:val="24"/>
          <w:szCs w:val="24"/>
          <w:lang w:eastAsia="ru-RU"/>
        </w:rPr>
        <w:t>Сотрудник Центра/Службы международного рекрутмента</w:t>
      </w:r>
      <w:r w:rsidRPr="00F515CB">
        <w:rPr>
          <w:rFonts w:ascii="Times New Roman" w:hAnsi="Times New Roman" w:cs="Times New Roman"/>
          <w:b/>
          <w:i/>
          <w:sz w:val="24"/>
          <w:szCs w:val="24"/>
        </w:rPr>
        <w:t xml:space="preserve"> </w:t>
      </w:r>
    </w:p>
    <w:p w:rsidR="00AA799C" w:rsidRDefault="00744EB6"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A799C">
        <w:rPr>
          <w:rFonts w:ascii="Times New Roman" w:hAnsi="Times New Roman" w:cs="Times New Roman"/>
          <w:sz w:val="24"/>
          <w:szCs w:val="24"/>
        </w:rPr>
        <w:t>О</w:t>
      </w:r>
      <w:r w:rsidR="00AA799C" w:rsidRPr="009165C4">
        <w:rPr>
          <w:rFonts w:ascii="Times New Roman" w:hAnsi="Times New Roman" w:cs="Times New Roman"/>
          <w:sz w:val="24"/>
          <w:szCs w:val="24"/>
        </w:rPr>
        <w:t>твечает за</w:t>
      </w:r>
      <w:r w:rsidR="00AA799C">
        <w:rPr>
          <w:rFonts w:ascii="Times New Roman" w:hAnsi="Times New Roman" w:cs="Times New Roman"/>
          <w:sz w:val="24"/>
          <w:szCs w:val="24"/>
        </w:rPr>
        <w:t>:</w:t>
      </w:r>
    </w:p>
    <w:p w:rsidR="00AA799C" w:rsidRDefault="00AA799C"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своевременное оповещение сотрудников всех структурных подразделений университета, оказывающих  услуги международным специалистам, об объявлении международного и национального конкурса на вакантные должности; </w:t>
      </w:r>
    </w:p>
    <w:p w:rsidR="00AA799C" w:rsidRDefault="00AA799C"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сбор рекламной информации о вакансиях в подразделениях университета и своевременное размещение этой информации на специализированных разделах сайта </w:t>
      </w:r>
      <w:r w:rsidR="00744EB6">
        <w:rPr>
          <w:rFonts w:ascii="Times New Roman" w:hAnsi="Times New Roman" w:cs="Times New Roman"/>
          <w:sz w:val="24"/>
          <w:szCs w:val="24"/>
        </w:rPr>
        <w:t>университета</w:t>
      </w:r>
      <w:r>
        <w:rPr>
          <w:rFonts w:ascii="Times New Roman" w:hAnsi="Times New Roman" w:cs="Times New Roman"/>
          <w:sz w:val="24"/>
          <w:szCs w:val="24"/>
        </w:rPr>
        <w:t xml:space="preserve">, посвящённых </w:t>
      </w:r>
      <w:proofErr w:type="spellStart"/>
      <w:r>
        <w:rPr>
          <w:rFonts w:ascii="Times New Roman" w:hAnsi="Times New Roman" w:cs="Times New Roman"/>
          <w:sz w:val="24"/>
          <w:szCs w:val="24"/>
        </w:rPr>
        <w:t>рекрутменту</w:t>
      </w:r>
      <w:proofErr w:type="spellEnd"/>
      <w:r>
        <w:rPr>
          <w:rFonts w:ascii="Times New Roman" w:hAnsi="Times New Roman" w:cs="Times New Roman"/>
          <w:sz w:val="24"/>
          <w:szCs w:val="24"/>
        </w:rPr>
        <w:t xml:space="preserve"> международных специалистов, и виртуальных международных ресурсах (таких как </w:t>
      </w:r>
      <w:proofErr w:type="spellStart"/>
      <w:r>
        <w:rPr>
          <w:rFonts w:ascii="Times New Roman" w:hAnsi="Times New Roman" w:cs="Times New Roman"/>
          <w:sz w:val="24"/>
          <w:szCs w:val="24"/>
          <w:lang w:val="en-US"/>
        </w:rPr>
        <w:t>Naturejob</w:t>
      </w:r>
      <w:proofErr w:type="spellEnd"/>
      <w:r>
        <w:rPr>
          <w:rFonts w:ascii="Times New Roman" w:hAnsi="Times New Roman" w:cs="Times New Roman"/>
          <w:sz w:val="24"/>
          <w:szCs w:val="24"/>
        </w:rPr>
        <w:t xml:space="preserve"> и др.);</w:t>
      </w:r>
      <w:r>
        <w:rPr>
          <w:rFonts w:ascii="Times New Roman" w:hAnsi="Times New Roman" w:cs="Times New Roman"/>
          <w:sz w:val="24"/>
          <w:szCs w:val="24"/>
        </w:rPr>
        <w:tab/>
        <w:t xml:space="preserve">окончательную подготовку и размещение информации о сервисах поддержки для международных специалистов в соответствующих разделах сайта </w:t>
      </w:r>
      <w:r w:rsidR="00744EB6">
        <w:rPr>
          <w:rFonts w:ascii="Times New Roman" w:hAnsi="Times New Roman" w:cs="Times New Roman"/>
          <w:sz w:val="24"/>
          <w:szCs w:val="24"/>
        </w:rPr>
        <w:t>университета</w:t>
      </w:r>
      <w:r>
        <w:rPr>
          <w:rFonts w:ascii="Times New Roman" w:hAnsi="Times New Roman" w:cs="Times New Roman"/>
          <w:sz w:val="24"/>
          <w:szCs w:val="24"/>
        </w:rPr>
        <w:t xml:space="preserve"> и международных виртуальных ресурсов;</w:t>
      </w:r>
      <w:proofErr w:type="gramEnd"/>
    </w:p>
    <w:p w:rsidR="00744EB6" w:rsidRDefault="00744EB6"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F205E">
        <w:rPr>
          <w:rFonts w:ascii="Times New Roman" w:hAnsi="Times New Roman" w:cs="Times New Roman"/>
          <w:sz w:val="24"/>
          <w:szCs w:val="24"/>
        </w:rPr>
        <w:t xml:space="preserve">- </w:t>
      </w:r>
      <w:r>
        <w:rPr>
          <w:rFonts w:ascii="Times New Roman" w:hAnsi="Times New Roman" w:cs="Times New Roman"/>
          <w:sz w:val="24"/>
          <w:szCs w:val="24"/>
        </w:rPr>
        <w:t>приём и обработку информации и документов от международных специалистов, поступающих с сайта и виртуальных международных ресурсов;</w:t>
      </w:r>
    </w:p>
    <w:p w:rsidR="00AA799C" w:rsidRDefault="00744EB6" w:rsidP="001B2E3C">
      <w:pPr>
        <w:tabs>
          <w:tab w:val="left" w:pos="0"/>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rPr>
        <w:tab/>
      </w:r>
      <w:r w:rsidR="00AA799C">
        <w:rPr>
          <w:rFonts w:ascii="Times New Roman" w:hAnsi="Times New Roman" w:cs="Times New Roman"/>
          <w:sz w:val="24"/>
          <w:szCs w:val="24"/>
        </w:rPr>
        <w:t xml:space="preserve">- </w:t>
      </w:r>
      <w:r>
        <w:rPr>
          <w:rFonts w:ascii="Times New Roman" w:hAnsi="Times New Roman" w:cs="Times New Roman"/>
          <w:sz w:val="24"/>
          <w:szCs w:val="24"/>
        </w:rPr>
        <w:t xml:space="preserve">самостоятельный </w:t>
      </w:r>
      <w:r w:rsidR="00AA799C">
        <w:rPr>
          <w:rFonts w:ascii="Times New Roman" w:hAnsi="Times New Roman" w:cs="Times New Roman"/>
          <w:sz w:val="24"/>
          <w:szCs w:val="24"/>
        </w:rPr>
        <w:t xml:space="preserve">активный поиск кандидатов на вакантные должности, составление </w:t>
      </w:r>
      <w:r w:rsidR="00AA799C">
        <w:rPr>
          <w:rFonts w:ascii="Times New Roman" w:hAnsi="Times New Roman" w:cs="Times New Roman"/>
          <w:sz w:val="24"/>
          <w:szCs w:val="24"/>
          <w:lang w:eastAsia="ru-RU"/>
        </w:rPr>
        <w:t>пула потенциальных кандидатов;</w:t>
      </w:r>
    </w:p>
    <w:p w:rsidR="00744EB6" w:rsidRPr="003759C8" w:rsidRDefault="00744EB6"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подготовку проекта договора (и приложений к нему) совместно с сотрудниками рекрутинговых агентств, в случае принятия решения о привлечении</w:t>
      </w:r>
      <w:r w:rsidRPr="00744EB6">
        <w:rPr>
          <w:rFonts w:ascii="Times New Roman" w:hAnsi="Times New Roman" w:cs="Times New Roman"/>
          <w:sz w:val="24"/>
          <w:szCs w:val="24"/>
        </w:rPr>
        <w:t xml:space="preserve"> </w:t>
      </w:r>
      <w:r>
        <w:rPr>
          <w:rFonts w:ascii="Times New Roman" w:hAnsi="Times New Roman" w:cs="Times New Roman"/>
          <w:sz w:val="24"/>
          <w:szCs w:val="24"/>
        </w:rPr>
        <w:t>таких аген</w:t>
      </w:r>
      <w:proofErr w:type="gramStart"/>
      <w:r>
        <w:rPr>
          <w:rFonts w:ascii="Times New Roman" w:hAnsi="Times New Roman" w:cs="Times New Roman"/>
          <w:sz w:val="24"/>
          <w:szCs w:val="24"/>
        </w:rPr>
        <w:t>тств к п</w:t>
      </w:r>
      <w:proofErr w:type="gramEnd"/>
      <w:r>
        <w:rPr>
          <w:rFonts w:ascii="Times New Roman" w:hAnsi="Times New Roman" w:cs="Times New Roman"/>
          <w:sz w:val="24"/>
          <w:szCs w:val="24"/>
        </w:rPr>
        <w:t>оиску международных сотрудников; взаимодействие с представителями рекрутинговых агентств в течение всего процесса поиска и оформления на работу международных специалистов;</w:t>
      </w:r>
    </w:p>
    <w:p w:rsidR="00AA799C" w:rsidRDefault="00AA799C"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эффективное взаимодействие в течение всего процесса рекрутмента с международными специалистами и со всеми сотрудниками структурных подразделений университета, оказывающих  услуги международным специалистам;</w:t>
      </w:r>
    </w:p>
    <w:p w:rsidR="00AA799C" w:rsidRDefault="00AA799C"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подготовку документов на Комиссию по конкурсному отбору </w:t>
      </w:r>
      <w:r w:rsidR="00744EB6">
        <w:rPr>
          <w:rFonts w:ascii="Times New Roman" w:hAnsi="Times New Roman" w:cs="Times New Roman"/>
          <w:sz w:val="24"/>
          <w:szCs w:val="24"/>
        </w:rPr>
        <w:t>международных специалистов (Поисков</w:t>
      </w:r>
      <w:r w:rsidR="00CB466F">
        <w:rPr>
          <w:rFonts w:ascii="Times New Roman" w:hAnsi="Times New Roman" w:cs="Times New Roman"/>
          <w:sz w:val="24"/>
          <w:szCs w:val="24"/>
        </w:rPr>
        <w:t>ый комитет)</w:t>
      </w:r>
      <w:r w:rsidR="00744EB6">
        <w:rPr>
          <w:rFonts w:ascii="Times New Roman" w:hAnsi="Times New Roman" w:cs="Times New Roman"/>
          <w:sz w:val="24"/>
          <w:szCs w:val="24"/>
        </w:rPr>
        <w:t>;</w:t>
      </w:r>
    </w:p>
    <w:p w:rsidR="00744EB6" w:rsidRDefault="00744EB6"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подготовку членов Комиссии по конкурсному отбору международных специалистов (Поисков</w:t>
      </w:r>
      <w:r w:rsidR="00CB466F">
        <w:rPr>
          <w:rFonts w:ascii="Times New Roman" w:hAnsi="Times New Roman" w:cs="Times New Roman"/>
          <w:sz w:val="24"/>
          <w:szCs w:val="24"/>
        </w:rPr>
        <w:t>ого</w:t>
      </w:r>
      <w:r>
        <w:rPr>
          <w:rFonts w:ascii="Times New Roman" w:hAnsi="Times New Roman" w:cs="Times New Roman"/>
          <w:sz w:val="24"/>
          <w:szCs w:val="24"/>
        </w:rPr>
        <w:t xml:space="preserve"> </w:t>
      </w:r>
      <w:r w:rsidR="00CB466F">
        <w:rPr>
          <w:rFonts w:ascii="Times New Roman" w:hAnsi="Times New Roman" w:cs="Times New Roman"/>
          <w:sz w:val="24"/>
          <w:szCs w:val="24"/>
        </w:rPr>
        <w:t>комитета</w:t>
      </w:r>
      <w:r>
        <w:rPr>
          <w:rFonts w:ascii="Times New Roman" w:hAnsi="Times New Roman" w:cs="Times New Roman"/>
          <w:sz w:val="24"/>
          <w:szCs w:val="24"/>
        </w:rPr>
        <w:t xml:space="preserve">) и </w:t>
      </w:r>
      <w:r w:rsidR="009A65CE">
        <w:rPr>
          <w:rFonts w:ascii="Times New Roman" w:hAnsi="Times New Roman" w:cs="Times New Roman"/>
          <w:sz w:val="24"/>
          <w:szCs w:val="24"/>
        </w:rPr>
        <w:t xml:space="preserve">ответственных за приём </w:t>
      </w:r>
      <w:r>
        <w:rPr>
          <w:rFonts w:ascii="Times New Roman" w:hAnsi="Times New Roman" w:cs="Times New Roman"/>
          <w:sz w:val="24"/>
          <w:szCs w:val="24"/>
        </w:rPr>
        <w:t>учебно-научных подразделений по вопросам оказания услуг в процессе рекрутмента и приёма на работу международных специалистов.</w:t>
      </w:r>
    </w:p>
    <w:p w:rsidR="00AA799C" w:rsidRDefault="00AA799C"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Обязан:</w:t>
      </w:r>
    </w:p>
    <w:p w:rsidR="00AA799C" w:rsidRDefault="00AA799C"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знать основное содержание матрицы объявления о вакансии и требований к кандидату на английском языке, проверять правильность её заполнения сотрудниками подразделения, в котором имеется вакансия; требовать устранения замечаний и своевременно размещать информацию о вакансии на сайте </w:t>
      </w:r>
      <w:r w:rsidR="00744EB6">
        <w:rPr>
          <w:rFonts w:ascii="Times New Roman" w:hAnsi="Times New Roman" w:cs="Times New Roman"/>
          <w:sz w:val="24"/>
          <w:szCs w:val="24"/>
        </w:rPr>
        <w:t>университета</w:t>
      </w:r>
      <w:r>
        <w:rPr>
          <w:rFonts w:ascii="Times New Roman" w:hAnsi="Times New Roman" w:cs="Times New Roman"/>
          <w:sz w:val="24"/>
          <w:szCs w:val="24"/>
        </w:rPr>
        <w:t xml:space="preserve"> в разделе </w:t>
      </w:r>
      <w:r>
        <w:rPr>
          <w:rFonts w:ascii="Times New Roman" w:hAnsi="Times New Roman" w:cs="Times New Roman"/>
          <w:sz w:val="24"/>
          <w:szCs w:val="24"/>
          <w:lang w:val="en-US"/>
        </w:rPr>
        <w:t>Job</w:t>
      </w:r>
      <w:r w:rsidRPr="003517FF">
        <w:rPr>
          <w:rFonts w:ascii="Times New Roman" w:hAnsi="Times New Roman" w:cs="Times New Roman"/>
          <w:sz w:val="24"/>
          <w:szCs w:val="24"/>
        </w:rPr>
        <w:t xml:space="preserve"> </w:t>
      </w:r>
      <w:r>
        <w:rPr>
          <w:rFonts w:ascii="Times New Roman" w:hAnsi="Times New Roman" w:cs="Times New Roman"/>
          <w:sz w:val="24"/>
          <w:szCs w:val="24"/>
          <w:lang w:val="en-US"/>
        </w:rPr>
        <w:t>Opportunities</w:t>
      </w:r>
      <w:r w:rsidRPr="003517FF">
        <w:rPr>
          <w:rFonts w:ascii="Times New Roman" w:hAnsi="Times New Roman" w:cs="Times New Roman"/>
          <w:sz w:val="24"/>
          <w:szCs w:val="24"/>
        </w:rPr>
        <w:t xml:space="preserve"> </w:t>
      </w:r>
      <w:r>
        <w:rPr>
          <w:rFonts w:ascii="Times New Roman" w:hAnsi="Times New Roman" w:cs="Times New Roman"/>
          <w:sz w:val="24"/>
          <w:szCs w:val="24"/>
        </w:rPr>
        <w:t>и международных виртуальных ресурсах; готовить соответствующую информацию для рекрутинговых агентств;</w:t>
      </w:r>
    </w:p>
    <w:p w:rsidR="005B7877" w:rsidRDefault="005B7877"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eastAsia="ru-RU"/>
        </w:rPr>
        <w:t>- осуществлять активный поиск кандидатов, напрямую контактируя с иностранными кандидатами из пула потенциальных кандидатов, отвечающих требованиям;</w:t>
      </w:r>
    </w:p>
    <w:p w:rsidR="003D1CC5" w:rsidRDefault="003D1CC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оказывать содействие иностранным кандидатам в решении проблем, связанных с конкурсным отбором и приёмом на работу в университете, поддерживать с ними связь </w:t>
      </w:r>
      <w:proofErr w:type="gramStart"/>
      <w:r>
        <w:rPr>
          <w:rFonts w:ascii="Times New Roman" w:hAnsi="Times New Roman" w:cs="Times New Roman"/>
          <w:sz w:val="24"/>
          <w:szCs w:val="24"/>
        </w:rPr>
        <w:t>всеми доступными способами</w:t>
      </w:r>
      <w:proofErr w:type="gramEnd"/>
      <w:r>
        <w:rPr>
          <w:rFonts w:ascii="Times New Roman" w:hAnsi="Times New Roman" w:cs="Times New Roman"/>
          <w:sz w:val="24"/>
          <w:szCs w:val="24"/>
        </w:rPr>
        <w:t xml:space="preserve"> (телефон, факс, </w:t>
      </w:r>
      <w:r>
        <w:rPr>
          <w:rFonts w:ascii="Times New Roman" w:hAnsi="Times New Roman" w:cs="Times New Roman"/>
          <w:sz w:val="24"/>
          <w:szCs w:val="24"/>
          <w:lang w:val="en-US"/>
        </w:rPr>
        <w:t>email</w:t>
      </w:r>
      <w:r w:rsidRPr="00DA2B7A">
        <w:rPr>
          <w:rFonts w:ascii="Times New Roman" w:hAnsi="Times New Roman" w:cs="Times New Roman"/>
          <w:sz w:val="24"/>
          <w:szCs w:val="24"/>
        </w:rPr>
        <w:t xml:space="preserve">, </w:t>
      </w:r>
      <w:r>
        <w:rPr>
          <w:rFonts w:ascii="Times New Roman" w:hAnsi="Times New Roman" w:cs="Times New Roman"/>
          <w:sz w:val="24"/>
          <w:szCs w:val="24"/>
          <w:lang w:val="en-US"/>
        </w:rPr>
        <w:t>Skype</w:t>
      </w:r>
      <w:r>
        <w:rPr>
          <w:rFonts w:ascii="Times New Roman" w:hAnsi="Times New Roman" w:cs="Times New Roman"/>
          <w:sz w:val="24"/>
          <w:szCs w:val="24"/>
        </w:rPr>
        <w:t>, почта, экспресс-почта), при необходимости помогать им связываться со специалистами других структурных подразделений университета;</w:t>
      </w:r>
    </w:p>
    <w:p w:rsidR="003D1CC5" w:rsidRDefault="003D1CC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оказывать помощь представителям структурных подразделений университета в переговорах с международными специалистами, отвечать на вопросы и давать разъяснения по вопросам трудоустройства международных специалистов и</w:t>
      </w:r>
      <w:r w:rsidRPr="004033E6">
        <w:rPr>
          <w:rFonts w:ascii="Times New Roman" w:hAnsi="Times New Roman" w:cs="Times New Roman"/>
          <w:sz w:val="24"/>
          <w:szCs w:val="24"/>
        </w:rPr>
        <w:t xml:space="preserve"> </w:t>
      </w:r>
      <w:r>
        <w:rPr>
          <w:rFonts w:ascii="Times New Roman" w:hAnsi="Times New Roman" w:cs="Times New Roman"/>
          <w:sz w:val="24"/>
          <w:szCs w:val="24"/>
        </w:rPr>
        <w:t xml:space="preserve">оказания им поддержки в университете; </w:t>
      </w:r>
    </w:p>
    <w:p w:rsidR="003D1CC5" w:rsidRDefault="003D1CC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консультировать сотрудников, ответственных за приём международных специалистов, по порядку предоставления и заполнения необходимых документов и подготовке документов на Комиссию по конкурсному отбору международных специалистов (в Поисковый комитет); </w:t>
      </w:r>
    </w:p>
    <w:p w:rsidR="003D1CC5" w:rsidRDefault="00AA799C"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F5D51">
        <w:rPr>
          <w:rFonts w:ascii="Times New Roman" w:hAnsi="Times New Roman" w:cs="Times New Roman"/>
          <w:sz w:val="24"/>
          <w:szCs w:val="24"/>
          <w:lang w:eastAsia="ru-RU"/>
        </w:rPr>
        <w:t>- оценивать заявления и сопутствующие документы по формальным признакам и формировать «длинный список» кандидатов;</w:t>
      </w:r>
      <w:r w:rsidR="003D1CC5">
        <w:rPr>
          <w:rFonts w:ascii="Times New Roman" w:hAnsi="Times New Roman" w:cs="Times New Roman"/>
          <w:sz w:val="24"/>
          <w:szCs w:val="24"/>
          <w:lang w:eastAsia="ru-RU"/>
        </w:rPr>
        <w:t xml:space="preserve"> </w:t>
      </w:r>
      <w:r w:rsidR="003D1CC5">
        <w:rPr>
          <w:rFonts w:ascii="Times New Roman" w:hAnsi="Times New Roman" w:cs="Times New Roman"/>
          <w:sz w:val="24"/>
          <w:szCs w:val="24"/>
        </w:rPr>
        <w:t>проверять правильность оформления документов, подготовленных на Комиссию по конкурсному отбору (в Поисковый комитет);  окончательно формировать пакет документов на Комиссию</w:t>
      </w:r>
      <w:r w:rsidR="003D1CC5" w:rsidRPr="003D1CC5">
        <w:rPr>
          <w:rFonts w:ascii="Times New Roman" w:hAnsi="Times New Roman" w:cs="Times New Roman"/>
          <w:sz w:val="24"/>
          <w:szCs w:val="24"/>
        </w:rPr>
        <w:t xml:space="preserve"> </w:t>
      </w:r>
      <w:r w:rsidR="003D1CC5">
        <w:rPr>
          <w:rFonts w:ascii="Times New Roman" w:hAnsi="Times New Roman" w:cs="Times New Roman"/>
          <w:sz w:val="24"/>
          <w:szCs w:val="24"/>
        </w:rPr>
        <w:t xml:space="preserve">по конкурсному отбору; </w:t>
      </w:r>
    </w:p>
    <w:p w:rsidR="00EF5D51" w:rsidRDefault="003D1CC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A69C9">
        <w:rPr>
          <w:rFonts w:ascii="Times New Roman" w:hAnsi="Times New Roman" w:cs="Times New Roman"/>
          <w:sz w:val="24"/>
          <w:szCs w:val="24"/>
        </w:rPr>
        <w:t>предоставлять</w:t>
      </w:r>
      <w:r w:rsidR="00EF5D51">
        <w:rPr>
          <w:rFonts w:ascii="Times New Roman" w:hAnsi="Times New Roman" w:cs="Times New Roman"/>
          <w:sz w:val="24"/>
          <w:szCs w:val="24"/>
        </w:rPr>
        <w:t xml:space="preserve"> эксперт</w:t>
      </w:r>
      <w:r w:rsidR="003A69C9">
        <w:rPr>
          <w:rFonts w:ascii="Times New Roman" w:hAnsi="Times New Roman" w:cs="Times New Roman"/>
          <w:sz w:val="24"/>
          <w:szCs w:val="24"/>
        </w:rPr>
        <w:t>ам</w:t>
      </w:r>
      <w:r w:rsidR="00BD5DAC">
        <w:rPr>
          <w:rFonts w:ascii="Times New Roman" w:hAnsi="Times New Roman" w:cs="Times New Roman"/>
          <w:sz w:val="24"/>
          <w:szCs w:val="24"/>
        </w:rPr>
        <w:t xml:space="preserve"> Комиссии по отбору (Поискового комитета)</w:t>
      </w:r>
      <w:r w:rsidR="003A69C9">
        <w:rPr>
          <w:rFonts w:ascii="Times New Roman" w:hAnsi="Times New Roman" w:cs="Times New Roman"/>
          <w:sz w:val="24"/>
          <w:szCs w:val="24"/>
        </w:rPr>
        <w:t xml:space="preserve"> и представителям структурного подразделения, в котором имеется вакансия, </w:t>
      </w:r>
      <w:r w:rsidR="00EF5D51">
        <w:rPr>
          <w:rFonts w:ascii="Times New Roman" w:hAnsi="Times New Roman" w:cs="Times New Roman"/>
          <w:sz w:val="24"/>
          <w:szCs w:val="24"/>
        </w:rPr>
        <w:t xml:space="preserve">«длинный список» и </w:t>
      </w:r>
      <w:r>
        <w:rPr>
          <w:rFonts w:ascii="Times New Roman" w:hAnsi="Times New Roman" w:cs="Times New Roman"/>
          <w:sz w:val="24"/>
          <w:szCs w:val="24"/>
        </w:rPr>
        <w:t xml:space="preserve">пакет </w:t>
      </w:r>
      <w:r w:rsidR="00EF5D51">
        <w:rPr>
          <w:rFonts w:ascii="Times New Roman" w:hAnsi="Times New Roman" w:cs="Times New Roman"/>
          <w:sz w:val="24"/>
          <w:szCs w:val="24"/>
        </w:rPr>
        <w:t>документ</w:t>
      </w:r>
      <w:r>
        <w:rPr>
          <w:rFonts w:ascii="Times New Roman" w:hAnsi="Times New Roman" w:cs="Times New Roman"/>
          <w:sz w:val="24"/>
          <w:szCs w:val="24"/>
        </w:rPr>
        <w:t>ов на международных специалистов</w:t>
      </w:r>
      <w:r w:rsidR="00EF5D51">
        <w:rPr>
          <w:rFonts w:ascii="Times New Roman" w:hAnsi="Times New Roman" w:cs="Times New Roman"/>
          <w:sz w:val="24"/>
          <w:szCs w:val="24"/>
        </w:rPr>
        <w:t xml:space="preserve">; контролировать получение информации и документов </w:t>
      </w:r>
      <w:r w:rsidR="003A69C9">
        <w:rPr>
          <w:rFonts w:ascii="Times New Roman" w:hAnsi="Times New Roman" w:cs="Times New Roman"/>
          <w:sz w:val="24"/>
          <w:szCs w:val="24"/>
        </w:rPr>
        <w:t xml:space="preserve">экспертами и </w:t>
      </w:r>
      <w:r w:rsidR="00EF5D51">
        <w:rPr>
          <w:rFonts w:ascii="Times New Roman" w:hAnsi="Times New Roman" w:cs="Times New Roman"/>
          <w:sz w:val="24"/>
          <w:szCs w:val="24"/>
        </w:rPr>
        <w:t>в соответствующем структурном подразделении</w:t>
      </w:r>
      <w:r w:rsidR="003A69C9">
        <w:rPr>
          <w:rFonts w:ascii="Times New Roman" w:hAnsi="Times New Roman" w:cs="Times New Roman"/>
          <w:sz w:val="24"/>
          <w:szCs w:val="24"/>
        </w:rPr>
        <w:t>, получать и регистрировать официальное подтверждение о получении документов</w:t>
      </w:r>
      <w:r w:rsidR="00EF5D51">
        <w:rPr>
          <w:rFonts w:ascii="Times New Roman" w:hAnsi="Times New Roman" w:cs="Times New Roman"/>
          <w:sz w:val="24"/>
          <w:szCs w:val="24"/>
        </w:rPr>
        <w:t>;</w:t>
      </w:r>
    </w:p>
    <w:p w:rsidR="00BD5DAC" w:rsidRPr="00DA7568" w:rsidRDefault="00BD5DAC" w:rsidP="001B2E3C">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 необходимости самостоятельно или совместно с представителями учебно-научных подразделений, в которых имеется вакансия, связываться с кандидатами или рекомендующими их лицами, после чего принимать участие в деятельности Комиссии по конкурсному отбору (Поискового комитета) по формированию «короткого списка» кандидатов. </w:t>
      </w:r>
    </w:p>
    <w:p w:rsidR="00BD5DAC" w:rsidRDefault="00BD5DAC" w:rsidP="001B2E3C">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3"/>
          <w:szCs w:val="23"/>
          <w:lang w:eastAsia="ru-RU"/>
        </w:rPr>
        <w:lastRenderedPageBreak/>
        <w:t xml:space="preserve">- </w:t>
      </w:r>
      <w:r>
        <w:rPr>
          <w:rFonts w:ascii="Times New Roman" w:hAnsi="Times New Roman" w:cs="Times New Roman"/>
          <w:sz w:val="24"/>
          <w:szCs w:val="24"/>
          <w:lang w:eastAsia="ru-RU"/>
        </w:rPr>
        <w:t>совместно с членами Комиссии по конкурсному отбору (Поискового комитета) осуществлять интервьюирование кандидатов из короткого списка по телефону</w:t>
      </w:r>
      <w:r w:rsidRPr="00A26E72">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Skype</w:t>
      </w:r>
      <w:r w:rsidRPr="00A26E7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и по результатам интервью отбирать кандидатов для приглашения в университет; </w:t>
      </w:r>
    </w:p>
    <w:p w:rsidR="00BD5DAC" w:rsidRPr="00A26E72" w:rsidRDefault="00BD5DAC" w:rsidP="001B2E3C">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готовить и отправлять отобранным кандидатам приглашение посетить в назначенное время университет для ознакомления с вузом, проведения открытой лекции и презентации научных достижений; информировать об этом руководителей учебно-научных подразделений, для которых отобраны кандидаты;</w:t>
      </w:r>
    </w:p>
    <w:p w:rsidR="00DC6328" w:rsidRDefault="00DC6328" w:rsidP="001B2E3C">
      <w:pPr>
        <w:tabs>
          <w:tab w:val="left" w:pos="0"/>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готовить и отправлять </w:t>
      </w:r>
      <w:proofErr w:type="spellStart"/>
      <w:r>
        <w:rPr>
          <w:rFonts w:ascii="Times New Roman" w:hAnsi="Times New Roman" w:cs="Times New Roman"/>
          <w:sz w:val="24"/>
          <w:szCs w:val="24"/>
          <w:lang w:eastAsia="ru-RU"/>
        </w:rPr>
        <w:t>оффер</w:t>
      </w:r>
      <w:r w:rsidR="00933FE0">
        <w:rPr>
          <w:rFonts w:ascii="Times New Roman" w:hAnsi="Times New Roman" w:cs="Times New Roman"/>
          <w:sz w:val="24"/>
          <w:szCs w:val="24"/>
          <w:lang w:eastAsia="ru-RU"/>
        </w:rPr>
        <w:t>т</w:t>
      </w:r>
      <w:r>
        <w:rPr>
          <w:rFonts w:ascii="Times New Roman" w:hAnsi="Times New Roman" w:cs="Times New Roman"/>
          <w:sz w:val="24"/>
          <w:szCs w:val="24"/>
          <w:lang w:eastAsia="ru-RU"/>
        </w:rPr>
        <w:t>ы</w:t>
      </w:r>
      <w:proofErr w:type="spellEnd"/>
      <w:r>
        <w:rPr>
          <w:rFonts w:ascii="Times New Roman" w:hAnsi="Times New Roman" w:cs="Times New Roman"/>
          <w:sz w:val="24"/>
          <w:szCs w:val="24"/>
          <w:lang w:eastAsia="ru-RU"/>
        </w:rPr>
        <w:t xml:space="preserve"> кандидатам, отобранным для работы в университете; высылать проект трудового договора</w:t>
      </w:r>
      <w:r w:rsidRPr="00DC632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тем кандидатам, которые официально принимают предложение работать в университете, и окончательно оговаривать условия контракта, при необходимости привлекая для обсуждения и изменения условий контракта членов Комиссии по конкурсному отбору, руководителей учебно-научных подразделений и службы </w:t>
      </w:r>
      <w:r w:rsidR="00E23199">
        <w:rPr>
          <w:rFonts w:ascii="Times New Roman" w:hAnsi="Times New Roman" w:cs="Times New Roman"/>
          <w:sz w:val="24"/>
          <w:szCs w:val="24"/>
          <w:lang w:eastAsia="ru-RU"/>
        </w:rPr>
        <w:t>управления персоналом (юридической службы)</w:t>
      </w:r>
      <w:r>
        <w:rPr>
          <w:rFonts w:ascii="Times New Roman" w:hAnsi="Times New Roman" w:cs="Times New Roman"/>
          <w:sz w:val="24"/>
          <w:szCs w:val="24"/>
          <w:lang w:eastAsia="ru-RU"/>
        </w:rPr>
        <w:t>;</w:t>
      </w:r>
      <w:proofErr w:type="gramEnd"/>
    </w:p>
    <w:p w:rsidR="00BD5DAC" w:rsidRDefault="00DC6328" w:rsidP="001B2E3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ru-RU"/>
        </w:rPr>
        <w:t xml:space="preserve">- убирать все объявления о заполненных вакансиях после окончания конкурса; рассылать письма признательности всем участникам конкурса, не прошедших его; приводить в порядок личные дела кандидатов и отправлять их в архив; заносить сильных кандидатов в списки потенциальных кандидатов; оповещать сотрудников </w:t>
      </w:r>
      <w:r>
        <w:rPr>
          <w:rFonts w:ascii="Times New Roman" w:hAnsi="Times New Roman" w:cs="Times New Roman"/>
          <w:sz w:val="24"/>
          <w:szCs w:val="24"/>
        </w:rPr>
        <w:t>Центра</w:t>
      </w:r>
      <w:r w:rsidRPr="001A3BAF">
        <w:rPr>
          <w:rFonts w:ascii="Times New Roman" w:hAnsi="Times New Roman" w:cs="Times New Roman"/>
          <w:sz w:val="24"/>
          <w:szCs w:val="24"/>
        </w:rPr>
        <w:t>/</w:t>
      </w:r>
      <w:r>
        <w:rPr>
          <w:rFonts w:ascii="Times New Roman" w:hAnsi="Times New Roman" w:cs="Times New Roman"/>
          <w:sz w:val="24"/>
          <w:szCs w:val="24"/>
        </w:rPr>
        <w:t xml:space="preserve">Службы поддержки международных специалистов об отобранных кандидатах и пересылать им копии </w:t>
      </w:r>
      <w:r w:rsidRPr="003D1CC5">
        <w:rPr>
          <w:rFonts w:ascii="Times New Roman" w:hAnsi="Times New Roman" w:cs="Times New Roman"/>
          <w:sz w:val="24"/>
          <w:szCs w:val="24"/>
        </w:rPr>
        <w:t>документов на них;</w:t>
      </w:r>
      <w:r>
        <w:rPr>
          <w:rFonts w:ascii="Times New Roman" w:hAnsi="Times New Roman" w:cs="Times New Roman"/>
          <w:sz w:val="24"/>
          <w:szCs w:val="24"/>
          <w:lang w:eastAsia="ru-RU"/>
        </w:rPr>
        <w:t xml:space="preserve">   </w:t>
      </w:r>
      <w:proofErr w:type="gramEnd"/>
    </w:p>
    <w:p w:rsidR="00AA799C" w:rsidRDefault="00AA799C"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организовывать делопроизводство, имеющее отношение к рекрутменту и предоставлению услуг международным специалистам, хранение и сохранность документации в бумажном и электронном виде;</w:t>
      </w:r>
    </w:p>
    <w:p w:rsidR="00AA799C" w:rsidRDefault="00AA799C"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принимать участие в разработке и реализации мероприятий, направленных на поддержку, адаптацию и закрепление международных специалистов в университете; </w:t>
      </w:r>
    </w:p>
    <w:p w:rsidR="00AA799C" w:rsidRDefault="00AA799C"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принимать участие в подготовке информации о предоставляемых </w:t>
      </w:r>
      <w:r w:rsidR="00CB466F">
        <w:rPr>
          <w:rFonts w:ascii="Times New Roman" w:hAnsi="Times New Roman" w:cs="Times New Roman"/>
          <w:sz w:val="24"/>
          <w:szCs w:val="24"/>
        </w:rPr>
        <w:t>международным</w:t>
      </w:r>
      <w:r>
        <w:rPr>
          <w:rFonts w:ascii="Times New Roman" w:hAnsi="Times New Roman" w:cs="Times New Roman"/>
          <w:sz w:val="24"/>
          <w:szCs w:val="24"/>
        </w:rPr>
        <w:t xml:space="preserve"> специалистам услугах</w:t>
      </w:r>
      <w:r w:rsidR="00CB466F">
        <w:rPr>
          <w:rFonts w:ascii="Times New Roman" w:hAnsi="Times New Roman" w:cs="Times New Roman"/>
          <w:sz w:val="24"/>
          <w:szCs w:val="24"/>
        </w:rPr>
        <w:t xml:space="preserve"> в процессе рекрутмента и оформлении на работу</w:t>
      </w:r>
      <w:r>
        <w:rPr>
          <w:rFonts w:ascii="Times New Roman" w:hAnsi="Times New Roman" w:cs="Times New Roman"/>
          <w:sz w:val="24"/>
          <w:szCs w:val="24"/>
        </w:rPr>
        <w:t xml:space="preserve">; размещать эту информацию в соответствующих разделах сайта </w:t>
      </w:r>
      <w:r w:rsidR="00CB466F">
        <w:rPr>
          <w:rFonts w:ascii="Times New Roman" w:hAnsi="Times New Roman" w:cs="Times New Roman"/>
          <w:sz w:val="24"/>
          <w:szCs w:val="24"/>
        </w:rPr>
        <w:t>университета</w:t>
      </w:r>
      <w:r>
        <w:rPr>
          <w:rFonts w:ascii="Times New Roman" w:hAnsi="Times New Roman" w:cs="Times New Roman"/>
          <w:sz w:val="24"/>
          <w:szCs w:val="24"/>
        </w:rPr>
        <w:t>;</w:t>
      </w:r>
    </w:p>
    <w:p w:rsidR="00AA799C" w:rsidRDefault="00AA799C"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предоставлять международным специалистам </w:t>
      </w:r>
      <w:r w:rsidR="00EF52FD">
        <w:rPr>
          <w:rFonts w:ascii="Times New Roman" w:hAnsi="Times New Roman" w:cs="Times New Roman"/>
          <w:sz w:val="24"/>
          <w:szCs w:val="24"/>
        </w:rPr>
        <w:t xml:space="preserve">при необходимости </w:t>
      </w:r>
      <w:r>
        <w:rPr>
          <w:rFonts w:ascii="Times New Roman" w:hAnsi="Times New Roman" w:cs="Times New Roman"/>
          <w:sz w:val="24"/>
          <w:szCs w:val="24"/>
        </w:rPr>
        <w:t>доступ к информации</w:t>
      </w:r>
      <w:r w:rsidR="00EF52FD">
        <w:rPr>
          <w:rFonts w:ascii="Times New Roman" w:hAnsi="Times New Roman" w:cs="Times New Roman"/>
          <w:sz w:val="24"/>
          <w:szCs w:val="24"/>
        </w:rPr>
        <w:t xml:space="preserve"> о </w:t>
      </w:r>
      <w:proofErr w:type="spellStart"/>
      <w:r w:rsidR="00EF52FD">
        <w:rPr>
          <w:rFonts w:ascii="Times New Roman" w:hAnsi="Times New Roman" w:cs="Times New Roman"/>
          <w:sz w:val="24"/>
          <w:szCs w:val="24"/>
        </w:rPr>
        <w:t>рекрутменте</w:t>
      </w:r>
      <w:proofErr w:type="spellEnd"/>
      <w:r w:rsidR="00EF52FD">
        <w:rPr>
          <w:rFonts w:ascii="Times New Roman" w:hAnsi="Times New Roman" w:cs="Times New Roman"/>
          <w:sz w:val="24"/>
          <w:szCs w:val="24"/>
        </w:rPr>
        <w:t xml:space="preserve"> и оформлении на работу</w:t>
      </w:r>
      <w:r>
        <w:rPr>
          <w:rFonts w:ascii="Times New Roman" w:hAnsi="Times New Roman" w:cs="Times New Roman"/>
          <w:sz w:val="24"/>
          <w:szCs w:val="24"/>
        </w:rPr>
        <w:t>, размещённой в интранете университета;</w:t>
      </w:r>
    </w:p>
    <w:p w:rsidR="005B7877" w:rsidRDefault="00AA799C"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оказывать содействие </w:t>
      </w:r>
      <w:r w:rsidR="00EF52FD">
        <w:rPr>
          <w:rFonts w:ascii="Times New Roman" w:hAnsi="Times New Roman" w:cs="Times New Roman"/>
          <w:sz w:val="24"/>
          <w:szCs w:val="24"/>
        </w:rPr>
        <w:t>международным</w:t>
      </w:r>
      <w:r>
        <w:rPr>
          <w:rFonts w:ascii="Times New Roman" w:hAnsi="Times New Roman" w:cs="Times New Roman"/>
          <w:sz w:val="24"/>
          <w:szCs w:val="24"/>
        </w:rPr>
        <w:t xml:space="preserve"> специалистам в решении профессиональных и социально-бытовых проблем во время </w:t>
      </w:r>
      <w:r w:rsidR="00F3418B">
        <w:rPr>
          <w:rFonts w:ascii="Times New Roman" w:hAnsi="Times New Roman" w:cs="Times New Roman"/>
          <w:sz w:val="24"/>
          <w:szCs w:val="24"/>
        </w:rPr>
        <w:t>процедуры оценивания в университете</w:t>
      </w:r>
      <w:r w:rsidR="005B7877">
        <w:rPr>
          <w:rFonts w:ascii="Times New Roman" w:hAnsi="Times New Roman" w:cs="Times New Roman"/>
          <w:sz w:val="24"/>
          <w:szCs w:val="24"/>
          <w:lang w:eastAsia="ru-RU"/>
        </w:rPr>
        <w:t>.</w:t>
      </w:r>
    </w:p>
    <w:p w:rsidR="00ED240A" w:rsidRPr="00ED240A" w:rsidRDefault="00ED240A" w:rsidP="001B2E3C">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i/>
          <w:sz w:val="24"/>
          <w:szCs w:val="24"/>
        </w:rPr>
        <w:tab/>
      </w:r>
      <w:r w:rsidRPr="00ED240A">
        <w:rPr>
          <w:rFonts w:ascii="Times New Roman" w:hAnsi="Times New Roman" w:cs="Times New Roman"/>
          <w:b/>
          <w:i/>
          <w:sz w:val="24"/>
          <w:szCs w:val="24"/>
        </w:rPr>
        <w:t>Сотрудник Центра/Службы поддержки международных специалистов</w:t>
      </w:r>
      <w:r w:rsidRPr="00ED240A">
        <w:rPr>
          <w:rFonts w:ascii="Times New Roman" w:hAnsi="Times New Roman" w:cs="Times New Roman"/>
          <w:b/>
          <w:sz w:val="24"/>
          <w:szCs w:val="24"/>
        </w:rPr>
        <w:t xml:space="preserve">. </w:t>
      </w:r>
    </w:p>
    <w:p w:rsidR="00ED240A" w:rsidRDefault="00ED240A"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Отвечает за: </w:t>
      </w:r>
    </w:p>
    <w:p w:rsidR="00ED240A" w:rsidRDefault="00ED240A"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координацию деятельности сотрудников структурных подразделений университета, участвующих в процессе предоставления сервисов поддержки международным специалистам;</w:t>
      </w:r>
    </w:p>
    <w:p w:rsidR="00ED240A" w:rsidRDefault="00ED240A"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предоставление сервисов поддержки международных специалистов, ответственность за предоставление которых возложена на сотрудников Центра</w:t>
      </w:r>
      <w:r w:rsidRPr="00ED240A">
        <w:rPr>
          <w:rFonts w:ascii="Times New Roman" w:hAnsi="Times New Roman" w:cs="Times New Roman"/>
          <w:sz w:val="24"/>
          <w:szCs w:val="24"/>
        </w:rPr>
        <w:t>/</w:t>
      </w:r>
      <w:r>
        <w:rPr>
          <w:rFonts w:ascii="Times New Roman" w:hAnsi="Times New Roman" w:cs="Times New Roman"/>
          <w:sz w:val="24"/>
          <w:szCs w:val="24"/>
        </w:rPr>
        <w:t>Службы;</w:t>
      </w:r>
    </w:p>
    <w:p w:rsidR="00ED240A" w:rsidRDefault="00ED240A"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контроль качества сервисов поддержки, предоставляемых сотрудниками университета; разработку предложений по повышению качества предоставляемых услуг.</w:t>
      </w:r>
    </w:p>
    <w:p w:rsidR="00ED240A" w:rsidRDefault="00ED240A"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Обязан:</w:t>
      </w:r>
    </w:p>
    <w:p w:rsidR="00ED240A" w:rsidRDefault="00ED240A"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принимать участие в разработке и реализации </w:t>
      </w:r>
      <w:r w:rsidR="006A0F2E">
        <w:rPr>
          <w:rFonts w:ascii="Times New Roman" w:hAnsi="Times New Roman" w:cs="Times New Roman"/>
          <w:sz w:val="24"/>
          <w:szCs w:val="24"/>
        </w:rPr>
        <w:t xml:space="preserve">сервисов, </w:t>
      </w:r>
      <w:r>
        <w:rPr>
          <w:rFonts w:ascii="Times New Roman" w:hAnsi="Times New Roman" w:cs="Times New Roman"/>
          <w:sz w:val="24"/>
          <w:szCs w:val="24"/>
        </w:rPr>
        <w:t>мероприятий</w:t>
      </w:r>
      <w:r w:rsidR="006A0F2E">
        <w:rPr>
          <w:rFonts w:ascii="Times New Roman" w:hAnsi="Times New Roman" w:cs="Times New Roman"/>
          <w:sz w:val="24"/>
          <w:szCs w:val="24"/>
        </w:rPr>
        <w:t xml:space="preserve"> и программ</w:t>
      </w:r>
      <w:r>
        <w:rPr>
          <w:rFonts w:ascii="Times New Roman" w:hAnsi="Times New Roman" w:cs="Times New Roman"/>
          <w:sz w:val="24"/>
          <w:szCs w:val="24"/>
        </w:rPr>
        <w:t xml:space="preserve">, направленных на поддержку, адаптацию и закрепление международных специалистов в университете; </w:t>
      </w:r>
    </w:p>
    <w:p w:rsidR="00ED240A" w:rsidRDefault="00ED240A"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A5B53">
        <w:rPr>
          <w:rFonts w:ascii="Times New Roman" w:hAnsi="Times New Roman" w:cs="Times New Roman"/>
          <w:sz w:val="24"/>
          <w:szCs w:val="24"/>
        </w:rPr>
        <w:t>осуществлять</w:t>
      </w:r>
      <w:r>
        <w:rPr>
          <w:rFonts w:ascii="Times New Roman" w:hAnsi="Times New Roman" w:cs="Times New Roman"/>
          <w:sz w:val="24"/>
          <w:szCs w:val="24"/>
        </w:rPr>
        <w:t xml:space="preserve"> эффективное взаимодействие с сотрудниками других структур университета, участвующих в процессе предоставления сервисов поддержки международным специалистам;</w:t>
      </w:r>
    </w:p>
    <w:p w:rsidR="00ED240A" w:rsidRDefault="00ED240A"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принимать участие в разработке локальных нормативных актов и другой документации по обеспечению сервисов подде</w:t>
      </w:r>
      <w:r w:rsidR="000A5B53">
        <w:rPr>
          <w:rFonts w:ascii="Times New Roman" w:hAnsi="Times New Roman" w:cs="Times New Roman"/>
          <w:sz w:val="24"/>
          <w:szCs w:val="24"/>
        </w:rPr>
        <w:t>ржки международных специалистов</w:t>
      </w:r>
      <w:r>
        <w:rPr>
          <w:rFonts w:ascii="Times New Roman" w:hAnsi="Times New Roman" w:cs="Times New Roman"/>
          <w:sz w:val="24"/>
          <w:szCs w:val="24"/>
        </w:rPr>
        <w:t>;</w:t>
      </w:r>
    </w:p>
    <w:p w:rsidR="006A0F2E" w:rsidRDefault="006A0F2E"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готовить необходимую для международных специалистов информацию и размещать её на сайте университета, разрабатывать пособия, инструкции, букле</w:t>
      </w:r>
      <w:r w:rsidR="0010117B">
        <w:rPr>
          <w:rFonts w:ascii="Times New Roman" w:hAnsi="Times New Roman" w:cs="Times New Roman"/>
          <w:sz w:val="24"/>
          <w:szCs w:val="24"/>
        </w:rPr>
        <w:t>ты для международных специалистов;</w:t>
      </w:r>
      <w:r>
        <w:rPr>
          <w:rFonts w:ascii="Times New Roman" w:hAnsi="Times New Roman" w:cs="Times New Roman"/>
          <w:sz w:val="24"/>
          <w:szCs w:val="24"/>
        </w:rPr>
        <w:t xml:space="preserve">  </w:t>
      </w:r>
    </w:p>
    <w:p w:rsidR="00ED240A" w:rsidRDefault="00ED240A"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10117B">
        <w:rPr>
          <w:rFonts w:ascii="Times New Roman" w:hAnsi="Times New Roman" w:cs="Times New Roman"/>
          <w:sz w:val="24"/>
          <w:szCs w:val="24"/>
        </w:rPr>
        <w:t xml:space="preserve">разрабатывать материалы и </w:t>
      </w:r>
      <w:r w:rsidR="000A5B53">
        <w:rPr>
          <w:rFonts w:ascii="Times New Roman" w:hAnsi="Times New Roman" w:cs="Times New Roman"/>
          <w:sz w:val="24"/>
          <w:szCs w:val="24"/>
        </w:rPr>
        <w:t>участвовать в мероприятиях по</w:t>
      </w:r>
      <w:r>
        <w:rPr>
          <w:rFonts w:ascii="Times New Roman" w:hAnsi="Times New Roman" w:cs="Times New Roman"/>
          <w:sz w:val="24"/>
          <w:szCs w:val="24"/>
        </w:rPr>
        <w:t xml:space="preserve"> повышени</w:t>
      </w:r>
      <w:r w:rsidR="000A5B53">
        <w:rPr>
          <w:rFonts w:ascii="Times New Roman" w:hAnsi="Times New Roman" w:cs="Times New Roman"/>
          <w:sz w:val="24"/>
          <w:szCs w:val="24"/>
        </w:rPr>
        <w:t>ю</w:t>
      </w:r>
      <w:r>
        <w:rPr>
          <w:rFonts w:ascii="Times New Roman" w:hAnsi="Times New Roman" w:cs="Times New Roman"/>
          <w:sz w:val="24"/>
          <w:szCs w:val="24"/>
        </w:rPr>
        <w:t xml:space="preserve"> квалификации сотрудников</w:t>
      </w:r>
      <w:r w:rsidR="000A5B53">
        <w:rPr>
          <w:rFonts w:ascii="Times New Roman" w:hAnsi="Times New Roman" w:cs="Times New Roman"/>
          <w:sz w:val="24"/>
          <w:szCs w:val="24"/>
        </w:rPr>
        <w:t xml:space="preserve"> других подразделений</w:t>
      </w:r>
      <w:r>
        <w:rPr>
          <w:rFonts w:ascii="Times New Roman" w:hAnsi="Times New Roman" w:cs="Times New Roman"/>
          <w:sz w:val="24"/>
          <w:szCs w:val="24"/>
        </w:rPr>
        <w:t xml:space="preserve">, ответственных за </w:t>
      </w:r>
      <w:r w:rsidR="000A5B53">
        <w:rPr>
          <w:rFonts w:ascii="Times New Roman" w:hAnsi="Times New Roman" w:cs="Times New Roman"/>
          <w:sz w:val="24"/>
          <w:szCs w:val="24"/>
        </w:rPr>
        <w:t>предоставление сервисов</w:t>
      </w:r>
      <w:r>
        <w:rPr>
          <w:rFonts w:ascii="Times New Roman" w:hAnsi="Times New Roman" w:cs="Times New Roman"/>
          <w:sz w:val="24"/>
          <w:szCs w:val="24"/>
        </w:rPr>
        <w:t xml:space="preserve"> международны</w:t>
      </w:r>
      <w:r w:rsidR="000A5B53">
        <w:rPr>
          <w:rFonts w:ascii="Times New Roman" w:hAnsi="Times New Roman" w:cs="Times New Roman"/>
          <w:sz w:val="24"/>
          <w:szCs w:val="24"/>
        </w:rPr>
        <w:t>м</w:t>
      </w:r>
      <w:r>
        <w:rPr>
          <w:rFonts w:ascii="Times New Roman" w:hAnsi="Times New Roman" w:cs="Times New Roman"/>
          <w:sz w:val="24"/>
          <w:szCs w:val="24"/>
        </w:rPr>
        <w:t xml:space="preserve"> специалист</w:t>
      </w:r>
      <w:r w:rsidR="000A5B53">
        <w:rPr>
          <w:rFonts w:ascii="Times New Roman" w:hAnsi="Times New Roman" w:cs="Times New Roman"/>
          <w:sz w:val="24"/>
          <w:szCs w:val="24"/>
        </w:rPr>
        <w:t>ам (</w:t>
      </w:r>
      <w:r w:rsidR="009A65CE">
        <w:rPr>
          <w:rFonts w:ascii="Times New Roman" w:hAnsi="Times New Roman" w:cs="Times New Roman"/>
          <w:sz w:val="24"/>
          <w:szCs w:val="24"/>
        </w:rPr>
        <w:t>с</w:t>
      </w:r>
      <w:r w:rsidR="009A65CE">
        <w:rPr>
          <w:rFonts w:ascii="Times New Roman" w:hAnsi="Times New Roman" w:cs="Times New Roman"/>
          <w:sz w:val="24"/>
          <w:szCs w:val="24"/>
          <w:lang w:eastAsia="ru-RU"/>
        </w:rPr>
        <w:t>отрудников</w:t>
      </w:r>
      <w:r w:rsidR="009A65CE">
        <w:rPr>
          <w:rFonts w:ascii="Times New Roman" w:hAnsi="Times New Roman" w:cs="Times New Roman"/>
          <w:sz w:val="24"/>
          <w:szCs w:val="24"/>
        </w:rPr>
        <w:t xml:space="preserve">, ответственных за приём, </w:t>
      </w:r>
      <w:r>
        <w:rPr>
          <w:rFonts w:ascii="Times New Roman" w:hAnsi="Times New Roman" w:cs="Times New Roman"/>
          <w:sz w:val="24"/>
          <w:szCs w:val="24"/>
        </w:rPr>
        <w:t>ментор</w:t>
      </w:r>
      <w:r w:rsidR="0010117B">
        <w:rPr>
          <w:rFonts w:ascii="Times New Roman" w:hAnsi="Times New Roman" w:cs="Times New Roman"/>
          <w:sz w:val="24"/>
          <w:szCs w:val="24"/>
        </w:rPr>
        <w:t>ов</w:t>
      </w:r>
      <w:r>
        <w:rPr>
          <w:rFonts w:ascii="Times New Roman" w:hAnsi="Times New Roman" w:cs="Times New Roman"/>
          <w:sz w:val="24"/>
          <w:szCs w:val="24"/>
        </w:rPr>
        <w:t>, заместител</w:t>
      </w:r>
      <w:r w:rsidR="0010117B">
        <w:rPr>
          <w:rFonts w:ascii="Times New Roman" w:hAnsi="Times New Roman" w:cs="Times New Roman"/>
          <w:sz w:val="24"/>
          <w:szCs w:val="24"/>
        </w:rPr>
        <w:t>ей</w:t>
      </w:r>
      <w:r>
        <w:rPr>
          <w:rFonts w:ascii="Times New Roman" w:hAnsi="Times New Roman" w:cs="Times New Roman"/>
          <w:sz w:val="24"/>
          <w:szCs w:val="24"/>
        </w:rPr>
        <w:t xml:space="preserve"> </w:t>
      </w:r>
      <w:r w:rsidR="000A5B53">
        <w:rPr>
          <w:rFonts w:ascii="Times New Roman" w:hAnsi="Times New Roman" w:cs="Times New Roman"/>
          <w:sz w:val="24"/>
          <w:szCs w:val="24"/>
        </w:rPr>
        <w:t>деканов</w:t>
      </w:r>
      <w:r>
        <w:rPr>
          <w:rFonts w:ascii="Times New Roman" w:hAnsi="Times New Roman" w:cs="Times New Roman"/>
          <w:sz w:val="24"/>
          <w:szCs w:val="24"/>
        </w:rPr>
        <w:t xml:space="preserve"> по международной деятельности, координатор</w:t>
      </w:r>
      <w:r w:rsidR="0010117B">
        <w:rPr>
          <w:rFonts w:ascii="Times New Roman" w:hAnsi="Times New Roman" w:cs="Times New Roman"/>
          <w:sz w:val="24"/>
          <w:szCs w:val="24"/>
        </w:rPr>
        <w:t>ов</w:t>
      </w:r>
      <w:r>
        <w:rPr>
          <w:rFonts w:ascii="Times New Roman" w:hAnsi="Times New Roman" w:cs="Times New Roman"/>
          <w:sz w:val="24"/>
          <w:szCs w:val="24"/>
        </w:rPr>
        <w:t xml:space="preserve"> образовательных программ, реализуемых на английском языке, и</w:t>
      </w:r>
      <w:r w:rsidR="000A5B53">
        <w:rPr>
          <w:rFonts w:ascii="Times New Roman" w:hAnsi="Times New Roman" w:cs="Times New Roman"/>
          <w:sz w:val="24"/>
          <w:szCs w:val="24"/>
        </w:rPr>
        <w:t xml:space="preserve"> др.)</w:t>
      </w:r>
      <w:r>
        <w:rPr>
          <w:rFonts w:ascii="Times New Roman" w:hAnsi="Times New Roman" w:cs="Times New Roman"/>
          <w:sz w:val="24"/>
          <w:szCs w:val="24"/>
        </w:rPr>
        <w:t>;</w:t>
      </w:r>
    </w:p>
    <w:p w:rsidR="000A5B53" w:rsidRDefault="00ED240A"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0A5B53">
        <w:rPr>
          <w:rFonts w:ascii="Times New Roman" w:hAnsi="Times New Roman" w:cs="Times New Roman"/>
          <w:sz w:val="24"/>
          <w:szCs w:val="24"/>
        </w:rPr>
        <w:t>принимать участие в проведении опр</w:t>
      </w:r>
      <w:r>
        <w:rPr>
          <w:rFonts w:ascii="Times New Roman" w:hAnsi="Times New Roman" w:cs="Times New Roman"/>
          <w:sz w:val="24"/>
          <w:szCs w:val="24"/>
        </w:rPr>
        <w:t>ос</w:t>
      </w:r>
      <w:r w:rsidR="000A5B53">
        <w:rPr>
          <w:rFonts w:ascii="Times New Roman" w:hAnsi="Times New Roman" w:cs="Times New Roman"/>
          <w:sz w:val="24"/>
          <w:szCs w:val="24"/>
        </w:rPr>
        <w:t>ов</w:t>
      </w:r>
      <w:r>
        <w:rPr>
          <w:rFonts w:ascii="Times New Roman" w:hAnsi="Times New Roman" w:cs="Times New Roman"/>
          <w:sz w:val="24"/>
          <w:szCs w:val="24"/>
        </w:rPr>
        <w:t xml:space="preserve"> и анкетировани</w:t>
      </w:r>
      <w:r w:rsidR="000A5B53">
        <w:rPr>
          <w:rFonts w:ascii="Times New Roman" w:hAnsi="Times New Roman" w:cs="Times New Roman"/>
          <w:sz w:val="24"/>
          <w:szCs w:val="24"/>
        </w:rPr>
        <w:t>и</w:t>
      </w:r>
      <w:r>
        <w:rPr>
          <w:rFonts w:ascii="Times New Roman" w:hAnsi="Times New Roman" w:cs="Times New Roman"/>
          <w:sz w:val="24"/>
          <w:szCs w:val="24"/>
        </w:rPr>
        <w:t xml:space="preserve"> международных специалистов</w:t>
      </w:r>
      <w:r w:rsidR="000A5B53">
        <w:rPr>
          <w:rFonts w:ascii="Times New Roman" w:hAnsi="Times New Roman" w:cs="Times New Roman"/>
          <w:sz w:val="24"/>
          <w:szCs w:val="24"/>
        </w:rPr>
        <w:t>, а также в</w:t>
      </w:r>
      <w:r>
        <w:rPr>
          <w:rFonts w:ascii="Times New Roman" w:hAnsi="Times New Roman" w:cs="Times New Roman"/>
          <w:sz w:val="24"/>
          <w:szCs w:val="24"/>
        </w:rPr>
        <w:t xml:space="preserve"> други</w:t>
      </w:r>
      <w:r w:rsidR="000A5B53">
        <w:rPr>
          <w:rFonts w:ascii="Times New Roman" w:hAnsi="Times New Roman" w:cs="Times New Roman"/>
          <w:sz w:val="24"/>
          <w:szCs w:val="24"/>
        </w:rPr>
        <w:t>х</w:t>
      </w:r>
      <w:r>
        <w:rPr>
          <w:rFonts w:ascii="Times New Roman" w:hAnsi="Times New Roman" w:cs="Times New Roman"/>
          <w:sz w:val="24"/>
          <w:szCs w:val="24"/>
        </w:rPr>
        <w:t xml:space="preserve"> мероприятия</w:t>
      </w:r>
      <w:r w:rsidR="000A5B53">
        <w:rPr>
          <w:rFonts w:ascii="Times New Roman" w:hAnsi="Times New Roman" w:cs="Times New Roman"/>
          <w:sz w:val="24"/>
          <w:szCs w:val="24"/>
        </w:rPr>
        <w:t>х</w:t>
      </w:r>
      <w:r>
        <w:rPr>
          <w:rFonts w:ascii="Times New Roman" w:hAnsi="Times New Roman" w:cs="Times New Roman"/>
          <w:sz w:val="24"/>
          <w:szCs w:val="24"/>
        </w:rPr>
        <w:t>, направленны</w:t>
      </w:r>
      <w:r w:rsidR="000A5B53">
        <w:rPr>
          <w:rFonts w:ascii="Times New Roman" w:hAnsi="Times New Roman" w:cs="Times New Roman"/>
          <w:sz w:val="24"/>
          <w:szCs w:val="24"/>
        </w:rPr>
        <w:t>х</w:t>
      </w:r>
      <w:r>
        <w:rPr>
          <w:rFonts w:ascii="Times New Roman" w:hAnsi="Times New Roman" w:cs="Times New Roman"/>
          <w:sz w:val="24"/>
          <w:szCs w:val="24"/>
        </w:rPr>
        <w:t xml:space="preserve"> на выявление эффективности и качества предоставляемых услуг для международных специалистов; доводить результаты исследований до сотрудников структурных подразделений, задействованных в предоставлении сервисов поддержки; принимать участие в разработке и реализации мер, направленных на повышение эффективности и качества предоставляемых услуг</w:t>
      </w:r>
      <w:r w:rsidR="000A5B53">
        <w:rPr>
          <w:rFonts w:ascii="Times New Roman" w:hAnsi="Times New Roman" w:cs="Times New Roman"/>
          <w:sz w:val="24"/>
          <w:szCs w:val="24"/>
        </w:rPr>
        <w:t>;</w:t>
      </w:r>
      <w:proofErr w:type="gramEnd"/>
    </w:p>
    <w:p w:rsidR="000A5B53" w:rsidRDefault="000A5B53"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готовить предложения и принимать предложения от основных должностных лиц, участвующих в разработке и предоставлении сервисов поддержки, для разработки и совершенствования концепции (политики) предоставления сервисов (услуг) международным специалистам.</w:t>
      </w:r>
    </w:p>
    <w:p w:rsidR="00492675" w:rsidRPr="00A31FFF" w:rsidRDefault="00492675" w:rsidP="001B2E3C">
      <w:pPr>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ab/>
      </w:r>
      <w:r w:rsidRPr="00A31FFF">
        <w:rPr>
          <w:rFonts w:ascii="Times New Roman" w:hAnsi="Times New Roman" w:cs="Times New Roman"/>
          <w:b/>
          <w:i/>
          <w:sz w:val="24"/>
          <w:szCs w:val="24"/>
        </w:rPr>
        <w:t>Сотрудник, ответственный за приём иностранных специалистов</w:t>
      </w:r>
    </w:p>
    <w:p w:rsidR="00492675" w:rsidRPr="007071D9"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Назначается </w:t>
      </w:r>
      <w:r w:rsidR="00A31FFF">
        <w:rPr>
          <w:rFonts w:ascii="Times New Roman" w:hAnsi="Times New Roman" w:cs="Times New Roman"/>
          <w:sz w:val="24"/>
          <w:szCs w:val="24"/>
        </w:rPr>
        <w:t>деканом</w:t>
      </w:r>
      <w:r>
        <w:rPr>
          <w:rFonts w:ascii="Times New Roman" w:hAnsi="Times New Roman" w:cs="Times New Roman"/>
          <w:sz w:val="24"/>
          <w:szCs w:val="24"/>
        </w:rPr>
        <w:t xml:space="preserve"> по рекомендации руководителя структурного подразделения </w:t>
      </w:r>
      <w:r w:rsidR="00A31FFF">
        <w:rPr>
          <w:rFonts w:ascii="Times New Roman" w:hAnsi="Times New Roman" w:cs="Times New Roman"/>
          <w:sz w:val="24"/>
          <w:szCs w:val="24"/>
        </w:rPr>
        <w:t xml:space="preserve">факультета </w:t>
      </w:r>
      <w:r>
        <w:rPr>
          <w:rFonts w:ascii="Times New Roman" w:hAnsi="Times New Roman" w:cs="Times New Roman"/>
          <w:sz w:val="24"/>
          <w:szCs w:val="24"/>
        </w:rPr>
        <w:t xml:space="preserve">из сотрудников этого подразделения, знающих английский язык. Обязанности </w:t>
      </w: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за приём выполняет по совместительству с основной занимаемой им должностью. </w:t>
      </w:r>
    </w:p>
    <w:p w:rsidR="00492675" w:rsidRDefault="00492675" w:rsidP="001B2E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Отвечает за:</w:t>
      </w:r>
    </w:p>
    <w:p w:rsidR="00492675" w:rsidRDefault="00492675" w:rsidP="001B2E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165C4">
        <w:rPr>
          <w:rFonts w:ascii="Times New Roman" w:hAnsi="Times New Roman" w:cs="Times New Roman"/>
          <w:sz w:val="24"/>
          <w:szCs w:val="24"/>
        </w:rPr>
        <w:t xml:space="preserve">за установление </w:t>
      </w:r>
      <w:r>
        <w:rPr>
          <w:rFonts w:ascii="Times New Roman" w:hAnsi="Times New Roman" w:cs="Times New Roman"/>
          <w:sz w:val="24"/>
          <w:szCs w:val="24"/>
        </w:rPr>
        <w:t xml:space="preserve">первичных </w:t>
      </w:r>
      <w:r w:rsidRPr="009165C4">
        <w:rPr>
          <w:rFonts w:ascii="Times New Roman" w:hAnsi="Times New Roman" w:cs="Times New Roman"/>
          <w:sz w:val="24"/>
          <w:szCs w:val="24"/>
        </w:rPr>
        <w:t>контактов, осуществление переписки и других видов коммуникации</w:t>
      </w:r>
      <w:r>
        <w:rPr>
          <w:rFonts w:ascii="Times New Roman" w:hAnsi="Times New Roman" w:cs="Times New Roman"/>
          <w:sz w:val="24"/>
          <w:szCs w:val="24"/>
        </w:rPr>
        <w:t xml:space="preserve"> </w:t>
      </w:r>
      <w:r w:rsidRPr="009165C4">
        <w:rPr>
          <w:rFonts w:ascii="Times New Roman" w:hAnsi="Times New Roman" w:cs="Times New Roman"/>
          <w:sz w:val="24"/>
          <w:szCs w:val="24"/>
        </w:rPr>
        <w:t xml:space="preserve">с </w:t>
      </w:r>
      <w:r w:rsidR="00A31FFF">
        <w:rPr>
          <w:rFonts w:ascii="Times New Roman" w:hAnsi="Times New Roman" w:cs="Times New Roman"/>
          <w:sz w:val="24"/>
          <w:szCs w:val="24"/>
        </w:rPr>
        <w:t>международными</w:t>
      </w:r>
      <w:r w:rsidRPr="009165C4">
        <w:rPr>
          <w:rFonts w:ascii="Times New Roman" w:hAnsi="Times New Roman" w:cs="Times New Roman"/>
          <w:sz w:val="24"/>
          <w:szCs w:val="24"/>
        </w:rPr>
        <w:t xml:space="preserve"> специалист</w:t>
      </w:r>
      <w:r>
        <w:rPr>
          <w:rFonts w:ascii="Times New Roman" w:hAnsi="Times New Roman" w:cs="Times New Roman"/>
          <w:sz w:val="24"/>
          <w:szCs w:val="24"/>
        </w:rPr>
        <w:t>а</w:t>
      </w:r>
      <w:r w:rsidRPr="009165C4">
        <w:rPr>
          <w:rFonts w:ascii="Times New Roman" w:hAnsi="Times New Roman" w:cs="Times New Roman"/>
          <w:sz w:val="24"/>
          <w:szCs w:val="24"/>
        </w:rPr>
        <w:t>м</w:t>
      </w:r>
      <w:r>
        <w:rPr>
          <w:rFonts w:ascii="Times New Roman" w:hAnsi="Times New Roman" w:cs="Times New Roman"/>
          <w:sz w:val="24"/>
          <w:szCs w:val="24"/>
        </w:rPr>
        <w:t>и;</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165C4">
        <w:rPr>
          <w:rFonts w:ascii="Times New Roman" w:hAnsi="Times New Roman" w:cs="Times New Roman"/>
          <w:sz w:val="24"/>
          <w:szCs w:val="24"/>
        </w:rPr>
        <w:t xml:space="preserve">подготовку документов </w:t>
      </w:r>
      <w:r w:rsidR="00A31FFF">
        <w:rPr>
          <w:rFonts w:ascii="Times New Roman" w:hAnsi="Times New Roman" w:cs="Times New Roman"/>
          <w:sz w:val="24"/>
          <w:szCs w:val="24"/>
        </w:rPr>
        <w:t>для</w:t>
      </w:r>
      <w:r w:rsidRPr="009165C4">
        <w:rPr>
          <w:rFonts w:ascii="Times New Roman" w:hAnsi="Times New Roman" w:cs="Times New Roman"/>
          <w:sz w:val="24"/>
          <w:szCs w:val="24"/>
        </w:rPr>
        <w:t xml:space="preserve"> Комисси</w:t>
      </w:r>
      <w:r w:rsidR="00A31FFF">
        <w:rPr>
          <w:rFonts w:ascii="Times New Roman" w:hAnsi="Times New Roman" w:cs="Times New Roman"/>
          <w:sz w:val="24"/>
          <w:szCs w:val="24"/>
        </w:rPr>
        <w:t>и</w:t>
      </w:r>
      <w:r w:rsidRPr="009165C4">
        <w:rPr>
          <w:rFonts w:ascii="Times New Roman" w:hAnsi="Times New Roman" w:cs="Times New Roman"/>
          <w:sz w:val="24"/>
          <w:szCs w:val="24"/>
        </w:rPr>
        <w:t xml:space="preserve"> по </w:t>
      </w:r>
      <w:r>
        <w:rPr>
          <w:rFonts w:ascii="Times New Roman" w:hAnsi="Times New Roman" w:cs="Times New Roman"/>
          <w:sz w:val="24"/>
          <w:szCs w:val="24"/>
        </w:rPr>
        <w:t xml:space="preserve">конкурсному </w:t>
      </w:r>
      <w:r w:rsidRPr="009165C4">
        <w:rPr>
          <w:rFonts w:ascii="Times New Roman" w:hAnsi="Times New Roman" w:cs="Times New Roman"/>
          <w:sz w:val="24"/>
          <w:szCs w:val="24"/>
        </w:rPr>
        <w:t xml:space="preserve">отбору </w:t>
      </w:r>
      <w:r w:rsidR="00A31FFF">
        <w:rPr>
          <w:rFonts w:ascii="Times New Roman" w:hAnsi="Times New Roman" w:cs="Times New Roman"/>
          <w:sz w:val="24"/>
          <w:szCs w:val="24"/>
        </w:rPr>
        <w:t>международных</w:t>
      </w:r>
      <w:r w:rsidRPr="009165C4">
        <w:rPr>
          <w:rFonts w:ascii="Times New Roman" w:hAnsi="Times New Roman" w:cs="Times New Roman"/>
          <w:sz w:val="24"/>
          <w:szCs w:val="24"/>
        </w:rPr>
        <w:t xml:space="preserve"> </w:t>
      </w:r>
      <w:r w:rsidR="00A31FFF">
        <w:rPr>
          <w:rFonts w:ascii="Times New Roman" w:hAnsi="Times New Roman" w:cs="Times New Roman"/>
          <w:sz w:val="24"/>
          <w:szCs w:val="24"/>
        </w:rPr>
        <w:t>специалистов (Поискового комитета)</w:t>
      </w:r>
      <w:r>
        <w:rPr>
          <w:rFonts w:ascii="Times New Roman" w:hAnsi="Times New Roman" w:cs="Times New Roman"/>
          <w:sz w:val="24"/>
          <w:szCs w:val="24"/>
        </w:rPr>
        <w:t>;</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165C4">
        <w:rPr>
          <w:rFonts w:ascii="Times New Roman" w:hAnsi="Times New Roman" w:cs="Times New Roman"/>
          <w:sz w:val="24"/>
          <w:szCs w:val="24"/>
        </w:rPr>
        <w:t>встречу, размещение</w:t>
      </w:r>
      <w:r>
        <w:rPr>
          <w:rFonts w:ascii="Times New Roman" w:hAnsi="Times New Roman" w:cs="Times New Roman"/>
          <w:sz w:val="24"/>
          <w:szCs w:val="24"/>
        </w:rPr>
        <w:t xml:space="preserve"> </w:t>
      </w:r>
      <w:r w:rsidR="00A31FFF">
        <w:rPr>
          <w:rFonts w:ascii="Times New Roman" w:hAnsi="Times New Roman" w:cs="Times New Roman"/>
          <w:sz w:val="24"/>
          <w:szCs w:val="24"/>
        </w:rPr>
        <w:t>международн</w:t>
      </w:r>
      <w:r>
        <w:rPr>
          <w:rFonts w:ascii="Times New Roman" w:hAnsi="Times New Roman" w:cs="Times New Roman"/>
          <w:sz w:val="24"/>
          <w:szCs w:val="24"/>
        </w:rPr>
        <w:t>ого специалиста и</w:t>
      </w:r>
      <w:r w:rsidRPr="009165C4">
        <w:rPr>
          <w:rFonts w:ascii="Times New Roman" w:hAnsi="Times New Roman" w:cs="Times New Roman"/>
          <w:sz w:val="24"/>
          <w:szCs w:val="24"/>
        </w:rPr>
        <w:t xml:space="preserve"> </w:t>
      </w:r>
      <w:r>
        <w:rPr>
          <w:rFonts w:ascii="Times New Roman" w:hAnsi="Times New Roman" w:cs="Times New Roman"/>
          <w:sz w:val="24"/>
          <w:szCs w:val="24"/>
        </w:rPr>
        <w:t xml:space="preserve">оказание ему помощи в </w:t>
      </w:r>
      <w:r w:rsidRPr="009165C4">
        <w:rPr>
          <w:rFonts w:ascii="Times New Roman" w:hAnsi="Times New Roman" w:cs="Times New Roman"/>
          <w:sz w:val="24"/>
          <w:szCs w:val="24"/>
        </w:rPr>
        <w:t>оформлени</w:t>
      </w:r>
      <w:r>
        <w:rPr>
          <w:rFonts w:ascii="Times New Roman" w:hAnsi="Times New Roman" w:cs="Times New Roman"/>
          <w:sz w:val="24"/>
          <w:szCs w:val="24"/>
        </w:rPr>
        <w:t>и</w:t>
      </w:r>
      <w:r w:rsidRPr="009165C4">
        <w:rPr>
          <w:rFonts w:ascii="Times New Roman" w:hAnsi="Times New Roman" w:cs="Times New Roman"/>
          <w:sz w:val="24"/>
          <w:szCs w:val="24"/>
        </w:rPr>
        <w:t xml:space="preserve"> на работу</w:t>
      </w:r>
      <w:r>
        <w:rPr>
          <w:rFonts w:ascii="Times New Roman" w:hAnsi="Times New Roman" w:cs="Times New Roman"/>
          <w:sz w:val="24"/>
          <w:szCs w:val="24"/>
        </w:rPr>
        <w:t>;</w:t>
      </w:r>
      <w:r w:rsidRPr="009165C4">
        <w:rPr>
          <w:rFonts w:ascii="Times New Roman" w:hAnsi="Times New Roman" w:cs="Times New Roman"/>
          <w:sz w:val="24"/>
          <w:szCs w:val="24"/>
        </w:rPr>
        <w:t xml:space="preserve"> </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165C4">
        <w:rPr>
          <w:rFonts w:ascii="Times New Roman" w:hAnsi="Times New Roman" w:cs="Times New Roman"/>
          <w:sz w:val="24"/>
          <w:szCs w:val="24"/>
        </w:rPr>
        <w:t>первоначальную поддержку</w:t>
      </w:r>
      <w:r>
        <w:rPr>
          <w:rFonts w:ascii="Times New Roman" w:hAnsi="Times New Roman" w:cs="Times New Roman"/>
          <w:sz w:val="24"/>
          <w:szCs w:val="24"/>
        </w:rPr>
        <w:t xml:space="preserve"> и</w:t>
      </w:r>
      <w:r w:rsidRPr="009165C4">
        <w:rPr>
          <w:rFonts w:ascii="Times New Roman" w:hAnsi="Times New Roman" w:cs="Times New Roman"/>
          <w:sz w:val="24"/>
          <w:szCs w:val="24"/>
        </w:rPr>
        <w:t xml:space="preserve"> адаптацию иностранных специалистов в </w:t>
      </w:r>
      <w:r w:rsidR="00670309">
        <w:rPr>
          <w:rFonts w:ascii="Times New Roman" w:hAnsi="Times New Roman" w:cs="Times New Roman"/>
          <w:sz w:val="24"/>
          <w:szCs w:val="24"/>
        </w:rPr>
        <w:t>университете</w:t>
      </w:r>
      <w:r>
        <w:rPr>
          <w:rFonts w:ascii="Times New Roman" w:hAnsi="Times New Roman" w:cs="Times New Roman"/>
          <w:sz w:val="24"/>
          <w:szCs w:val="24"/>
        </w:rPr>
        <w:t>.</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Обязан:</w:t>
      </w:r>
    </w:p>
    <w:p w:rsidR="00A31FFF" w:rsidRPr="00A31FFF" w:rsidRDefault="00A31FFF"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работать в тесном взаимодействии с сотрудниками Центра</w:t>
      </w:r>
      <w:r w:rsidRPr="00A31FFF">
        <w:rPr>
          <w:rFonts w:ascii="Times New Roman" w:hAnsi="Times New Roman" w:cs="Times New Roman"/>
          <w:sz w:val="24"/>
          <w:szCs w:val="24"/>
        </w:rPr>
        <w:t>/</w:t>
      </w:r>
      <w:r>
        <w:rPr>
          <w:rFonts w:ascii="Times New Roman" w:hAnsi="Times New Roman" w:cs="Times New Roman"/>
          <w:sz w:val="24"/>
          <w:szCs w:val="24"/>
        </w:rPr>
        <w:t>Службы международного рекрутмента, Центра</w:t>
      </w:r>
      <w:r w:rsidRPr="00A31FFF">
        <w:rPr>
          <w:rFonts w:ascii="Times New Roman" w:hAnsi="Times New Roman" w:cs="Times New Roman"/>
          <w:sz w:val="24"/>
          <w:szCs w:val="24"/>
        </w:rPr>
        <w:t>/</w:t>
      </w:r>
      <w:r>
        <w:rPr>
          <w:rFonts w:ascii="Times New Roman" w:hAnsi="Times New Roman" w:cs="Times New Roman"/>
          <w:sz w:val="24"/>
          <w:szCs w:val="24"/>
        </w:rPr>
        <w:t>Службы поддержки международных специалистов, менторами и сотрудниками других служб и подразделений университета, задействованных  в предоставлении услуг международным специалистам;</w:t>
      </w:r>
    </w:p>
    <w:p w:rsidR="00C17800" w:rsidRDefault="00C17800"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 связываться с кандидатами, отобранными для посещения университета, запрашиват</w:t>
      </w:r>
      <w:r w:rsidR="0047420F">
        <w:rPr>
          <w:rFonts w:ascii="Times New Roman" w:hAnsi="Times New Roman" w:cs="Times New Roman"/>
          <w:sz w:val="24"/>
          <w:szCs w:val="24"/>
          <w:lang w:eastAsia="ru-RU"/>
        </w:rPr>
        <w:t>ь</w:t>
      </w:r>
      <w:r>
        <w:rPr>
          <w:rFonts w:ascii="Times New Roman" w:hAnsi="Times New Roman" w:cs="Times New Roman"/>
          <w:sz w:val="24"/>
          <w:szCs w:val="24"/>
          <w:lang w:eastAsia="ru-RU"/>
        </w:rPr>
        <w:t xml:space="preserve"> у них </w:t>
      </w:r>
      <w:proofErr w:type="gramStart"/>
      <w:r>
        <w:rPr>
          <w:rFonts w:ascii="Times New Roman" w:hAnsi="Times New Roman" w:cs="Times New Roman"/>
          <w:sz w:val="24"/>
          <w:szCs w:val="24"/>
          <w:lang w:eastAsia="ru-RU"/>
        </w:rPr>
        <w:t>скан-копии</w:t>
      </w:r>
      <w:proofErr w:type="gramEnd"/>
      <w:r>
        <w:rPr>
          <w:rFonts w:ascii="Times New Roman" w:hAnsi="Times New Roman" w:cs="Times New Roman"/>
          <w:sz w:val="24"/>
          <w:szCs w:val="24"/>
          <w:lang w:eastAsia="ru-RU"/>
        </w:rPr>
        <w:t xml:space="preserve"> паспортов, и представлят</w:t>
      </w:r>
      <w:r w:rsidR="0047420F">
        <w:rPr>
          <w:rFonts w:ascii="Times New Roman" w:hAnsi="Times New Roman" w:cs="Times New Roman"/>
          <w:sz w:val="24"/>
          <w:szCs w:val="24"/>
          <w:lang w:eastAsia="ru-RU"/>
        </w:rPr>
        <w:t>ь</w:t>
      </w:r>
      <w:r>
        <w:rPr>
          <w:rFonts w:ascii="Times New Roman" w:hAnsi="Times New Roman" w:cs="Times New Roman"/>
          <w:sz w:val="24"/>
          <w:szCs w:val="24"/>
          <w:lang w:eastAsia="ru-RU"/>
        </w:rPr>
        <w:t xml:space="preserve"> в международную службу приёма иностранных специалистов</w:t>
      </w:r>
      <w:r w:rsidRPr="00F4791F">
        <w:rPr>
          <w:rFonts w:ascii="Times New Roman" w:hAnsi="Times New Roman" w:cs="Times New Roman"/>
          <w:sz w:val="24"/>
          <w:szCs w:val="24"/>
          <w:lang w:eastAsia="ru-RU"/>
        </w:rPr>
        <w:t>/</w:t>
      </w:r>
      <w:r>
        <w:rPr>
          <w:rFonts w:ascii="Times New Roman" w:hAnsi="Times New Roman" w:cs="Times New Roman"/>
          <w:sz w:val="24"/>
          <w:szCs w:val="24"/>
          <w:lang w:eastAsia="ru-RU"/>
        </w:rPr>
        <w:t>паспортно-визовую службу университета скан-копии паспортов и служебную записку для оформления приглашения международным специалистам на получение визы;</w:t>
      </w:r>
    </w:p>
    <w:p w:rsidR="00C17800" w:rsidRDefault="00C17800" w:rsidP="001B2E3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п</w:t>
      </w:r>
      <w:r>
        <w:rPr>
          <w:rFonts w:ascii="Times New Roman" w:hAnsi="Times New Roman" w:cs="Times New Roman"/>
          <w:sz w:val="24"/>
          <w:szCs w:val="24"/>
          <w:lang w:eastAsia="ru-RU"/>
        </w:rPr>
        <w:t xml:space="preserve">осле получения международными специалистами визы согласовывать дату прибытия специалистов в университет; консультировать их по вопросам возмещения затрат; своевременно подать в службу, </w:t>
      </w:r>
      <w:r>
        <w:rPr>
          <w:rFonts w:ascii="Times New Roman" w:hAnsi="Times New Roman" w:cs="Times New Roman"/>
          <w:sz w:val="24"/>
          <w:szCs w:val="24"/>
        </w:rPr>
        <w:t>обеспечивающую эксплуатацию жилого фонда университета, заявку на бронирование гостиничных номеров для международных специалистов; на определённую дату заказать аудитории, в которых будет проходить оценка международных специалистов; пригласить на различные мероприятия оценивания (открытую лекцию, презентацию, собеседование) всех заинтересованных лиц;</w:t>
      </w:r>
      <w:proofErr w:type="gramEnd"/>
      <w:r>
        <w:rPr>
          <w:rFonts w:ascii="Times New Roman" w:hAnsi="Times New Roman" w:cs="Times New Roman"/>
          <w:sz w:val="24"/>
          <w:szCs w:val="24"/>
        </w:rPr>
        <w:t xml:space="preserve"> при необходимости заказать транспорт для встречи международных специалистов в аэропорту</w:t>
      </w:r>
      <w:r w:rsidRPr="00277F6D">
        <w:rPr>
          <w:rFonts w:ascii="Times New Roman" w:hAnsi="Times New Roman" w:cs="Times New Roman"/>
          <w:sz w:val="24"/>
          <w:szCs w:val="24"/>
        </w:rPr>
        <w:t>/</w:t>
      </w:r>
      <w:r>
        <w:rPr>
          <w:rFonts w:ascii="Times New Roman" w:hAnsi="Times New Roman" w:cs="Times New Roman"/>
          <w:sz w:val="24"/>
          <w:szCs w:val="24"/>
        </w:rPr>
        <w:t>на вокзале; готовить для представления в бухгалтерию необходимые документы для компенсации затрат международных специалистов (визовый сбор, транспортные расходы, оплата жилья, питания и т.п.)</w:t>
      </w:r>
      <w:r w:rsidR="000B44AC">
        <w:rPr>
          <w:rFonts w:ascii="Times New Roman" w:hAnsi="Times New Roman" w:cs="Times New Roman"/>
          <w:sz w:val="24"/>
          <w:szCs w:val="24"/>
        </w:rPr>
        <w:t>;</w:t>
      </w:r>
    </w:p>
    <w:p w:rsidR="00C17800" w:rsidRDefault="00C17800" w:rsidP="001B2E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E0D25">
        <w:rPr>
          <w:rFonts w:ascii="Times New Roman" w:hAnsi="Times New Roman" w:cs="Times New Roman"/>
          <w:sz w:val="24"/>
          <w:szCs w:val="24"/>
        </w:rPr>
        <w:t>- п</w:t>
      </w:r>
      <w:r>
        <w:rPr>
          <w:rFonts w:ascii="Times New Roman" w:hAnsi="Times New Roman" w:cs="Times New Roman"/>
          <w:sz w:val="24"/>
          <w:szCs w:val="24"/>
        </w:rPr>
        <w:t>о прибытию международных специалистов</w:t>
      </w:r>
      <w:r w:rsidR="004E0D25">
        <w:rPr>
          <w:rFonts w:ascii="Times New Roman" w:hAnsi="Times New Roman" w:cs="Times New Roman"/>
          <w:sz w:val="24"/>
          <w:szCs w:val="24"/>
        </w:rPr>
        <w:t xml:space="preserve"> </w:t>
      </w:r>
      <w:r>
        <w:rPr>
          <w:rFonts w:ascii="Times New Roman" w:hAnsi="Times New Roman" w:cs="Times New Roman"/>
          <w:sz w:val="24"/>
          <w:szCs w:val="24"/>
        </w:rPr>
        <w:t>встречат</w:t>
      </w:r>
      <w:r w:rsidR="004E0D25">
        <w:rPr>
          <w:rFonts w:ascii="Times New Roman" w:hAnsi="Times New Roman" w:cs="Times New Roman"/>
          <w:sz w:val="24"/>
          <w:szCs w:val="24"/>
        </w:rPr>
        <w:t>ь</w:t>
      </w:r>
      <w:r>
        <w:rPr>
          <w:rFonts w:ascii="Times New Roman" w:hAnsi="Times New Roman" w:cs="Times New Roman"/>
          <w:sz w:val="24"/>
          <w:szCs w:val="24"/>
        </w:rPr>
        <w:t xml:space="preserve"> их, помогат</w:t>
      </w:r>
      <w:r w:rsidR="004E0D25">
        <w:rPr>
          <w:rFonts w:ascii="Times New Roman" w:hAnsi="Times New Roman" w:cs="Times New Roman"/>
          <w:sz w:val="24"/>
          <w:szCs w:val="24"/>
        </w:rPr>
        <w:t>ь</w:t>
      </w:r>
      <w:r>
        <w:rPr>
          <w:rFonts w:ascii="Times New Roman" w:hAnsi="Times New Roman" w:cs="Times New Roman"/>
          <w:sz w:val="24"/>
          <w:szCs w:val="24"/>
        </w:rPr>
        <w:t xml:space="preserve"> разместиться в гостинице</w:t>
      </w:r>
      <w:r w:rsidR="004E0D25">
        <w:rPr>
          <w:rFonts w:ascii="Times New Roman" w:hAnsi="Times New Roman" w:cs="Times New Roman"/>
          <w:sz w:val="24"/>
          <w:szCs w:val="24"/>
        </w:rPr>
        <w:t>;</w:t>
      </w:r>
      <w:r>
        <w:rPr>
          <w:rFonts w:ascii="Times New Roman" w:hAnsi="Times New Roman" w:cs="Times New Roman"/>
          <w:sz w:val="24"/>
          <w:szCs w:val="24"/>
        </w:rPr>
        <w:t xml:space="preserve"> знаком</w:t>
      </w:r>
      <w:r w:rsidR="004E0D25">
        <w:rPr>
          <w:rFonts w:ascii="Times New Roman" w:hAnsi="Times New Roman" w:cs="Times New Roman"/>
          <w:sz w:val="24"/>
          <w:szCs w:val="24"/>
        </w:rPr>
        <w:t>и</w:t>
      </w:r>
      <w:r>
        <w:rPr>
          <w:rFonts w:ascii="Times New Roman" w:hAnsi="Times New Roman" w:cs="Times New Roman"/>
          <w:sz w:val="24"/>
          <w:szCs w:val="24"/>
        </w:rPr>
        <w:t>т</w:t>
      </w:r>
      <w:r w:rsidR="004E0D25">
        <w:rPr>
          <w:rFonts w:ascii="Times New Roman" w:hAnsi="Times New Roman" w:cs="Times New Roman"/>
          <w:sz w:val="24"/>
          <w:szCs w:val="24"/>
        </w:rPr>
        <w:t>ь</w:t>
      </w:r>
      <w:r>
        <w:rPr>
          <w:rFonts w:ascii="Times New Roman" w:hAnsi="Times New Roman" w:cs="Times New Roman"/>
          <w:sz w:val="24"/>
          <w:szCs w:val="24"/>
        </w:rPr>
        <w:t xml:space="preserve"> с университетом, руководителями и сотрудниками учебно-научных подразделений, на вакансии которых они претендуют</w:t>
      </w:r>
      <w:r w:rsidR="004E0D25">
        <w:rPr>
          <w:rFonts w:ascii="Times New Roman" w:hAnsi="Times New Roman" w:cs="Times New Roman"/>
          <w:sz w:val="24"/>
          <w:szCs w:val="24"/>
        </w:rPr>
        <w:t>;</w:t>
      </w:r>
      <w:r>
        <w:rPr>
          <w:rFonts w:ascii="Times New Roman" w:hAnsi="Times New Roman" w:cs="Times New Roman"/>
          <w:sz w:val="24"/>
          <w:szCs w:val="24"/>
        </w:rPr>
        <w:t xml:space="preserve"> консультир</w:t>
      </w:r>
      <w:r w:rsidR="004E0D25">
        <w:rPr>
          <w:rFonts w:ascii="Times New Roman" w:hAnsi="Times New Roman" w:cs="Times New Roman"/>
          <w:sz w:val="24"/>
          <w:szCs w:val="24"/>
        </w:rPr>
        <w:t>овать</w:t>
      </w:r>
      <w:r>
        <w:rPr>
          <w:rFonts w:ascii="Times New Roman" w:hAnsi="Times New Roman" w:cs="Times New Roman"/>
          <w:sz w:val="24"/>
          <w:szCs w:val="24"/>
        </w:rPr>
        <w:t xml:space="preserve"> по вопросам </w:t>
      </w:r>
      <w:r>
        <w:rPr>
          <w:rFonts w:ascii="Times New Roman" w:hAnsi="Times New Roman" w:cs="Times New Roman"/>
          <w:sz w:val="24"/>
          <w:szCs w:val="24"/>
        </w:rPr>
        <w:lastRenderedPageBreak/>
        <w:t>проведения оценивания</w:t>
      </w:r>
      <w:r w:rsidR="004E0D25">
        <w:rPr>
          <w:rFonts w:ascii="Times New Roman" w:hAnsi="Times New Roman" w:cs="Times New Roman"/>
          <w:sz w:val="24"/>
          <w:szCs w:val="24"/>
        </w:rPr>
        <w:t>;</w:t>
      </w:r>
      <w:r>
        <w:rPr>
          <w:rFonts w:ascii="Times New Roman" w:hAnsi="Times New Roman" w:cs="Times New Roman"/>
          <w:sz w:val="24"/>
          <w:szCs w:val="24"/>
        </w:rPr>
        <w:t xml:space="preserve"> помогат</w:t>
      </w:r>
      <w:r w:rsidR="004E0D25">
        <w:rPr>
          <w:rFonts w:ascii="Times New Roman" w:hAnsi="Times New Roman" w:cs="Times New Roman"/>
          <w:sz w:val="24"/>
          <w:szCs w:val="24"/>
        </w:rPr>
        <w:t>ь</w:t>
      </w:r>
      <w:r>
        <w:rPr>
          <w:rFonts w:ascii="Times New Roman" w:hAnsi="Times New Roman" w:cs="Times New Roman"/>
          <w:sz w:val="24"/>
          <w:szCs w:val="24"/>
        </w:rPr>
        <w:t xml:space="preserve"> подготовиться к открытой лекции, презентации и собеседованию</w:t>
      </w:r>
      <w:r w:rsidR="004E0D25">
        <w:rPr>
          <w:rFonts w:ascii="Times New Roman" w:hAnsi="Times New Roman" w:cs="Times New Roman"/>
          <w:sz w:val="24"/>
          <w:szCs w:val="24"/>
        </w:rPr>
        <w:t>;</w:t>
      </w:r>
      <w:r>
        <w:rPr>
          <w:rFonts w:ascii="Times New Roman" w:hAnsi="Times New Roman" w:cs="Times New Roman"/>
          <w:sz w:val="24"/>
          <w:szCs w:val="24"/>
        </w:rPr>
        <w:t xml:space="preserve"> сопровождат</w:t>
      </w:r>
      <w:r w:rsidR="004E0D25">
        <w:rPr>
          <w:rFonts w:ascii="Times New Roman" w:hAnsi="Times New Roman" w:cs="Times New Roman"/>
          <w:sz w:val="24"/>
          <w:szCs w:val="24"/>
        </w:rPr>
        <w:t>ь</w:t>
      </w:r>
      <w:r>
        <w:rPr>
          <w:rFonts w:ascii="Times New Roman" w:hAnsi="Times New Roman" w:cs="Times New Roman"/>
          <w:sz w:val="24"/>
          <w:szCs w:val="24"/>
        </w:rPr>
        <w:t xml:space="preserve"> их в аудитории, в которых проводится оценивание</w:t>
      </w:r>
      <w:r w:rsidR="004E0D2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постоянно наход</w:t>
      </w:r>
      <w:r w:rsidR="004E0D25">
        <w:rPr>
          <w:rFonts w:ascii="Times New Roman" w:hAnsi="Times New Roman" w:cs="Times New Roman"/>
          <w:sz w:val="24"/>
          <w:szCs w:val="24"/>
        </w:rPr>
        <w:t>и</w:t>
      </w:r>
      <w:r>
        <w:rPr>
          <w:rFonts w:ascii="Times New Roman" w:hAnsi="Times New Roman" w:cs="Times New Roman"/>
          <w:sz w:val="24"/>
          <w:szCs w:val="24"/>
        </w:rPr>
        <w:t>т</w:t>
      </w:r>
      <w:r w:rsidR="004E0D25">
        <w:rPr>
          <w:rFonts w:ascii="Times New Roman" w:hAnsi="Times New Roman" w:cs="Times New Roman"/>
          <w:sz w:val="24"/>
          <w:szCs w:val="24"/>
        </w:rPr>
        <w:t>ь</w:t>
      </w:r>
      <w:r>
        <w:rPr>
          <w:rFonts w:ascii="Times New Roman" w:hAnsi="Times New Roman" w:cs="Times New Roman"/>
          <w:sz w:val="24"/>
          <w:szCs w:val="24"/>
        </w:rPr>
        <w:t>ся с ними в контакте в течение всего времени пребывания в университете, помогая им во всём</w:t>
      </w:r>
      <w:r w:rsidR="004E0D25">
        <w:rPr>
          <w:rFonts w:ascii="Times New Roman" w:hAnsi="Times New Roman" w:cs="Times New Roman"/>
          <w:sz w:val="24"/>
          <w:szCs w:val="24"/>
        </w:rPr>
        <w:t>;</w:t>
      </w:r>
      <w:r>
        <w:rPr>
          <w:rFonts w:ascii="Times New Roman" w:hAnsi="Times New Roman" w:cs="Times New Roman"/>
          <w:sz w:val="24"/>
          <w:szCs w:val="24"/>
        </w:rPr>
        <w:t xml:space="preserve"> организ</w:t>
      </w:r>
      <w:r w:rsidR="004E0D25">
        <w:rPr>
          <w:rFonts w:ascii="Times New Roman" w:hAnsi="Times New Roman" w:cs="Times New Roman"/>
          <w:sz w:val="24"/>
          <w:szCs w:val="24"/>
        </w:rPr>
        <w:t>овать</w:t>
      </w:r>
      <w:r>
        <w:rPr>
          <w:rFonts w:ascii="Times New Roman" w:hAnsi="Times New Roman" w:cs="Times New Roman"/>
          <w:sz w:val="24"/>
          <w:szCs w:val="24"/>
        </w:rPr>
        <w:t xml:space="preserve"> получение компенсации затрат и отъезд международных специалистов</w:t>
      </w:r>
      <w:r w:rsidR="004E0D25">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E0D25" w:rsidRDefault="004E0D2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поддерживать связь с кандидатом, окончательно отобранным на вакантную должность, при необходимости осуществлять консультирование кандидата по вопросам подготовки документов, условий труда и проживания, должностных обязанностей, переезда и т.п.;</w:t>
      </w:r>
    </w:p>
    <w:p w:rsidR="00AF7AB0" w:rsidRDefault="004E0D25" w:rsidP="001B2E3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оповещать отобранного международного сотрудника о необходимости перевода на русский язык легализованных документов об учёном звании и учёной степени и их нотариального заверения; запрашивать для первичной оценки скан-копии этих документов и представлять в службу оценки документов об образовании</w:t>
      </w:r>
      <w:r w:rsidRPr="00D85F65">
        <w:rPr>
          <w:rFonts w:ascii="Times New Roman" w:hAnsi="Times New Roman" w:cs="Times New Roman"/>
          <w:sz w:val="24"/>
          <w:szCs w:val="24"/>
        </w:rPr>
        <w:t>/</w:t>
      </w:r>
      <w:r>
        <w:rPr>
          <w:rFonts w:ascii="Times New Roman" w:hAnsi="Times New Roman" w:cs="Times New Roman"/>
          <w:sz w:val="24"/>
          <w:szCs w:val="24"/>
        </w:rPr>
        <w:t xml:space="preserve">квалификации; </w:t>
      </w:r>
      <w:r w:rsidR="00AF7AB0">
        <w:rPr>
          <w:rFonts w:ascii="Times New Roman" w:hAnsi="Times New Roman" w:cs="Times New Roman"/>
          <w:sz w:val="24"/>
          <w:szCs w:val="24"/>
          <w:lang w:eastAsia="ru-RU"/>
        </w:rPr>
        <w:t>помогать перевести документы об образовании</w:t>
      </w:r>
      <w:r w:rsidR="00AF7AB0" w:rsidRPr="00D85F65">
        <w:rPr>
          <w:rFonts w:ascii="Times New Roman" w:hAnsi="Times New Roman" w:cs="Times New Roman"/>
          <w:sz w:val="24"/>
          <w:szCs w:val="24"/>
          <w:lang w:eastAsia="ru-RU"/>
        </w:rPr>
        <w:t>/</w:t>
      </w:r>
      <w:r w:rsidR="00AF7AB0">
        <w:rPr>
          <w:rFonts w:ascii="Times New Roman" w:hAnsi="Times New Roman" w:cs="Times New Roman"/>
          <w:sz w:val="24"/>
          <w:szCs w:val="24"/>
          <w:lang w:eastAsia="ru-RU"/>
        </w:rPr>
        <w:t>квалификации на русский язык и нотариально заверить их;</w:t>
      </w:r>
      <w:proofErr w:type="gramEnd"/>
    </w:p>
    <w:p w:rsidR="00AF7AB0" w:rsidRDefault="00AF7AB0"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согласовать с международным специалистом дату его прибытия, узнать номер и время прибытия рейса</w:t>
      </w:r>
      <w:r w:rsidRPr="00B170E5">
        <w:rPr>
          <w:rFonts w:ascii="Times New Roman" w:hAnsi="Times New Roman" w:cs="Times New Roman"/>
          <w:sz w:val="24"/>
          <w:szCs w:val="24"/>
        </w:rPr>
        <w:t>/</w:t>
      </w:r>
      <w:r>
        <w:rPr>
          <w:rFonts w:ascii="Times New Roman" w:hAnsi="Times New Roman" w:cs="Times New Roman"/>
          <w:sz w:val="24"/>
          <w:szCs w:val="24"/>
        </w:rPr>
        <w:t>поезда, номер его мобильного телефона; подготовить табличку с именем иностранного специалиста; при необходимости получить денежные средства для оплаты проезда от аэропорта</w:t>
      </w:r>
      <w:r w:rsidRPr="00AF7AB0">
        <w:rPr>
          <w:rFonts w:ascii="Times New Roman" w:hAnsi="Times New Roman" w:cs="Times New Roman"/>
          <w:sz w:val="24"/>
          <w:szCs w:val="24"/>
        </w:rPr>
        <w:t>/</w:t>
      </w:r>
      <w:r>
        <w:rPr>
          <w:rFonts w:ascii="Times New Roman" w:hAnsi="Times New Roman" w:cs="Times New Roman"/>
          <w:sz w:val="24"/>
          <w:szCs w:val="24"/>
        </w:rPr>
        <w:t>вокзала;</w:t>
      </w:r>
    </w:p>
    <w:p w:rsidR="00CF4845" w:rsidRDefault="00CF484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заранее подготовить и представить представителям жилого фонда университета служебную записку о бронировании места в гостинице или квартирном фонде университета; в случае проживания иностранного специалиста в гостинице города согласовать вопрос бронирования номера в гостинице с соответствующей службой университета;</w:t>
      </w:r>
    </w:p>
    <w:p w:rsidR="00CF4845" w:rsidRDefault="00CF484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согласовать с соответствующей службой порядок допуска на территорию университета и заселения</w:t>
      </w:r>
      <w:r w:rsidRPr="00641CD5">
        <w:rPr>
          <w:rFonts w:ascii="Times New Roman" w:hAnsi="Times New Roman" w:cs="Times New Roman"/>
          <w:sz w:val="24"/>
          <w:szCs w:val="24"/>
        </w:rPr>
        <w:t xml:space="preserve"> </w:t>
      </w:r>
      <w:r>
        <w:rPr>
          <w:rFonts w:ascii="Times New Roman" w:hAnsi="Times New Roman" w:cs="Times New Roman"/>
          <w:sz w:val="24"/>
          <w:szCs w:val="24"/>
        </w:rPr>
        <w:t>международного специалиста, в случае его прибытия в нерабочее время;</w:t>
      </w:r>
    </w:p>
    <w:p w:rsidR="00C17800" w:rsidRDefault="00AF7AB0"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встретить иностранного специалиста в аэропорту</w:t>
      </w:r>
      <w:r w:rsidRPr="00236086">
        <w:rPr>
          <w:rFonts w:ascii="Times New Roman" w:hAnsi="Times New Roman" w:cs="Times New Roman"/>
          <w:sz w:val="24"/>
          <w:szCs w:val="24"/>
        </w:rPr>
        <w:t>/</w:t>
      </w:r>
      <w:r>
        <w:rPr>
          <w:rFonts w:ascii="Times New Roman" w:hAnsi="Times New Roman" w:cs="Times New Roman"/>
          <w:sz w:val="24"/>
          <w:szCs w:val="24"/>
        </w:rPr>
        <w:t>на вокзале и сопроводить к месту проживания (при необходимости заказать транспорт в университете); в случае невозможности встречи иностранного специалиста выслать ему объяснение, как можно добраться до места проживания, схему проезда и размещения, где можно принять пищу, купить продукты; оповестить работников гостиницы о времени прибытия международного специалиста, удостовериться в наличии подготовленного для него номера в гостинице;</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проверить комплектность пакета документов для приёма на работу; сопровождать иностранного специалиста в </w:t>
      </w:r>
      <w:r w:rsidR="00266DF8">
        <w:rPr>
          <w:rFonts w:ascii="Times New Roman" w:hAnsi="Times New Roman" w:cs="Times New Roman"/>
          <w:sz w:val="24"/>
          <w:szCs w:val="24"/>
        </w:rPr>
        <w:t xml:space="preserve">службу </w:t>
      </w:r>
      <w:r w:rsidR="00E23199">
        <w:rPr>
          <w:rFonts w:ascii="Times New Roman" w:hAnsi="Times New Roman" w:cs="Times New Roman"/>
          <w:sz w:val="24"/>
          <w:szCs w:val="24"/>
        </w:rPr>
        <w:t xml:space="preserve">управления персоналом </w:t>
      </w:r>
      <w:r w:rsidR="00266DF8">
        <w:rPr>
          <w:rFonts w:ascii="Times New Roman" w:hAnsi="Times New Roman" w:cs="Times New Roman"/>
          <w:sz w:val="24"/>
          <w:szCs w:val="24"/>
        </w:rPr>
        <w:t>для заключения трудового договора</w:t>
      </w:r>
      <w:r>
        <w:rPr>
          <w:rFonts w:ascii="Times New Roman" w:hAnsi="Times New Roman" w:cs="Times New Roman"/>
          <w:sz w:val="24"/>
          <w:szCs w:val="24"/>
        </w:rPr>
        <w:t xml:space="preserve">, оказывать содействие в общении с сотрудниками </w:t>
      </w:r>
      <w:r w:rsidR="00266DF8">
        <w:rPr>
          <w:rFonts w:ascii="Times New Roman" w:hAnsi="Times New Roman" w:cs="Times New Roman"/>
          <w:sz w:val="24"/>
          <w:szCs w:val="24"/>
        </w:rPr>
        <w:t>службы</w:t>
      </w:r>
      <w:r w:rsidR="00E23199">
        <w:rPr>
          <w:rFonts w:ascii="Times New Roman" w:hAnsi="Times New Roman" w:cs="Times New Roman"/>
          <w:sz w:val="24"/>
          <w:szCs w:val="24"/>
        </w:rPr>
        <w:t xml:space="preserve"> управления персоналом</w:t>
      </w:r>
      <w:r>
        <w:rPr>
          <w:rFonts w:ascii="Times New Roman" w:hAnsi="Times New Roman" w:cs="Times New Roman"/>
          <w:sz w:val="24"/>
          <w:szCs w:val="24"/>
        </w:rPr>
        <w:t>;</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представить </w:t>
      </w:r>
      <w:r w:rsidR="00266DF8">
        <w:rPr>
          <w:rFonts w:ascii="Times New Roman" w:hAnsi="Times New Roman" w:cs="Times New Roman"/>
          <w:sz w:val="24"/>
          <w:szCs w:val="24"/>
        </w:rPr>
        <w:t>международного</w:t>
      </w:r>
      <w:r>
        <w:rPr>
          <w:rFonts w:ascii="Times New Roman" w:hAnsi="Times New Roman" w:cs="Times New Roman"/>
          <w:sz w:val="24"/>
          <w:szCs w:val="24"/>
        </w:rPr>
        <w:t xml:space="preserve"> специалиста руководителю структурного подразделения и коллегам; показать </w:t>
      </w:r>
      <w:r w:rsidR="00266DF8">
        <w:rPr>
          <w:rFonts w:ascii="Times New Roman" w:hAnsi="Times New Roman" w:cs="Times New Roman"/>
          <w:sz w:val="24"/>
          <w:szCs w:val="24"/>
        </w:rPr>
        <w:t xml:space="preserve">международному специалисту его </w:t>
      </w:r>
      <w:r>
        <w:rPr>
          <w:rFonts w:ascii="Times New Roman" w:hAnsi="Times New Roman" w:cs="Times New Roman"/>
          <w:sz w:val="24"/>
          <w:szCs w:val="24"/>
        </w:rPr>
        <w:t xml:space="preserve">рабочее место, кратко ознакомить со структурным подразделением; </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принимать участие в подготовке и проведении ориентационных семинаров для </w:t>
      </w:r>
      <w:r w:rsidR="00266DF8">
        <w:rPr>
          <w:rFonts w:ascii="Times New Roman" w:hAnsi="Times New Roman" w:cs="Times New Roman"/>
          <w:sz w:val="24"/>
          <w:szCs w:val="24"/>
        </w:rPr>
        <w:t>международных</w:t>
      </w:r>
      <w:r>
        <w:rPr>
          <w:rFonts w:ascii="Times New Roman" w:hAnsi="Times New Roman" w:cs="Times New Roman"/>
          <w:sz w:val="24"/>
          <w:szCs w:val="24"/>
        </w:rPr>
        <w:t xml:space="preserve"> специалистов; </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оказывать содействие в </w:t>
      </w:r>
      <w:r w:rsidR="00266DF8">
        <w:rPr>
          <w:rFonts w:ascii="Times New Roman" w:hAnsi="Times New Roman" w:cs="Times New Roman"/>
          <w:sz w:val="24"/>
          <w:szCs w:val="24"/>
        </w:rPr>
        <w:t xml:space="preserve">первоначальном </w:t>
      </w:r>
      <w:r>
        <w:rPr>
          <w:rFonts w:ascii="Times New Roman" w:hAnsi="Times New Roman" w:cs="Times New Roman"/>
          <w:sz w:val="24"/>
          <w:szCs w:val="24"/>
        </w:rPr>
        <w:t xml:space="preserve">размещении и обустройстве </w:t>
      </w:r>
      <w:r w:rsidR="00266DF8">
        <w:rPr>
          <w:rFonts w:ascii="Times New Roman" w:hAnsi="Times New Roman" w:cs="Times New Roman"/>
          <w:sz w:val="24"/>
          <w:szCs w:val="24"/>
        </w:rPr>
        <w:t>международного</w:t>
      </w:r>
      <w:r>
        <w:rPr>
          <w:rFonts w:ascii="Times New Roman" w:hAnsi="Times New Roman" w:cs="Times New Roman"/>
          <w:sz w:val="24"/>
          <w:szCs w:val="24"/>
        </w:rPr>
        <w:t xml:space="preserve"> специалиста, переезде и обустройстве его семьи;</w:t>
      </w:r>
    </w:p>
    <w:p w:rsidR="00492675" w:rsidRPr="00236086"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содействовать социализации и адаптации иностранного коллеги в новом для него коллективе.</w:t>
      </w:r>
    </w:p>
    <w:p w:rsidR="00492675" w:rsidRPr="00A31FFF" w:rsidRDefault="00492675" w:rsidP="001B2E3C">
      <w:pPr>
        <w:tabs>
          <w:tab w:val="left" w:pos="0"/>
        </w:tabs>
        <w:spacing w:after="0" w:line="360" w:lineRule="auto"/>
        <w:rPr>
          <w:rFonts w:ascii="Times New Roman" w:hAnsi="Times New Roman" w:cs="Times New Roman"/>
          <w:b/>
          <w:i/>
          <w:sz w:val="24"/>
          <w:szCs w:val="24"/>
        </w:rPr>
      </w:pPr>
      <w:r>
        <w:rPr>
          <w:rFonts w:ascii="Times New Roman" w:hAnsi="Times New Roman" w:cs="Times New Roman"/>
          <w:sz w:val="24"/>
          <w:szCs w:val="24"/>
        </w:rPr>
        <w:tab/>
      </w:r>
      <w:r w:rsidR="00A31FFF" w:rsidRPr="00A31FFF">
        <w:rPr>
          <w:rFonts w:ascii="Times New Roman" w:hAnsi="Times New Roman" w:cs="Times New Roman"/>
          <w:b/>
          <w:i/>
          <w:sz w:val="24"/>
          <w:szCs w:val="24"/>
        </w:rPr>
        <w:t>Обязанности м</w:t>
      </w:r>
      <w:r w:rsidRPr="00A31FFF">
        <w:rPr>
          <w:rFonts w:ascii="Times New Roman" w:hAnsi="Times New Roman" w:cs="Times New Roman"/>
          <w:b/>
          <w:i/>
          <w:sz w:val="24"/>
          <w:szCs w:val="24"/>
        </w:rPr>
        <w:t>ентор</w:t>
      </w:r>
      <w:r w:rsidR="00A31FFF">
        <w:rPr>
          <w:rFonts w:ascii="Times New Roman" w:hAnsi="Times New Roman" w:cs="Times New Roman"/>
          <w:b/>
          <w:i/>
          <w:sz w:val="24"/>
          <w:szCs w:val="24"/>
        </w:rPr>
        <w:t>ов</w:t>
      </w:r>
    </w:p>
    <w:p w:rsidR="00492675" w:rsidRDefault="004A19EF"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Менторы н</w:t>
      </w:r>
      <w:r w:rsidR="00A31FFF">
        <w:rPr>
          <w:rFonts w:ascii="Times New Roman" w:hAnsi="Times New Roman" w:cs="Times New Roman"/>
          <w:sz w:val="24"/>
          <w:szCs w:val="24"/>
        </w:rPr>
        <w:t>азначаю</w:t>
      </w:r>
      <w:r w:rsidR="00492675">
        <w:rPr>
          <w:rFonts w:ascii="Times New Roman" w:hAnsi="Times New Roman" w:cs="Times New Roman"/>
          <w:sz w:val="24"/>
          <w:szCs w:val="24"/>
        </w:rPr>
        <w:t xml:space="preserve">тся </w:t>
      </w:r>
      <w:r w:rsidR="00A31FFF">
        <w:rPr>
          <w:rFonts w:ascii="Times New Roman" w:hAnsi="Times New Roman" w:cs="Times New Roman"/>
          <w:sz w:val="24"/>
          <w:szCs w:val="24"/>
        </w:rPr>
        <w:t>деканом</w:t>
      </w:r>
      <w:r w:rsidR="00492675">
        <w:rPr>
          <w:rFonts w:ascii="Times New Roman" w:hAnsi="Times New Roman" w:cs="Times New Roman"/>
          <w:sz w:val="24"/>
          <w:szCs w:val="24"/>
        </w:rPr>
        <w:t xml:space="preserve"> по рекомендации руководителя структурного подразделения </w:t>
      </w:r>
      <w:r w:rsidR="00A31FFF">
        <w:rPr>
          <w:rFonts w:ascii="Times New Roman" w:hAnsi="Times New Roman" w:cs="Times New Roman"/>
          <w:sz w:val="24"/>
          <w:szCs w:val="24"/>
        </w:rPr>
        <w:t xml:space="preserve">факультета </w:t>
      </w:r>
      <w:r w:rsidR="00492675">
        <w:rPr>
          <w:rFonts w:ascii="Times New Roman" w:hAnsi="Times New Roman" w:cs="Times New Roman"/>
          <w:sz w:val="24"/>
          <w:szCs w:val="24"/>
        </w:rPr>
        <w:t>из опытных сотрудников этого подразделения, знающих английский язык. Свои обязанности ментор</w:t>
      </w:r>
      <w:r w:rsidR="00A31FFF">
        <w:rPr>
          <w:rFonts w:ascii="Times New Roman" w:hAnsi="Times New Roman" w:cs="Times New Roman"/>
          <w:sz w:val="24"/>
          <w:szCs w:val="24"/>
        </w:rPr>
        <w:t>ы</w:t>
      </w:r>
      <w:r w:rsidR="00492675">
        <w:rPr>
          <w:rFonts w:ascii="Times New Roman" w:hAnsi="Times New Roman" w:cs="Times New Roman"/>
          <w:sz w:val="24"/>
          <w:szCs w:val="24"/>
        </w:rPr>
        <w:t xml:space="preserve"> выполняет по совместительству с основной занимаемой им</w:t>
      </w:r>
      <w:r w:rsidR="00A31FFF">
        <w:rPr>
          <w:rFonts w:ascii="Times New Roman" w:hAnsi="Times New Roman" w:cs="Times New Roman"/>
          <w:sz w:val="24"/>
          <w:szCs w:val="24"/>
        </w:rPr>
        <w:t>и</w:t>
      </w:r>
      <w:r w:rsidR="00492675">
        <w:rPr>
          <w:rFonts w:ascii="Times New Roman" w:hAnsi="Times New Roman" w:cs="Times New Roman"/>
          <w:sz w:val="24"/>
          <w:szCs w:val="24"/>
        </w:rPr>
        <w:t xml:space="preserve"> должностью. В ведущих университетах мира обязанности ментора являются почётными обязанностями, выполнение которых способствует развитию кафедры, повышению её репутации и известности в научном мире. Для оказания качественной профессиональной и социально-бытовой поддержки иностранному специалисту целесообразно назначать двух менторов.</w:t>
      </w:r>
    </w:p>
    <w:p w:rsidR="00492675" w:rsidRPr="00492675" w:rsidRDefault="00492675" w:rsidP="001B2E3C">
      <w:pPr>
        <w:spacing w:after="0" w:line="360" w:lineRule="auto"/>
        <w:ind w:firstLine="708"/>
        <w:jc w:val="both"/>
        <w:rPr>
          <w:rFonts w:ascii="Times New Roman" w:hAnsi="Times New Roman" w:cs="Times New Roman"/>
          <w:b/>
          <w:i/>
          <w:sz w:val="24"/>
          <w:szCs w:val="24"/>
        </w:rPr>
      </w:pPr>
      <w:r w:rsidRPr="00492675">
        <w:rPr>
          <w:rFonts w:ascii="Times New Roman" w:hAnsi="Times New Roman" w:cs="Times New Roman"/>
          <w:b/>
          <w:i/>
          <w:sz w:val="24"/>
          <w:szCs w:val="24"/>
        </w:rPr>
        <w:t>Ментор, оказывающий профессиональную поддержку</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Отвечает за:</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ознакомление </w:t>
      </w:r>
      <w:r w:rsidR="004473F1">
        <w:rPr>
          <w:rFonts w:ascii="Times New Roman" w:hAnsi="Times New Roman" w:cs="Times New Roman"/>
          <w:sz w:val="24"/>
          <w:szCs w:val="24"/>
        </w:rPr>
        <w:t>международного</w:t>
      </w:r>
      <w:r>
        <w:rPr>
          <w:rFonts w:ascii="Times New Roman" w:hAnsi="Times New Roman" w:cs="Times New Roman"/>
          <w:sz w:val="24"/>
          <w:szCs w:val="24"/>
        </w:rPr>
        <w:t xml:space="preserve"> специалиста с новыми условиями профессиональной деятельности;</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содействие в достижении </w:t>
      </w:r>
      <w:r w:rsidR="004473F1">
        <w:rPr>
          <w:rFonts w:ascii="Times New Roman" w:hAnsi="Times New Roman" w:cs="Times New Roman"/>
          <w:sz w:val="24"/>
          <w:szCs w:val="24"/>
        </w:rPr>
        <w:t xml:space="preserve">международным специалистом </w:t>
      </w:r>
      <w:r>
        <w:rPr>
          <w:rFonts w:ascii="Times New Roman" w:hAnsi="Times New Roman" w:cs="Times New Roman"/>
          <w:sz w:val="24"/>
          <w:szCs w:val="24"/>
        </w:rPr>
        <w:t>профессиональных успехов и карьерном росте;</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содействие в социализации и профессиональной адаптации </w:t>
      </w:r>
      <w:r w:rsidR="004473F1">
        <w:rPr>
          <w:rFonts w:ascii="Times New Roman" w:hAnsi="Times New Roman" w:cs="Times New Roman"/>
          <w:sz w:val="24"/>
          <w:szCs w:val="24"/>
        </w:rPr>
        <w:t xml:space="preserve">международного </w:t>
      </w:r>
      <w:r>
        <w:rPr>
          <w:rFonts w:ascii="Times New Roman" w:hAnsi="Times New Roman" w:cs="Times New Roman"/>
          <w:sz w:val="24"/>
          <w:szCs w:val="24"/>
        </w:rPr>
        <w:t xml:space="preserve">специалиста в коллективе; содействие в преодолении социально-психологических трудностей </w:t>
      </w:r>
      <w:r w:rsidR="004473F1">
        <w:rPr>
          <w:rFonts w:ascii="Times New Roman" w:hAnsi="Times New Roman" w:cs="Times New Roman"/>
          <w:sz w:val="24"/>
          <w:szCs w:val="24"/>
        </w:rPr>
        <w:t xml:space="preserve">(культурного шока) </w:t>
      </w:r>
      <w:r>
        <w:rPr>
          <w:rFonts w:ascii="Times New Roman" w:hAnsi="Times New Roman" w:cs="Times New Roman"/>
          <w:sz w:val="24"/>
          <w:szCs w:val="24"/>
        </w:rPr>
        <w:t>в другой стране.</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Обязан:</w:t>
      </w:r>
    </w:p>
    <w:p w:rsidR="00A31FFF" w:rsidRPr="00A31FFF" w:rsidRDefault="00A31FFF"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работать в тесном взаимодействии с сотрудниками Центра</w:t>
      </w:r>
      <w:r w:rsidRPr="00A31FFF">
        <w:rPr>
          <w:rFonts w:ascii="Times New Roman" w:hAnsi="Times New Roman" w:cs="Times New Roman"/>
          <w:sz w:val="24"/>
          <w:szCs w:val="24"/>
        </w:rPr>
        <w:t>/</w:t>
      </w:r>
      <w:r>
        <w:rPr>
          <w:rFonts w:ascii="Times New Roman" w:hAnsi="Times New Roman" w:cs="Times New Roman"/>
          <w:sz w:val="24"/>
          <w:szCs w:val="24"/>
        </w:rPr>
        <w:t>Службы международного рекрутмента, Центра</w:t>
      </w:r>
      <w:r w:rsidRPr="00A31FFF">
        <w:rPr>
          <w:rFonts w:ascii="Times New Roman" w:hAnsi="Times New Roman" w:cs="Times New Roman"/>
          <w:sz w:val="24"/>
          <w:szCs w:val="24"/>
        </w:rPr>
        <w:t>/</w:t>
      </w:r>
      <w:r>
        <w:rPr>
          <w:rFonts w:ascii="Times New Roman" w:hAnsi="Times New Roman" w:cs="Times New Roman"/>
          <w:sz w:val="24"/>
          <w:szCs w:val="24"/>
        </w:rPr>
        <w:t>Службы поддержки международных специалистов, сотрудниками,</w:t>
      </w:r>
      <w:r w:rsidR="009A65CE">
        <w:rPr>
          <w:rFonts w:ascii="Times New Roman" w:hAnsi="Times New Roman" w:cs="Times New Roman"/>
          <w:sz w:val="24"/>
          <w:szCs w:val="24"/>
        </w:rPr>
        <w:t xml:space="preserve"> ответственными за приём,</w:t>
      </w:r>
      <w:r>
        <w:rPr>
          <w:rFonts w:ascii="Times New Roman" w:hAnsi="Times New Roman" w:cs="Times New Roman"/>
          <w:sz w:val="24"/>
          <w:szCs w:val="24"/>
        </w:rPr>
        <w:t xml:space="preserve"> другими менторами и сотрудниками других служб и подразделений университета, задействованных  в предоставлении услуг международным специалистам;</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участвовать в мероприятиях программы подготовки менторов;</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ознакомить </w:t>
      </w:r>
      <w:r w:rsidR="006252D4">
        <w:rPr>
          <w:rFonts w:ascii="Times New Roman" w:hAnsi="Times New Roman" w:cs="Times New Roman"/>
          <w:sz w:val="24"/>
          <w:szCs w:val="24"/>
        </w:rPr>
        <w:t>международного</w:t>
      </w:r>
      <w:r>
        <w:rPr>
          <w:rFonts w:ascii="Times New Roman" w:hAnsi="Times New Roman" w:cs="Times New Roman"/>
          <w:sz w:val="24"/>
          <w:szCs w:val="24"/>
        </w:rPr>
        <w:t xml:space="preserve"> специалиста с системой и программой оказания поддержки иностранным специалистам, имеющимися ресурсами поддержки; оказывать содействие в подборе других (неофициальных) менторов-волонтёров;</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ознакомить </w:t>
      </w:r>
      <w:r w:rsidR="006252D4">
        <w:rPr>
          <w:rFonts w:ascii="Times New Roman" w:hAnsi="Times New Roman" w:cs="Times New Roman"/>
          <w:sz w:val="24"/>
          <w:szCs w:val="24"/>
        </w:rPr>
        <w:t>международного</w:t>
      </w:r>
      <w:r>
        <w:rPr>
          <w:rFonts w:ascii="Times New Roman" w:hAnsi="Times New Roman" w:cs="Times New Roman"/>
          <w:sz w:val="24"/>
          <w:szCs w:val="24"/>
        </w:rPr>
        <w:t xml:space="preserve"> специалиста с особенностями российского образования; структурой и системой управления университета</w:t>
      </w:r>
      <w:r w:rsidRPr="00462F42">
        <w:rPr>
          <w:rFonts w:ascii="Times New Roman" w:hAnsi="Times New Roman" w:cs="Times New Roman"/>
          <w:sz w:val="24"/>
          <w:szCs w:val="24"/>
        </w:rPr>
        <w:t xml:space="preserve"> </w:t>
      </w:r>
      <w:r>
        <w:rPr>
          <w:rFonts w:ascii="Times New Roman" w:hAnsi="Times New Roman" w:cs="Times New Roman"/>
          <w:sz w:val="24"/>
          <w:szCs w:val="24"/>
        </w:rPr>
        <w:t xml:space="preserve">и месторасположением основных служб, кафедр, лабораторий и центров; </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при необходимости более подробно разобрать содержание основных статей трудового законодательства, а также</w:t>
      </w:r>
      <w:r w:rsidRPr="00790CFE">
        <w:rPr>
          <w:rFonts w:ascii="Times New Roman" w:hAnsi="Times New Roman" w:cs="Times New Roman"/>
          <w:sz w:val="24"/>
          <w:szCs w:val="24"/>
        </w:rPr>
        <w:t xml:space="preserve"> </w:t>
      </w:r>
      <w:r>
        <w:rPr>
          <w:rFonts w:ascii="Times New Roman" w:hAnsi="Times New Roman" w:cs="Times New Roman"/>
          <w:sz w:val="24"/>
          <w:szCs w:val="24"/>
        </w:rPr>
        <w:t xml:space="preserve">основные правила и регламентирующие документы университета (например, Положение о текущем контроле успеваемости и промежуточной аттестации студентов </w:t>
      </w:r>
      <w:r w:rsidR="006E7A26">
        <w:rPr>
          <w:rFonts w:ascii="Times New Roman" w:hAnsi="Times New Roman" w:cs="Times New Roman"/>
          <w:sz w:val="24"/>
          <w:szCs w:val="24"/>
        </w:rPr>
        <w:t>университета</w:t>
      </w:r>
      <w:r>
        <w:rPr>
          <w:rFonts w:ascii="Times New Roman" w:hAnsi="Times New Roman" w:cs="Times New Roman"/>
          <w:sz w:val="24"/>
          <w:szCs w:val="24"/>
        </w:rPr>
        <w:t xml:space="preserve">, Положение об итоговой государственной аттестации,  Инструкцию по оформлению индивидуального плана преподавателя и др.), обсудить должностные обязанности </w:t>
      </w:r>
      <w:r w:rsidR="006252D4">
        <w:rPr>
          <w:rFonts w:ascii="Times New Roman" w:hAnsi="Times New Roman" w:cs="Times New Roman"/>
          <w:sz w:val="24"/>
          <w:szCs w:val="24"/>
        </w:rPr>
        <w:t>международного</w:t>
      </w:r>
      <w:r>
        <w:rPr>
          <w:rFonts w:ascii="Times New Roman" w:hAnsi="Times New Roman" w:cs="Times New Roman"/>
          <w:sz w:val="24"/>
          <w:szCs w:val="24"/>
        </w:rPr>
        <w:t xml:space="preserve"> специалиста;</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представить </w:t>
      </w:r>
      <w:r w:rsidR="006252D4">
        <w:rPr>
          <w:rFonts w:ascii="Times New Roman" w:hAnsi="Times New Roman" w:cs="Times New Roman"/>
          <w:sz w:val="24"/>
          <w:szCs w:val="24"/>
        </w:rPr>
        <w:t xml:space="preserve">международного </w:t>
      </w:r>
      <w:r>
        <w:rPr>
          <w:rFonts w:ascii="Times New Roman" w:hAnsi="Times New Roman" w:cs="Times New Roman"/>
          <w:sz w:val="24"/>
          <w:szCs w:val="24"/>
        </w:rPr>
        <w:t>специалиста коллегам, ознакомить его с кафедрой, её лабораториями, центрами, планом научной работы кафедры, текущими научными проектами; порядком использования лабораторного и иного оборудования и вычислительных мощностей университета;</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ознакомить </w:t>
      </w:r>
      <w:r w:rsidR="006252D4">
        <w:rPr>
          <w:rFonts w:ascii="Times New Roman" w:hAnsi="Times New Roman" w:cs="Times New Roman"/>
          <w:sz w:val="24"/>
          <w:szCs w:val="24"/>
        </w:rPr>
        <w:t>международного</w:t>
      </w:r>
      <w:r>
        <w:rPr>
          <w:rFonts w:ascii="Times New Roman" w:hAnsi="Times New Roman" w:cs="Times New Roman"/>
          <w:sz w:val="24"/>
          <w:szCs w:val="24"/>
        </w:rPr>
        <w:t xml:space="preserve"> специалиста с организацией учебного процесса, расписанием занятий, аудиторным фондом и порядком его использования, а также ресурсами, обеспечивающими учебный процесс;</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оказывать содействие в разработке индивидуального плана </w:t>
      </w:r>
      <w:r w:rsidR="006252D4">
        <w:rPr>
          <w:rFonts w:ascii="Times New Roman" w:hAnsi="Times New Roman" w:cs="Times New Roman"/>
          <w:sz w:val="24"/>
          <w:szCs w:val="24"/>
        </w:rPr>
        <w:t xml:space="preserve">международного </w:t>
      </w:r>
      <w:r>
        <w:rPr>
          <w:rFonts w:ascii="Times New Roman" w:hAnsi="Times New Roman" w:cs="Times New Roman"/>
          <w:sz w:val="24"/>
          <w:szCs w:val="24"/>
        </w:rPr>
        <w:t>преподавателя, в том числе в определении его учебной нагрузки, разработке плана научной деятельности и карьерного роста;</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оказывать содействие иностранному преподавателю в разработке рабочих программ учебных дисциплин, учебных пособий и других учебно-методических материалов; оказывать содействие в получении грифов УМО (других объединений) и издании материалов;</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представить </w:t>
      </w:r>
      <w:r w:rsidR="006252D4">
        <w:rPr>
          <w:rFonts w:ascii="Times New Roman" w:hAnsi="Times New Roman" w:cs="Times New Roman"/>
          <w:sz w:val="24"/>
          <w:szCs w:val="24"/>
        </w:rPr>
        <w:t>международного</w:t>
      </w:r>
      <w:r>
        <w:rPr>
          <w:rFonts w:ascii="Times New Roman" w:hAnsi="Times New Roman" w:cs="Times New Roman"/>
          <w:sz w:val="24"/>
          <w:szCs w:val="24"/>
        </w:rPr>
        <w:t xml:space="preserve"> специалиста студентам; оказывать ему содействие в организации эффективного учебного процесса;</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оказать содействие в освоении </w:t>
      </w:r>
      <w:r w:rsidR="006252D4">
        <w:rPr>
          <w:rFonts w:ascii="Times New Roman" w:hAnsi="Times New Roman" w:cs="Times New Roman"/>
          <w:sz w:val="24"/>
          <w:szCs w:val="24"/>
        </w:rPr>
        <w:t xml:space="preserve">университетской </w:t>
      </w:r>
      <w:r>
        <w:rPr>
          <w:rFonts w:ascii="Times New Roman" w:hAnsi="Times New Roman" w:cs="Times New Roman"/>
          <w:sz w:val="24"/>
          <w:szCs w:val="24"/>
        </w:rPr>
        <w:t>платформы дистанционного обучения;</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 необходимости оказывать помощь в освоении методологии и методов проведения исследований, осуществлении эффективной научной коммуникации; </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оказывать содействие в осуществлении научной деятельности, в том числе совместной; подготовке заявок на гранты, привлечении финансовых ресурсов из других источников;</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уделять внимание публикационной активности подопечного; содействовать подготовке публикаций,  в том числе совместных;</w:t>
      </w:r>
    </w:p>
    <w:p w:rsidR="00492675" w:rsidRPr="001B6334"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оказать содействие в получении читательского билета и работы в библиотеке университета, ознакомлении с имеющимися в университете профессиональными и научными базами данных и порядком работы с ними;</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оказать содействие в ознакомлении с правилами и структурами университета по защите интеллектуальной собственности, порядком коммерциализации результатов интеллектуальной деятельности и создания малых инновационных предприятий; а также с возможностями работы в </w:t>
      </w:r>
      <w:proofErr w:type="gramStart"/>
      <w:r>
        <w:rPr>
          <w:rFonts w:ascii="Times New Roman" w:hAnsi="Times New Roman" w:cs="Times New Roman"/>
          <w:sz w:val="24"/>
          <w:szCs w:val="24"/>
        </w:rPr>
        <w:t>бизнес-инкубаторе</w:t>
      </w:r>
      <w:proofErr w:type="gramEnd"/>
      <w:r>
        <w:rPr>
          <w:rFonts w:ascii="Times New Roman" w:hAnsi="Times New Roman" w:cs="Times New Roman"/>
          <w:sz w:val="24"/>
          <w:szCs w:val="24"/>
        </w:rPr>
        <w:t xml:space="preserve"> и технопарке университета;</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регулярно встречаться с иностранным специалистом для обсуждения его деятельности, её результатов, успехов и неудач, поиска путей решения проблем и т.п.;</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по возможности оказывать содействие в обустройстве жилья, трудоустройстве супруги, организации культурного досуга и совместного времяпрепровождения, организации отдыха во время отпуска и т.п.</w:t>
      </w:r>
    </w:p>
    <w:p w:rsidR="00492675" w:rsidRPr="00492675" w:rsidRDefault="00492675" w:rsidP="001B2E3C">
      <w:pPr>
        <w:spacing w:after="0" w:line="360" w:lineRule="auto"/>
        <w:ind w:firstLine="708"/>
        <w:jc w:val="both"/>
        <w:rPr>
          <w:rFonts w:ascii="Times New Roman" w:hAnsi="Times New Roman" w:cs="Times New Roman"/>
          <w:b/>
          <w:i/>
          <w:sz w:val="24"/>
          <w:szCs w:val="24"/>
        </w:rPr>
      </w:pPr>
      <w:r w:rsidRPr="00492675">
        <w:rPr>
          <w:rFonts w:ascii="Times New Roman" w:hAnsi="Times New Roman" w:cs="Times New Roman"/>
          <w:b/>
          <w:i/>
          <w:sz w:val="24"/>
          <w:szCs w:val="24"/>
        </w:rPr>
        <w:t>Ментор, оказывающий социально-бытовую поддержку</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Отвечает за:</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содействие </w:t>
      </w:r>
      <w:r w:rsidR="006252D4">
        <w:rPr>
          <w:rFonts w:ascii="Times New Roman" w:hAnsi="Times New Roman" w:cs="Times New Roman"/>
          <w:sz w:val="24"/>
          <w:szCs w:val="24"/>
        </w:rPr>
        <w:t xml:space="preserve">международному </w:t>
      </w:r>
      <w:r>
        <w:rPr>
          <w:rFonts w:ascii="Times New Roman" w:hAnsi="Times New Roman" w:cs="Times New Roman"/>
          <w:sz w:val="24"/>
          <w:szCs w:val="24"/>
        </w:rPr>
        <w:t>специалисту в получении визы, подготовке к приезду в университет;</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содействие в поиске жилья, переезде, размещении и обустройстве на новом месте </w:t>
      </w:r>
      <w:r w:rsidR="00314DA9">
        <w:rPr>
          <w:rFonts w:ascii="Times New Roman" w:hAnsi="Times New Roman" w:cs="Times New Roman"/>
          <w:sz w:val="24"/>
          <w:szCs w:val="24"/>
        </w:rPr>
        <w:t>международного</w:t>
      </w:r>
      <w:r>
        <w:rPr>
          <w:rFonts w:ascii="Times New Roman" w:hAnsi="Times New Roman" w:cs="Times New Roman"/>
          <w:sz w:val="24"/>
          <w:szCs w:val="24"/>
        </w:rPr>
        <w:t xml:space="preserve"> специалиста и его семьи;</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ознакомление </w:t>
      </w:r>
      <w:r w:rsidR="00314DA9">
        <w:rPr>
          <w:rFonts w:ascii="Times New Roman" w:hAnsi="Times New Roman" w:cs="Times New Roman"/>
          <w:sz w:val="24"/>
          <w:szCs w:val="24"/>
        </w:rPr>
        <w:t>международного</w:t>
      </w:r>
      <w:r>
        <w:rPr>
          <w:rFonts w:ascii="Times New Roman" w:hAnsi="Times New Roman" w:cs="Times New Roman"/>
          <w:sz w:val="24"/>
          <w:szCs w:val="24"/>
        </w:rPr>
        <w:t xml:space="preserve"> специалиста с </w:t>
      </w:r>
      <w:r w:rsidR="00314DA9">
        <w:rPr>
          <w:rFonts w:ascii="Times New Roman" w:hAnsi="Times New Roman" w:cs="Times New Roman"/>
          <w:sz w:val="24"/>
          <w:szCs w:val="24"/>
        </w:rPr>
        <w:t>городом</w:t>
      </w:r>
      <w:r>
        <w:rPr>
          <w:rFonts w:ascii="Times New Roman" w:hAnsi="Times New Roman" w:cs="Times New Roman"/>
          <w:sz w:val="24"/>
          <w:szCs w:val="24"/>
        </w:rPr>
        <w:t xml:space="preserve"> и условиями жизни в России;</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оказание помощи в социализации </w:t>
      </w:r>
      <w:r w:rsidR="00314DA9">
        <w:rPr>
          <w:rFonts w:ascii="Times New Roman" w:hAnsi="Times New Roman" w:cs="Times New Roman"/>
          <w:sz w:val="24"/>
          <w:szCs w:val="24"/>
        </w:rPr>
        <w:t>международного</w:t>
      </w:r>
      <w:r>
        <w:rPr>
          <w:rFonts w:ascii="Times New Roman" w:hAnsi="Times New Roman" w:cs="Times New Roman"/>
          <w:sz w:val="24"/>
          <w:szCs w:val="24"/>
        </w:rPr>
        <w:t xml:space="preserve"> специалиста, организации его культурного досуга; ознакомление с возможностями для отдыха и занятий спортом;</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оказание помощи при убытии </w:t>
      </w:r>
      <w:r w:rsidR="00314DA9">
        <w:rPr>
          <w:rFonts w:ascii="Times New Roman" w:hAnsi="Times New Roman" w:cs="Times New Roman"/>
          <w:sz w:val="24"/>
          <w:szCs w:val="24"/>
        </w:rPr>
        <w:t>международного</w:t>
      </w:r>
      <w:r>
        <w:rPr>
          <w:rFonts w:ascii="Times New Roman" w:hAnsi="Times New Roman" w:cs="Times New Roman"/>
          <w:sz w:val="24"/>
          <w:szCs w:val="24"/>
        </w:rPr>
        <w:t xml:space="preserve"> специалиста и его семьи из университета и страны.</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Обязан:</w:t>
      </w:r>
    </w:p>
    <w:p w:rsidR="00A31FFF" w:rsidRPr="00A31FFF" w:rsidRDefault="00A31FFF"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работать в тесном взаимодействии с сотрудниками Центра</w:t>
      </w:r>
      <w:r w:rsidRPr="00A31FFF">
        <w:rPr>
          <w:rFonts w:ascii="Times New Roman" w:hAnsi="Times New Roman" w:cs="Times New Roman"/>
          <w:sz w:val="24"/>
          <w:szCs w:val="24"/>
        </w:rPr>
        <w:t>/</w:t>
      </w:r>
      <w:r>
        <w:rPr>
          <w:rFonts w:ascii="Times New Roman" w:hAnsi="Times New Roman" w:cs="Times New Roman"/>
          <w:sz w:val="24"/>
          <w:szCs w:val="24"/>
        </w:rPr>
        <w:t>Службы международного рекрутмента, Центра</w:t>
      </w:r>
      <w:r w:rsidRPr="00A31FFF">
        <w:rPr>
          <w:rFonts w:ascii="Times New Roman" w:hAnsi="Times New Roman" w:cs="Times New Roman"/>
          <w:sz w:val="24"/>
          <w:szCs w:val="24"/>
        </w:rPr>
        <w:t>/</w:t>
      </w:r>
      <w:r>
        <w:rPr>
          <w:rFonts w:ascii="Times New Roman" w:hAnsi="Times New Roman" w:cs="Times New Roman"/>
          <w:sz w:val="24"/>
          <w:szCs w:val="24"/>
        </w:rPr>
        <w:t xml:space="preserve">Службы поддержки международных специалистов, сотрудниками, </w:t>
      </w:r>
      <w:r w:rsidR="00D72247">
        <w:rPr>
          <w:rFonts w:ascii="Times New Roman" w:hAnsi="Times New Roman" w:cs="Times New Roman"/>
          <w:sz w:val="24"/>
          <w:szCs w:val="24"/>
        </w:rPr>
        <w:t xml:space="preserve">ответственными за приём, </w:t>
      </w:r>
      <w:r>
        <w:rPr>
          <w:rFonts w:ascii="Times New Roman" w:hAnsi="Times New Roman" w:cs="Times New Roman"/>
          <w:sz w:val="24"/>
          <w:szCs w:val="24"/>
        </w:rPr>
        <w:t>другими менторами и сотрудниками других служб и подразделений университета, задействованных  в предоставлении услуг международным специалистам;</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участвовать в мероприятиях программы подготовки менторов;</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установить контакт с </w:t>
      </w:r>
      <w:r w:rsidR="00BD5B6E">
        <w:rPr>
          <w:rFonts w:ascii="Times New Roman" w:hAnsi="Times New Roman" w:cs="Times New Roman"/>
          <w:sz w:val="24"/>
          <w:szCs w:val="24"/>
        </w:rPr>
        <w:t>международным</w:t>
      </w:r>
      <w:r>
        <w:rPr>
          <w:rFonts w:ascii="Times New Roman" w:hAnsi="Times New Roman" w:cs="Times New Roman"/>
          <w:sz w:val="24"/>
          <w:szCs w:val="24"/>
        </w:rPr>
        <w:t xml:space="preserve"> специалистом, утверждённым на вакантную должность, с целью выяснения существующих проблем</w:t>
      </w:r>
      <w:r w:rsidRPr="00511587">
        <w:rPr>
          <w:rFonts w:ascii="Times New Roman" w:hAnsi="Times New Roman" w:cs="Times New Roman"/>
          <w:sz w:val="24"/>
          <w:szCs w:val="24"/>
        </w:rPr>
        <w:t>/</w:t>
      </w:r>
      <w:r>
        <w:rPr>
          <w:rFonts w:ascii="Times New Roman" w:hAnsi="Times New Roman" w:cs="Times New Roman"/>
          <w:sz w:val="24"/>
          <w:szCs w:val="24"/>
        </w:rPr>
        <w:t>вопросов, связанных с оформлением визы и при</w:t>
      </w:r>
      <w:r w:rsidR="00DB6248">
        <w:rPr>
          <w:rFonts w:ascii="Times New Roman" w:hAnsi="Times New Roman" w:cs="Times New Roman"/>
          <w:sz w:val="24"/>
          <w:szCs w:val="24"/>
        </w:rPr>
        <w:t>бытием</w:t>
      </w:r>
      <w:r>
        <w:rPr>
          <w:rFonts w:ascii="Times New Roman" w:hAnsi="Times New Roman" w:cs="Times New Roman"/>
          <w:sz w:val="24"/>
          <w:szCs w:val="24"/>
        </w:rPr>
        <w:t xml:space="preserve"> в университет, и оказания помощи в их решении;</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удостовериться (связавшись с </w:t>
      </w:r>
      <w:r w:rsidR="00DB6248">
        <w:rPr>
          <w:rFonts w:ascii="Times New Roman" w:hAnsi="Times New Roman" w:cs="Times New Roman"/>
          <w:sz w:val="24"/>
          <w:szCs w:val="24"/>
        </w:rPr>
        <w:t>международным</w:t>
      </w:r>
      <w:r>
        <w:rPr>
          <w:rFonts w:ascii="Times New Roman" w:hAnsi="Times New Roman" w:cs="Times New Roman"/>
          <w:sz w:val="24"/>
          <w:szCs w:val="24"/>
        </w:rPr>
        <w:t xml:space="preserve"> специалистом и ответственным за приём), что все вопросы, связанные с прибытием, встречей, транспортом, жильём, размещением полностью решены;</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в кратчайшее время после прибытия лично встретиться и познакомиться с </w:t>
      </w:r>
      <w:r w:rsidR="00D020A7">
        <w:rPr>
          <w:rFonts w:ascii="Times New Roman" w:hAnsi="Times New Roman" w:cs="Times New Roman"/>
          <w:sz w:val="24"/>
          <w:szCs w:val="24"/>
        </w:rPr>
        <w:t>международным</w:t>
      </w:r>
      <w:r>
        <w:rPr>
          <w:rFonts w:ascii="Times New Roman" w:hAnsi="Times New Roman" w:cs="Times New Roman"/>
          <w:sz w:val="24"/>
          <w:szCs w:val="24"/>
        </w:rPr>
        <w:t xml:space="preserve"> специалистом и членами его семьи; обменяться с ними номерами мобильных телефонов, адресами электронной почты и т.п.</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оказывать содействие в обустройстве на новом месте (приобретение мебели, домашней утвари, автомобиля, решение вопросов с коммунальными платежами, интернетом и т.п.);</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оказывать содействие в трудоустройстве супруги, устройстве детей в школу</w:t>
      </w:r>
      <w:r w:rsidRPr="00D109DD">
        <w:rPr>
          <w:rFonts w:ascii="Times New Roman" w:hAnsi="Times New Roman" w:cs="Times New Roman"/>
          <w:sz w:val="24"/>
          <w:szCs w:val="24"/>
        </w:rPr>
        <w:t>/</w:t>
      </w:r>
      <w:r>
        <w:rPr>
          <w:rFonts w:ascii="Times New Roman" w:hAnsi="Times New Roman" w:cs="Times New Roman"/>
          <w:sz w:val="24"/>
          <w:szCs w:val="24"/>
        </w:rPr>
        <w:t>детский сад;</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оказывать </w:t>
      </w:r>
      <w:r w:rsidRPr="00D109DD">
        <w:rPr>
          <w:rFonts w:ascii="Times New Roman" w:hAnsi="Times New Roman" w:cs="Times New Roman"/>
          <w:sz w:val="24"/>
          <w:szCs w:val="24"/>
        </w:rPr>
        <w:t>помощ</w:t>
      </w:r>
      <w:r>
        <w:rPr>
          <w:rFonts w:ascii="Times New Roman" w:hAnsi="Times New Roman" w:cs="Times New Roman"/>
          <w:sz w:val="24"/>
          <w:szCs w:val="24"/>
        </w:rPr>
        <w:t>ь</w:t>
      </w:r>
      <w:r w:rsidRPr="00D109DD">
        <w:rPr>
          <w:rFonts w:ascii="Times New Roman" w:hAnsi="Times New Roman" w:cs="Times New Roman"/>
          <w:sz w:val="24"/>
          <w:szCs w:val="24"/>
        </w:rPr>
        <w:t xml:space="preserve"> в ориентации в </w:t>
      </w:r>
      <w:r w:rsidR="00D020A7">
        <w:rPr>
          <w:rFonts w:ascii="Times New Roman" w:hAnsi="Times New Roman" w:cs="Times New Roman"/>
          <w:sz w:val="24"/>
          <w:szCs w:val="24"/>
        </w:rPr>
        <w:t>городе</w:t>
      </w:r>
      <w:r>
        <w:rPr>
          <w:rFonts w:ascii="Times New Roman" w:hAnsi="Times New Roman" w:cs="Times New Roman"/>
          <w:sz w:val="24"/>
          <w:szCs w:val="24"/>
        </w:rPr>
        <w:t xml:space="preserve"> (магазины, рынки, предприятия питания, прачечные, химчистки, отделения банков, почты и т.п.); ознакомить с транспортной системой </w:t>
      </w:r>
      <w:r w:rsidR="00D020A7">
        <w:rPr>
          <w:rFonts w:ascii="Times New Roman" w:hAnsi="Times New Roman" w:cs="Times New Roman"/>
          <w:sz w:val="24"/>
          <w:szCs w:val="24"/>
        </w:rPr>
        <w:t>города</w:t>
      </w:r>
      <w:r>
        <w:rPr>
          <w:rFonts w:ascii="Times New Roman" w:hAnsi="Times New Roman" w:cs="Times New Roman"/>
          <w:sz w:val="24"/>
          <w:szCs w:val="24"/>
        </w:rPr>
        <w:t>;</w:t>
      </w:r>
      <w:proofErr w:type="gramEnd"/>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организовать специальную встречу</w:t>
      </w:r>
      <w:r w:rsidRPr="000606BA">
        <w:rPr>
          <w:rFonts w:ascii="Times New Roman" w:hAnsi="Times New Roman" w:cs="Times New Roman"/>
          <w:sz w:val="24"/>
          <w:szCs w:val="24"/>
        </w:rPr>
        <w:t>/</w:t>
      </w:r>
      <w:r>
        <w:rPr>
          <w:rFonts w:ascii="Times New Roman" w:hAnsi="Times New Roman" w:cs="Times New Roman"/>
          <w:sz w:val="24"/>
          <w:szCs w:val="24"/>
        </w:rPr>
        <w:t>семинар для ознакомления с правилами безопасности в городе, режимом безопасности в университете, порядком оказания медицинской помощи и расположением медицинских учреждений; порядком действий в экстремальных ситуациях;</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оказывать содействие иностранному специалисту и членам его семьи в изучении русского языка (помощь в оформлении на курсы русского языка в </w:t>
      </w:r>
      <w:r w:rsidR="00D020A7">
        <w:rPr>
          <w:rFonts w:ascii="Times New Roman" w:hAnsi="Times New Roman" w:cs="Times New Roman"/>
          <w:sz w:val="24"/>
          <w:szCs w:val="24"/>
        </w:rPr>
        <w:t>университете</w:t>
      </w:r>
      <w:r>
        <w:rPr>
          <w:rFonts w:ascii="Times New Roman" w:hAnsi="Times New Roman" w:cs="Times New Roman"/>
          <w:sz w:val="24"/>
          <w:szCs w:val="24"/>
        </w:rPr>
        <w:t>);</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по возможности приглашать </w:t>
      </w:r>
      <w:r w:rsidR="00D020A7">
        <w:rPr>
          <w:rFonts w:ascii="Times New Roman" w:hAnsi="Times New Roman" w:cs="Times New Roman"/>
          <w:sz w:val="24"/>
          <w:szCs w:val="24"/>
        </w:rPr>
        <w:t>международного</w:t>
      </w:r>
      <w:r>
        <w:rPr>
          <w:rFonts w:ascii="Times New Roman" w:hAnsi="Times New Roman" w:cs="Times New Roman"/>
          <w:sz w:val="24"/>
          <w:szCs w:val="24"/>
        </w:rPr>
        <w:t xml:space="preserve"> специалиста и членов его семьи в гости, когда это уместно</w:t>
      </w:r>
      <w:r w:rsidR="00D020A7">
        <w:rPr>
          <w:rFonts w:ascii="Times New Roman" w:hAnsi="Times New Roman" w:cs="Times New Roman"/>
          <w:sz w:val="24"/>
          <w:szCs w:val="24"/>
        </w:rPr>
        <w:t>;</w:t>
      </w:r>
      <w:r>
        <w:rPr>
          <w:rFonts w:ascii="Times New Roman" w:hAnsi="Times New Roman" w:cs="Times New Roman"/>
          <w:sz w:val="24"/>
          <w:szCs w:val="24"/>
        </w:rPr>
        <w:t xml:space="preserve"> проводить с ними время, посещая различные культурные мероприятия, организовывать выезды на природу, рыбалку, экскурсии по интересным местам и т.п.; привлекать </w:t>
      </w:r>
      <w:r w:rsidR="00D020A7">
        <w:rPr>
          <w:rFonts w:ascii="Times New Roman" w:hAnsi="Times New Roman" w:cs="Times New Roman"/>
          <w:sz w:val="24"/>
          <w:szCs w:val="24"/>
        </w:rPr>
        <w:t>международного</w:t>
      </w:r>
      <w:r>
        <w:rPr>
          <w:rFonts w:ascii="Times New Roman" w:hAnsi="Times New Roman" w:cs="Times New Roman"/>
          <w:sz w:val="24"/>
          <w:szCs w:val="24"/>
        </w:rPr>
        <w:t xml:space="preserve"> специалист</w:t>
      </w:r>
      <w:r w:rsidR="00D020A7">
        <w:rPr>
          <w:rFonts w:ascii="Times New Roman" w:hAnsi="Times New Roman" w:cs="Times New Roman"/>
          <w:sz w:val="24"/>
          <w:szCs w:val="24"/>
        </w:rPr>
        <w:t>а</w:t>
      </w:r>
      <w:r>
        <w:rPr>
          <w:rFonts w:ascii="Times New Roman" w:hAnsi="Times New Roman" w:cs="Times New Roman"/>
          <w:sz w:val="24"/>
          <w:szCs w:val="24"/>
        </w:rPr>
        <w:t xml:space="preserve"> к внеклассной работе со студентами (в языковых клубах, клубах по интересам и т.п.);</w:t>
      </w:r>
      <w:proofErr w:type="gramEnd"/>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оказывать </w:t>
      </w:r>
      <w:r w:rsidRPr="00C860AD">
        <w:rPr>
          <w:rFonts w:ascii="Times New Roman" w:hAnsi="Times New Roman" w:cs="Times New Roman"/>
          <w:sz w:val="24"/>
          <w:szCs w:val="24"/>
        </w:rPr>
        <w:t>помощ</w:t>
      </w:r>
      <w:r>
        <w:rPr>
          <w:rFonts w:ascii="Times New Roman" w:hAnsi="Times New Roman" w:cs="Times New Roman"/>
          <w:sz w:val="24"/>
          <w:szCs w:val="24"/>
        </w:rPr>
        <w:t xml:space="preserve">ь </w:t>
      </w:r>
      <w:r w:rsidR="00D020A7">
        <w:rPr>
          <w:rFonts w:ascii="Times New Roman" w:hAnsi="Times New Roman" w:cs="Times New Roman"/>
          <w:sz w:val="24"/>
          <w:szCs w:val="24"/>
        </w:rPr>
        <w:t>международному</w:t>
      </w:r>
      <w:r>
        <w:rPr>
          <w:rFonts w:ascii="Times New Roman" w:hAnsi="Times New Roman" w:cs="Times New Roman"/>
          <w:sz w:val="24"/>
          <w:szCs w:val="24"/>
        </w:rPr>
        <w:t xml:space="preserve"> специалисту и членам его семьи </w:t>
      </w:r>
      <w:r w:rsidRPr="00C860AD">
        <w:rPr>
          <w:rFonts w:ascii="Times New Roman" w:hAnsi="Times New Roman" w:cs="Times New Roman"/>
          <w:sz w:val="24"/>
          <w:szCs w:val="24"/>
        </w:rPr>
        <w:t xml:space="preserve"> в организации интересного досуга</w:t>
      </w:r>
      <w:r>
        <w:rPr>
          <w:rFonts w:ascii="Times New Roman" w:hAnsi="Times New Roman" w:cs="Times New Roman"/>
          <w:sz w:val="24"/>
          <w:szCs w:val="24"/>
        </w:rPr>
        <w:t xml:space="preserve"> (посещение театров, музеев, концертов и других культурных мероприятий, участие в культурной жизни университета: концерты, телепрограммы, культурно-образовательные программы, фестивали, творческие кол</w:t>
      </w:r>
      <w:r w:rsidR="00D020A7">
        <w:rPr>
          <w:rFonts w:ascii="Times New Roman" w:hAnsi="Times New Roman" w:cs="Times New Roman"/>
          <w:sz w:val="24"/>
          <w:szCs w:val="24"/>
        </w:rPr>
        <w:t>лективы, музыкальные коллективы</w:t>
      </w:r>
      <w:r>
        <w:rPr>
          <w:rFonts w:ascii="Times New Roman" w:hAnsi="Times New Roman" w:cs="Times New Roman"/>
          <w:sz w:val="24"/>
          <w:szCs w:val="24"/>
        </w:rPr>
        <w:t xml:space="preserve"> и т.д.) и занятий спортом (плавательный бассейн, теннисные корты, стадио</w:t>
      </w:r>
      <w:r w:rsidR="00D020A7">
        <w:rPr>
          <w:rFonts w:ascii="Times New Roman" w:hAnsi="Times New Roman" w:cs="Times New Roman"/>
          <w:sz w:val="24"/>
          <w:szCs w:val="24"/>
        </w:rPr>
        <w:t xml:space="preserve">ны </w:t>
      </w:r>
      <w:r>
        <w:rPr>
          <w:rFonts w:ascii="Times New Roman" w:hAnsi="Times New Roman" w:cs="Times New Roman"/>
          <w:sz w:val="24"/>
          <w:szCs w:val="24"/>
        </w:rPr>
        <w:t>и т.д.);</w:t>
      </w:r>
      <w:proofErr w:type="gramEnd"/>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оказывать </w:t>
      </w:r>
      <w:r w:rsidRPr="00FE5FDB">
        <w:rPr>
          <w:rFonts w:ascii="Times New Roman" w:hAnsi="Times New Roman" w:cs="Times New Roman"/>
          <w:sz w:val="24"/>
          <w:szCs w:val="24"/>
        </w:rPr>
        <w:t>помощ</w:t>
      </w:r>
      <w:r>
        <w:rPr>
          <w:rFonts w:ascii="Times New Roman" w:hAnsi="Times New Roman" w:cs="Times New Roman"/>
          <w:sz w:val="24"/>
          <w:szCs w:val="24"/>
        </w:rPr>
        <w:t>ь</w:t>
      </w:r>
      <w:r w:rsidRPr="00FE5FDB">
        <w:rPr>
          <w:rFonts w:ascii="Times New Roman" w:hAnsi="Times New Roman" w:cs="Times New Roman"/>
          <w:sz w:val="24"/>
          <w:szCs w:val="24"/>
        </w:rPr>
        <w:t xml:space="preserve"> в организации отдыха во время отпуска</w:t>
      </w:r>
      <w:r>
        <w:rPr>
          <w:rFonts w:ascii="Times New Roman" w:hAnsi="Times New Roman" w:cs="Times New Roman"/>
          <w:sz w:val="24"/>
          <w:szCs w:val="24"/>
        </w:rPr>
        <w:t xml:space="preserve"> (</w:t>
      </w:r>
      <w:r w:rsidR="00D020A7">
        <w:rPr>
          <w:rFonts w:ascii="Times New Roman" w:hAnsi="Times New Roman" w:cs="Times New Roman"/>
          <w:sz w:val="24"/>
          <w:szCs w:val="24"/>
        </w:rPr>
        <w:t xml:space="preserve">подбор места отдыха в России, </w:t>
      </w:r>
      <w:r>
        <w:rPr>
          <w:rFonts w:ascii="Times New Roman" w:hAnsi="Times New Roman" w:cs="Times New Roman"/>
          <w:sz w:val="24"/>
          <w:szCs w:val="24"/>
        </w:rPr>
        <w:t xml:space="preserve">приобретение </w:t>
      </w:r>
      <w:r w:rsidR="00D020A7">
        <w:rPr>
          <w:rFonts w:ascii="Times New Roman" w:hAnsi="Times New Roman" w:cs="Times New Roman"/>
          <w:sz w:val="24"/>
          <w:szCs w:val="24"/>
        </w:rPr>
        <w:t xml:space="preserve">льготных </w:t>
      </w:r>
      <w:r>
        <w:rPr>
          <w:rFonts w:ascii="Times New Roman" w:hAnsi="Times New Roman" w:cs="Times New Roman"/>
          <w:sz w:val="24"/>
          <w:szCs w:val="24"/>
        </w:rPr>
        <w:t>путёвок</w:t>
      </w:r>
      <w:r w:rsidR="00D020A7">
        <w:rPr>
          <w:rFonts w:ascii="Times New Roman" w:hAnsi="Times New Roman" w:cs="Times New Roman"/>
          <w:sz w:val="24"/>
          <w:szCs w:val="24"/>
        </w:rPr>
        <w:t xml:space="preserve"> и т.п.</w:t>
      </w:r>
      <w:r>
        <w:rPr>
          <w:rFonts w:ascii="Times New Roman" w:hAnsi="Times New Roman" w:cs="Times New Roman"/>
          <w:sz w:val="24"/>
          <w:szCs w:val="24"/>
        </w:rPr>
        <w:t>);</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оказывать помощь при убытии иностранного специалиста из университета и страны (обходной лист, окончательный расчёт с бухгалтерией, отправка вещей и т.п.).</w:t>
      </w:r>
    </w:p>
    <w:p w:rsidR="00492675" w:rsidRPr="00492675" w:rsidRDefault="00492675" w:rsidP="001B2E3C">
      <w:pPr>
        <w:tabs>
          <w:tab w:val="left" w:pos="0"/>
        </w:tabs>
        <w:spacing w:after="0" w:line="360" w:lineRule="auto"/>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492675">
        <w:rPr>
          <w:rFonts w:ascii="Times New Roman" w:hAnsi="Times New Roman" w:cs="Times New Roman"/>
          <w:b/>
          <w:i/>
          <w:sz w:val="24"/>
          <w:szCs w:val="24"/>
        </w:rPr>
        <w:t>Заместитель декана по международной деятельности</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Ниже приводятся обязанности, связанные только с обеспечением деятельности </w:t>
      </w:r>
      <w:r w:rsidR="00381A84">
        <w:rPr>
          <w:rFonts w:ascii="Times New Roman" w:hAnsi="Times New Roman" w:cs="Times New Roman"/>
          <w:sz w:val="24"/>
          <w:szCs w:val="24"/>
        </w:rPr>
        <w:t xml:space="preserve">на факультете </w:t>
      </w:r>
      <w:r>
        <w:rPr>
          <w:rFonts w:ascii="Times New Roman" w:hAnsi="Times New Roman" w:cs="Times New Roman"/>
          <w:sz w:val="24"/>
          <w:szCs w:val="24"/>
        </w:rPr>
        <w:t xml:space="preserve">международного специалиста. У заместителя </w:t>
      </w:r>
      <w:r w:rsidR="00381A84">
        <w:rPr>
          <w:rFonts w:ascii="Times New Roman" w:hAnsi="Times New Roman" w:cs="Times New Roman"/>
          <w:sz w:val="24"/>
          <w:szCs w:val="24"/>
        </w:rPr>
        <w:t>декана</w:t>
      </w:r>
      <w:r>
        <w:rPr>
          <w:rFonts w:ascii="Times New Roman" w:hAnsi="Times New Roman" w:cs="Times New Roman"/>
          <w:sz w:val="24"/>
          <w:szCs w:val="24"/>
        </w:rPr>
        <w:t xml:space="preserve"> по международной деятельности имеются также и другие обязанности, связанные с обеспечением международной деятельности в целом.</w:t>
      </w:r>
      <w:r>
        <w:rPr>
          <w:rFonts w:ascii="Times New Roman" w:hAnsi="Times New Roman" w:cs="Times New Roman"/>
          <w:sz w:val="24"/>
          <w:szCs w:val="24"/>
        </w:rPr>
        <w:tab/>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Отвечает за:</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165C4">
        <w:rPr>
          <w:rFonts w:ascii="Times New Roman" w:hAnsi="Times New Roman" w:cs="Times New Roman"/>
          <w:sz w:val="24"/>
          <w:szCs w:val="24"/>
        </w:rPr>
        <w:t xml:space="preserve">координацию </w:t>
      </w:r>
      <w:r>
        <w:rPr>
          <w:rFonts w:ascii="Times New Roman" w:hAnsi="Times New Roman" w:cs="Times New Roman"/>
          <w:sz w:val="24"/>
          <w:szCs w:val="24"/>
        </w:rPr>
        <w:t xml:space="preserve">и контроль качества </w:t>
      </w:r>
      <w:r w:rsidRPr="009165C4">
        <w:rPr>
          <w:rFonts w:ascii="Times New Roman" w:hAnsi="Times New Roman" w:cs="Times New Roman"/>
          <w:sz w:val="24"/>
          <w:szCs w:val="24"/>
        </w:rPr>
        <w:t xml:space="preserve">деятельности всех учебно-научных подразделений </w:t>
      </w:r>
      <w:r w:rsidR="00381A84">
        <w:rPr>
          <w:rFonts w:ascii="Times New Roman" w:hAnsi="Times New Roman" w:cs="Times New Roman"/>
          <w:sz w:val="24"/>
          <w:szCs w:val="24"/>
        </w:rPr>
        <w:t>факультета</w:t>
      </w:r>
      <w:r w:rsidRPr="009165C4">
        <w:rPr>
          <w:rFonts w:ascii="Times New Roman" w:hAnsi="Times New Roman" w:cs="Times New Roman"/>
          <w:sz w:val="24"/>
          <w:szCs w:val="24"/>
        </w:rPr>
        <w:t xml:space="preserve"> по приёму и оказанию профессиональной и социально-бытовой подде</w:t>
      </w:r>
      <w:r>
        <w:rPr>
          <w:rFonts w:ascii="Times New Roman" w:hAnsi="Times New Roman" w:cs="Times New Roman"/>
          <w:sz w:val="24"/>
          <w:szCs w:val="24"/>
        </w:rPr>
        <w:t>ржки международным специалистам;</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направление на специальную подготовку</w:t>
      </w:r>
      <w:r w:rsidRPr="006B68FE">
        <w:rPr>
          <w:rFonts w:ascii="Times New Roman" w:hAnsi="Times New Roman" w:cs="Times New Roman"/>
          <w:sz w:val="24"/>
          <w:szCs w:val="24"/>
        </w:rPr>
        <w:t>/</w:t>
      </w:r>
      <w:r>
        <w:rPr>
          <w:rFonts w:ascii="Times New Roman" w:hAnsi="Times New Roman" w:cs="Times New Roman"/>
          <w:sz w:val="24"/>
          <w:szCs w:val="24"/>
        </w:rPr>
        <w:t xml:space="preserve">повышение квалификации ответственных за приём </w:t>
      </w:r>
      <w:r w:rsidR="005340D7">
        <w:rPr>
          <w:rFonts w:ascii="Times New Roman" w:hAnsi="Times New Roman" w:cs="Times New Roman"/>
          <w:sz w:val="24"/>
          <w:szCs w:val="24"/>
        </w:rPr>
        <w:t>международных</w:t>
      </w:r>
      <w:r>
        <w:rPr>
          <w:rFonts w:ascii="Times New Roman" w:hAnsi="Times New Roman" w:cs="Times New Roman"/>
          <w:sz w:val="24"/>
          <w:szCs w:val="24"/>
        </w:rPr>
        <w:t xml:space="preserve"> специалистов и менторов.</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Обязан:</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иметь списки всех сотрудников </w:t>
      </w:r>
      <w:r w:rsidR="005340D7">
        <w:rPr>
          <w:rFonts w:ascii="Times New Roman" w:hAnsi="Times New Roman" w:cs="Times New Roman"/>
          <w:sz w:val="24"/>
          <w:szCs w:val="24"/>
        </w:rPr>
        <w:t>факультета</w:t>
      </w:r>
      <w:r>
        <w:rPr>
          <w:rFonts w:ascii="Times New Roman" w:hAnsi="Times New Roman" w:cs="Times New Roman"/>
          <w:sz w:val="24"/>
          <w:szCs w:val="24"/>
        </w:rPr>
        <w:t xml:space="preserve"> по кафедрам и другим структурным подразделениям </w:t>
      </w:r>
      <w:r w:rsidR="005340D7">
        <w:rPr>
          <w:rFonts w:ascii="Times New Roman" w:hAnsi="Times New Roman" w:cs="Times New Roman"/>
          <w:sz w:val="24"/>
          <w:szCs w:val="24"/>
        </w:rPr>
        <w:t>факультета</w:t>
      </w:r>
      <w:r>
        <w:rPr>
          <w:rFonts w:ascii="Times New Roman" w:hAnsi="Times New Roman" w:cs="Times New Roman"/>
          <w:sz w:val="24"/>
          <w:szCs w:val="24"/>
        </w:rPr>
        <w:t xml:space="preserve">, владеющих английским языком и способных выполнять обязанности ответственных за приём </w:t>
      </w:r>
      <w:r w:rsidR="005340D7">
        <w:rPr>
          <w:rFonts w:ascii="Times New Roman" w:hAnsi="Times New Roman" w:cs="Times New Roman"/>
          <w:sz w:val="24"/>
          <w:szCs w:val="24"/>
        </w:rPr>
        <w:t>международных</w:t>
      </w:r>
      <w:r>
        <w:rPr>
          <w:rFonts w:ascii="Times New Roman" w:hAnsi="Times New Roman" w:cs="Times New Roman"/>
          <w:sz w:val="24"/>
          <w:szCs w:val="24"/>
        </w:rPr>
        <w:t xml:space="preserve"> специалистов и менторов;</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согласовывать с заведующими кафедрами назначение ответственных за приём </w:t>
      </w:r>
      <w:r w:rsidR="005340D7">
        <w:rPr>
          <w:rFonts w:ascii="Times New Roman" w:hAnsi="Times New Roman" w:cs="Times New Roman"/>
          <w:sz w:val="24"/>
          <w:szCs w:val="24"/>
        </w:rPr>
        <w:t>международных</w:t>
      </w:r>
      <w:r>
        <w:rPr>
          <w:rFonts w:ascii="Times New Roman" w:hAnsi="Times New Roman" w:cs="Times New Roman"/>
          <w:sz w:val="24"/>
          <w:szCs w:val="24"/>
        </w:rPr>
        <w:t xml:space="preserve"> специалистов и менторов, представлять их на утверждение </w:t>
      </w:r>
      <w:r w:rsidR="005340D7">
        <w:rPr>
          <w:rFonts w:ascii="Times New Roman" w:hAnsi="Times New Roman" w:cs="Times New Roman"/>
          <w:sz w:val="24"/>
          <w:szCs w:val="24"/>
        </w:rPr>
        <w:t>декану факультета</w:t>
      </w:r>
      <w:r>
        <w:rPr>
          <w:rFonts w:ascii="Times New Roman" w:hAnsi="Times New Roman" w:cs="Times New Roman"/>
          <w:sz w:val="24"/>
          <w:szCs w:val="24"/>
        </w:rPr>
        <w:t>;</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иметь пакет документации по предоставлению сервисов поддержки </w:t>
      </w:r>
      <w:r w:rsidR="005340D7">
        <w:rPr>
          <w:rFonts w:ascii="Times New Roman" w:hAnsi="Times New Roman" w:cs="Times New Roman"/>
          <w:sz w:val="24"/>
          <w:szCs w:val="24"/>
        </w:rPr>
        <w:t>международным</w:t>
      </w:r>
      <w:r>
        <w:rPr>
          <w:rFonts w:ascii="Times New Roman" w:hAnsi="Times New Roman" w:cs="Times New Roman"/>
          <w:sz w:val="24"/>
          <w:szCs w:val="24"/>
        </w:rPr>
        <w:t xml:space="preserve"> специалистам (положения, формы, проекты приказов, инструкции, описание должностных обязанностей и т.п.) следить за тем, чтобы сотрудники </w:t>
      </w:r>
      <w:r w:rsidR="005340D7">
        <w:rPr>
          <w:rFonts w:ascii="Times New Roman" w:hAnsi="Times New Roman" w:cs="Times New Roman"/>
          <w:sz w:val="24"/>
          <w:szCs w:val="24"/>
        </w:rPr>
        <w:t>факультета</w:t>
      </w:r>
      <w:r>
        <w:rPr>
          <w:rFonts w:ascii="Times New Roman" w:hAnsi="Times New Roman" w:cs="Times New Roman"/>
          <w:sz w:val="24"/>
          <w:szCs w:val="24"/>
        </w:rPr>
        <w:t xml:space="preserve">, назначенные для оказания услуг </w:t>
      </w:r>
      <w:r w:rsidR="005340D7">
        <w:rPr>
          <w:rFonts w:ascii="Times New Roman" w:hAnsi="Times New Roman" w:cs="Times New Roman"/>
          <w:sz w:val="24"/>
          <w:szCs w:val="24"/>
        </w:rPr>
        <w:t>международным</w:t>
      </w:r>
      <w:r>
        <w:rPr>
          <w:rFonts w:ascii="Times New Roman" w:hAnsi="Times New Roman" w:cs="Times New Roman"/>
          <w:sz w:val="24"/>
          <w:szCs w:val="24"/>
        </w:rPr>
        <w:t xml:space="preserve"> специалистам, ознакомились со всеми необходимыми документами под роспись;</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своевременно направлять сотрудников </w:t>
      </w:r>
      <w:r w:rsidR="005340D7">
        <w:rPr>
          <w:rFonts w:ascii="Times New Roman" w:hAnsi="Times New Roman" w:cs="Times New Roman"/>
          <w:sz w:val="24"/>
          <w:szCs w:val="24"/>
        </w:rPr>
        <w:t>факультета</w:t>
      </w:r>
      <w:r>
        <w:rPr>
          <w:rFonts w:ascii="Times New Roman" w:hAnsi="Times New Roman" w:cs="Times New Roman"/>
          <w:sz w:val="24"/>
          <w:szCs w:val="24"/>
        </w:rPr>
        <w:t xml:space="preserve">, назначенных для оказания услуг </w:t>
      </w:r>
      <w:r w:rsidR="005340D7">
        <w:rPr>
          <w:rFonts w:ascii="Times New Roman" w:hAnsi="Times New Roman" w:cs="Times New Roman"/>
          <w:sz w:val="24"/>
          <w:szCs w:val="24"/>
        </w:rPr>
        <w:t>международным</w:t>
      </w:r>
      <w:r>
        <w:rPr>
          <w:rFonts w:ascii="Times New Roman" w:hAnsi="Times New Roman" w:cs="Times New Roman"/>
          <w:sz w:val="24"/>
          <w:szCs w:val="24"/>
        </w:rPr>
        <w:t xml:space="preserve"> специалистам, на программы</w:t>
      </w:r>
      <w:r w:rsidRPr="00564757">
        <w:rPr>
          <w:rFonts w:ascii="Times New Roman" w:hAnsi="Times New Roman" w:cs="Times New Roman"/>
          <w:sz w:val="24"/>
          <w:szCs w:val="24"/>
        </w:rPr>
        <w:t>/</w:t>
      </w:r>
      <w:r>
        <w:rPr>
          <w:rFonts w:ascii="Times New Roman" w:hAnsi="Times New Roman" w:cs="Times New Roman"/>
          <w:sz w:val="24"/>
          <w:szCs w:val="24"/>
        </w:rPr>
        <w:t>семинары профессиональной подготовки</w:t>
      </w:r>
      <w:r w:rsidRPr="00564757">
        <w:rPr>
          <w:rFonts w:ascii="Times New Roman" w:hAnsi="Times New Roman" w:cs="Times New Roman"/>
          <w:sz w:val="24"/>
          <w:szCs w:val="24"/>
        </w:rPr>
        <w:t>/</w:t>
      </w:r>
      <w:r>
        <w:rPr>
          <w:rFonts w:ascii="Times New Roman" w:hAnsi="Times New Roman" w:cs="Times New Roman"/>
          <w:sz w:val="24"/>
          <w:szCs w:val="24"/>
        </w:rPr>
        <w:t>повышения квалификации;</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следить за своевременной и правильной подготовкой и представлением в </w:t>
      </w:r>
      <w:r w:rsidR="005340D7">
        <w:rPr>
          <w:rFonts w:ascii="Times New Roman" w:hAnsi="Times New Roman" w:cs="Times New Roman"/>
          <w:sz w:val="24"/>
          <w:szCs w:val="24"/>
        </w:rPr>
        <w:t>Центр</w:t>
      </w:r>
      <w:r w:rsidR="005340D7" w:rsidRPr="005340D7">
        <w:rPr>
          <w:rFonts w:ascii="Times New Roman" w:hAnsi="Times New Roman" w:cs="Times New Roman"/>
          <w:sz w:val="24"/>
          <w:szCs w:val="24"/>
        </w:rPr>
        <w:t>/</w:t>
      </w:r>
      <w:r w:rsidR="005340D7">
        <w:rPr>
          <w:rFonts w:ascii="Times New Roman" w:hAnsi="Times New Roman" w:cs="Times New Roman"/>
          <w:sz w:val="24"/>
          <w:szCs w:val="24"/>
        </w:rPr>
        <w:t>Службу международного рекрутмента</w:t>
      </w:r>
      <w:r>
        <w:rPr>
          <w:rFonts w:ascii="Times New Roman" w:hAnsi="Times New Roman" w:cs="Times New Roman"/>
          <w:sz w:val="24"/>
          <w:szCs w:val="24"/>
        </w:rPr>
        <w:t xml:space="preserve"> информации на английском языке по имеющимся вакансиям и требованиям к кандидатам на эти вакансии;</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следить за своевременной и правильной подготовкой документации на Комиссию по конкурсному отбору </w:t>
      </w:r>
      <w:r w:rsidR="005340D7">
        <w:rPr>
          <w:rFonts w:ascii="Times New Roman" w:hAnsi="Times New Roman" w:cs="Times New Roman"/>
          <w:sz w:val="24"/>
          <w:szCs w:val="24"/>
        </w:rPr>
        <w:t>международных специалистов (Поисковый комитет)</w:t>
      </w:r>
      <w:r>
        <w:rPr>
          <w:rFonts w:ascii="Times New Roman" w:hAnsi="Times New Roman" w:cs="Times New Roman"/>
          <w:sz w:val="24"/>
          <w:szCs w:val="24"/>
        </w:rPr>
        <w:t>;</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готовить краткую справку для </w:t>
      </w:r>
      <w:r w:rsidR="005340D7">
        <w:rPr>
          <w:rFonts w:ascii="Times New Roman" w:hAnsi="Times New Roman" w:cs="Times New Roman"/>
          <w:sz w:val="24"/>
          <w:szCs w:val="24"/>
        </w:rPr>
        <w:t>декана</w:t>
      </w:r>
      <w:r w:rsidR="005340D7" w:rsidRPr="005340D7">
        <w:rPr>
          <w:rFonts w:ascii="Times New Roman" w:hAnsi="Times New Roman" w:cs="Times New Roman"/>
          <w:sz w:val="24"/>
          <w:szCs w:val="24"/>
        </w:rPr>
        <w:t xml:space="preserve"> </w:t>
      </w:r>
      <w:r w:rsidR="005340D7">
        <w:rPr>
          <w:rFonts w:ascii="Times New Roman" w:hAnsi="Times New Roman" w:cs="Times New Roman"/>
          <w:sz w:val="24"/>
          <w:szCs w:val="24"/>
        </w:rPr>
        <w:t>факультета</w:t>
      </w:r>
      <w:r>
        <w:rPr>
          <w:rFonts w:ascii="Times New Roman" w:hAnsi="Times New Roman" w:cs="Times New Roman"/>
          <w:sz w:val="24"/>
          <w:szCs w:val="24"/>
        </w:rPr>
        <w:t xml:space="preserve"> по иностранным кандидатам, отобранным для представления на Комиссии по конкурсному отбору;</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контролировать своевременное оповещение иностранных кандидатов, утверждённых на вакантные должности, и ход подготовки к прибытию </w:t>
      </w:r>
      <w:r w:rsidR="005340D7">
        <w:rPr>
          <w:rFonts w:ascii="Times New Roman" w:hAnsi="Times New Roman" w:cs="Times New Roman"/>
          <w:sz w:val="24"/>
          <w:szCs w:val="24"/>
        </w:rPr>
        <w:t>международных</w:t>
      </w:r>
      <w:r>
        <w:rPr>
          <w:rFonts w:ascii="Times New Roman" w:hAnsi="Times New Roman" w:cs="Times New Roman"/>
          <w:sz w:val="24"/>
          <w:szCs w:val="24"/>
        </w:rPr>
        <w:t xml:space="preserve"> специалистов;</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 знакомиться лично с каждым </w:t>
      </w:r>
      <w:r w:rsidR="005340D7">
        <w:rPr>
          <w:rFonts w:ascii="Times New Roman" w:hAnsi="Times New Roman" w:cs="Times New Roman"/>
          <w:sz w:val="24"/>
          <w:szCs w:val="24"/>
        </w:rPr>
        <w:t>международным</w:t>
      </w:r>
      <w:r>
        <w:rPr>
          <w:rFonts w:ascii="Times New Roman" w:hAnsi="Times New Roman" w:cs="Times New Roman"/>
          <w:sz w:val="24"/>
          <w:szCs w:val="24"/>
        </w:rPr>
        <w:t xml:space="preserve"> специалистом, прибывшим </w:t>
      </w:r>
      <w:r w:rsidR="005340D7">
        <w:rPr>
          <w:rFonts w:ascii="Times New Roman" w:hAnsi="Times New Roman" w:cs="Times New Roman"/>
          <w:sz w:val="24"/>
          <w:szCs w:val="24"/>
        </w:rPr>
        <w:t>на факультет</w:t>
      </w:r>
      <w:r>
        <w:rPr>
          <w:rFonts w:ascii="Times New Roman" w:hAnsi="Times New Roman" w:cs="Times New Roman"/>
          <w:sz w:val="24"/>
          <w:szCs w:val="24"/>
        </w:rPr>
        <w:t xml:space="preserve">, обмениваться с ними номерами телефонов, адресами электронной почты, сообщать им, что в случае возникновения проблем они могут связаться с ним в любой момент, а также то, что в случае необходимости, по желанию </w:t>
      </w:r>
      <w:r w:rsidR="005340D7">
        <w:rPr>
          <w:rFonts w:ascii="Times New Roman" w:hAnsi="Times New Roman" w:cs="Times New Roman"/>
          <w:sz w:val="24"/>
          <w:szCs w:val="24"/>
        </w:rPr>
        <w:t>международного</w:t>
      </w:r>
      <w:r>
        <w:rPr>
          <w:rFonts w:ascii="Times New Roman" w:hAnsi="Times New Roman" w:cs="Times New Roman"/>
          <w:sz w:val="24"/>
          <w:szCs w:val="24"/>
        </w:rPr>
        <w:t xml:space="preserve"> специалиста его менторы могут быть заменены на других без объяснения причин такого желания; </w:t>
      </w:r>
      <w:proofErr w:type="gramEnd"/>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периодически встречаться с </w:t>
      </w:r>
      <w:r w:rsidR="005340D7">
        <w:rPr>
          <w:rFonts w:ascii="Times New Roman" w:hAnsi="Times New Roman" w:cs="Times New Roman"/>
          <w:sz w:val="24"/>
          <w:szCs w:val="24"/>
        </w:rPr>
        <w:t>международными</w:t>
      </w:r>
      <w:r>
        <w:rPr>
          <w:rFonts w:ascii="Times New Roman" w:hAnsi="Times New Roman" w:cs="Times New Roman"/>
          <w:sz w:val="24"/>
          <w:szCs w:val="24"/>
        </w:rPr>
        <w:t xml:space="preserve"> специалистами, интересоваться их деятельностью, успехами и неудачами, содействовать в решении проблем, успешной социализации и адаптации в коллективе, помогать в организации культурного досуга, занятий спортом и т.п.;</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содействовать проведению опросов и анкетирования </w:t>
      </w:r>
      <w:r w:rsidR="005340D7">
        <w:rPr>
          <w:rFonts w:ascii="Times New Roman" w:hAnsi="Times New Roman" w:cs="Times New Roman"/>
          <w:sz w:val="24"/>
          <w:szCs w:val="24"/>
        </w:rPr>
        <w:t>международ</w:t>
      </w:r>
      <w:r>
        <w:rPr>
          <w:rFonts w:ascii="Times New Roman" w:hAnsi="Times New Roman" w:cs="Times New Roman"/>
          <w:sz w:val="24"/>
          <w:szCs w:val="24"/>
        </w:rPr>
        <w:t>ных специалистов для выяснения качества предоставляемых сервисов поддержки;</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следить за правильной организацией убытия </w:t>
      </w:r>
      <w:r w:rsidR="005340D7">
        <w:rPr>
          <w:rFonts w:ascii="Times New Roman" w:hAnsi="Times New Roman" w:cs="Times New Roman"/>
          <w:sz w:val="24"/>
          <w:szCs w:val="24"/>
        </w:rPr>
        <w:t>международ</w:t>
      </w:r>
      <w:r>
        <w:rPr>
          <w:rFonts w:ascii="Times New Roman" w:hAnsi="Times New Roman" w:cs="Times New Roman"/>
          <w:sz w:val="24"/>
          <w:szCs w:val="24"/>
        </w:rPr>
        <w:t>ного специалиста из института после истечения срока договора;</w:t>
      </w:r>
    </w:p>
    <w:p w:rsidR="00492675" w:rsidRPr="00564757"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анализировать и обобщать опыт ответственных за приём </w:t>
      </w:r>
      <w:r w:rsidR="005340D7">
        <w:rPr>
          <w:rFonts w:ascii="Times New Roman" w:hAnsi="Times New Roman" w:cs="Times New Roman"/>
          <w:sz w:val="24"/>
          <w:szCs w:val="24"/>
        </w:rPr>
        <w:t>международных</w:t>
      </w:r>
      <w:r>
        <w:rPr>
          <w:rFonts w:ascii="Times New Roman" w:hAnsi="Times New Roman" w:cs="Times New Roman"/>
          <w:sz w:val="24"/>
          <w:szCs w:val="24"/>
        </w:rPr>
        <w:t xml:space="preserve"> специалистов и менторов, информировать сотрудников </w:t>
      </w:r>
      <w:r w:rsidR="005340D7">
        <w:rPr>
          <w:rFonts w:ascii="Times New Roman" w:hAnsi="Times New Roman" w:cs="Times New Roman"/>
          <w:sz w:val="24"/>
          <w:szCs w:val="24"/>
        </w:rPr>
        <w:t>факультета</w:t>
      </w:r>
      <w:r>
        <w:rPr>
          <w:rFonts w:ascii="Times New Roman" w:hAnsi="Times New Roman" w:cs="Times New Roman"/>
          <w:sz w:val="24"/>
          <w:szCs w:val="24"/>
        </w:rPr>
        <w:t xml:space="preserve"> о положительном опыте и добросовестной работе ответственных за приём и менторов, представлять </w:t>
      </w:r>
      <w:r w:rsidR="005340D7">
        <w:rPr>
          <w:rFonts w:ascii="Times New Roman" w:hAnsi="Times New Roman" w:cs="Times New Roman"/>
          <w:sz w:val="24"/>
          <w:szCs w:val="24"/>
        </w:rPr>
        <w:t>декану</w:t>
      </w:r>
      <w:r w:rsidR="005340D7" w:rsidRPr="005340D7">
        <w:rPr>
          <w:rFonts w:ascii="Times New Roman" w:hAnsi="Times New Roman" w:cs="Times New Roman"/>
          <w:sz w:val="24"/>
          <w:szCs w:val="24"/>
        </w:rPr>
        <w:t xml:space="preserve"> </w:t>
      </w:r>
      <w:r w:rsidR="005340D7">
        <w:rPr>
          <w:rFonts w:ascii="Times New Roman" w:hAnsi="Times New Roman" w:cs="Times New Roman"/>
          <w:sz w:val="24"/>
          <w:szCs w:val="24"/>
        </w:rPr>
        <w:t>факультета</w:t>
      </w:r>
      <w:r>
        <w:rPr>
          <w:rFonts w:ascii="Times New Roman" w:hAnsi="Times New Roman" w:cs="Times New Roman"/>
          <w:sz w:val="24"/>
          <w:szCs w:val="24"/>
        </w:rPr>
        <w:t xml:space="preserve"> списки отличившихся сотрудников, оказывающих услуги иностранным специалистам, для поощрения.</w:t>
      </w:r>
    </w:p>
    <w:p w:rsidR="00492675" w:rsidRPr="00492675" w:rsidRDefault="00492675" w:rsidP="001B2E3C">
      <w:pPr>
        <w:spacing w:after="0" w:line="360" w:lineRule="auto"/>
        <w:ind w:firstLine="708"/>
        <w:jc w:val="both"/>
        <w:rPr>
          <w:rFonts w:ascii="Times New Roman" w:hAnsi="Times New Roman" w:cs="Times New Roman"/>
          <w:b/>
          <w:sz w:val="24"/>
          <w:szCs w:val="24"/>
        </w:rPr>
      </w:pPr>
      <w:r w:rsidRPr="00492675">
        <w:rPr>
          <w:rFonts w:ascii="Times New Roman" w:hAnsi="Times New Roman" w:cs="Times New Roman"/>
          <w:b/>
          <w:i/>
          <w:sz w:val="24"/>
          <w:szCs w:val="24"/>
        </w:rPr>
        <w:t>Специалист службы</w:t>
      </w:r>
      <w:r w:rsidR="00E23199">
        <w:rPr>
          <w:rFonts w:ascii="Times New Roman" w:hAnsi="Times New Roman" w:cs="Times New Roman"/>
          <w:b/>
          <w:i/>
          <w:sz w:val="24"/>
          <w:szCs w:val="24"/>
        </w:rPr>
        <w:t xml:space="preserve"> </w:t>
      </w:r>
      <w:r w:rsidR="00E23199" w:rsidRPr="00E23199">
        <w:rPr>
          <w:rFonts w:ascii="Times New Roman" w:hAnsi="Times New Roman" w:cs="Times New Roman"/>
          <w:b/>
          <w:i/>
          <w:sz w:val="24"/>
          <w:szCs w:val="24"/>
        </w:rPr>
        <w:t>управления персоналом</w:t>
      </w:r>
    </w:p>
    <w:p w:rsidR="00492675" w:rsidRPr="003517FF"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Отвеча</w:t>
      </w:r>
      <w:r w:rsidR="0036782B">
        <w:rPr>
          <w:rFonts w:ascii="Times New Roman" w:hAnsi="Times New Roman" w:cs="Times New Roman"/>
          <w:sz w:val="24"/>
          <w:szCs w:val="24"/>
        </w:rPr>
        <w:t>е</w:t>
      </w:r>
      <w:r>
        <w:rPr>
          <w:rFonts w:ascii="Times New Roman" w:hAnsi="Times New Roman" w:cs="Times New Roman"/>
          <w:sz w:val="24"/>
          <w:szCs w:val="24"/>
        </w:rPr>
        <w:t>т за:</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6782B">
        <w:rPr>
          <w:rFonts w:ascii="Times New Roman" w:hAnsi="Times New Roman" w:cs="Times New Roman"/>
          <w:sz w:val="24"/>
          <w:szCs w:val="24"/>
        </w:rPr>
        <w:t xml:space="preserve">проверку представленных документов, </w:t>
      </w:r>
      <w:r>
        <w:rPr>
          <w:rFonts w:ascii="Times New Roman" w:hAnsi="Times New Roman" w:cs="Times New Roman"/>
          <w:sz w:val="24"/>
          <w:szCs w:val="24"/>
        </w:rPr>
        <w:t xml:space="preserve">заключение трудового договора и оформление международного специалиста на работу в </w:t>
      </w:r>
      <w:r w:rsidR="0036782B">
        <w:rPr>
          <w:rFonts w:ascii="Times New Roman" w:hAnsi="Times New Roman" w:cs="Times New Roman"/>
          <w:sz w:val="24"/>
          <w:szCs w:val="24"/>
        </w:rPr>
        <w:t>университете</w:t>
      </w:r>
      <w:r>
        <w:rPr>
          <w:rFonts w:ascii="Times New Roman" w:hAnsi="Times New Roman" w:cs="Times New Roman"/>
          <w:sz w:val="24"/>
          <w:szCs w:val="24"/>
        </w:rPr>
        <w:t>;</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инструктаж международного специалиста по соблюдению российского законодательства и правил университета;</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оказание помощи международному специалисту в оформлении необходимых для осуществления трудовой деятельности документов.</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Обязан:</w:t>
      </w:r>
    </w:p>
    <w:p w:rsidR="00492675" w:rsidRDefault="00492675"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427A82">
        <w:rPr>
          <w:rFonts w:ascii="Times New Roman" w:hAnsi="Times New Roman" w:cs="Times New Roman"/>
          <w:sz w:val="24"/>
          <w:szCs w:val="24"/>
        </w:rPr>
        <w:t>провер</w:t>
      </w:r>
      <w:r>
        <w:rPr>
          <w:rFonts w:ascii="Times New Roman" w:hAnsi="Times New Roman" w:cs="Times New Roman"/>
          <w:sz w:val="24"/>
          <w:szCs w:val="24"/>
        </w:rPr>
        <w:t>ить</w:t>
      </w:r>
      <w:r w:rsidRPr="00427A82">
        <w:rPr>
          <w:rFonts w:ascii="Times New Roman" w:hAnsi="Times New Roman" w:cs="Times New Roman"/>
          <w:sz w:val="24"/>
          <w:szCs w:val="24"/>
        </w:rPr>
        <w:t xml:space="preserve"> пакет документов, необходимых для оформления на работу;</w:t>
      </w:r>
    </w:p>
    <w:p w:rsidR="00492675" w:rsidRPr="00427A82"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27A82">
        <w:rPr>
          <w:rFonts w:ascii="Times New Roman" w:hAnsi="Times New Roman" w:cs="Times New Roman"/>
          <w:sz w:val="24"/>
          <w:szCs w:val="24"/>
        </w:rPr>
        <w:t>подготов</w:t>
      </w:r>
      <w:r>
        <w:rPr>
          <w:rFonts w:ascii="Times New Roman" w:hAnsi="Times New Roman" w:cs="Times New Roman"/>
          <w:sz w:val="24"/>
          <w:szCs w:val="24"/>
        </w:rPr>
        <w:t>ить</w:t>
      </w:r>
      <w:r w:rsidRPr="00427A82">
        <w:rPr>
          <w:rFonts w:ascii="Times New Roman" w:hAnsi="Times New Roman" w:cs="Times New Roman"/>
          <w:sz w:val="24"/>
          <w:szCs w:val="24"/>
        </w:rPr>
        <w:t xml:space="preserve"> проект трудового договора</w:t>
      </w:r>
      <w:r>
        <w:rPr>
          <w:rFonts w:ascii="Times New Roman" w:hAnsi="Times New Roman" w:cs="Times New Roman"/>
          <w:sz w:val="24"/>
          <w:szCs w:val="24"/>
        </w:rPr>
        <w:t xml:space="preserve"> (на русском и английском языке)</w:t>
      </w:r>
      <w:r w:rsidRPr="00427A82">
        <w:rPr>
          <w:rFonts w:ascii="Times New Roman" w:hAnsi="Times New Roman" w:cs="Times New Roman"/>
          <w:sz w:val="24"/>
          <w:szCs w:val="24"/>
        </w:rPr>
        <w:t>;</w:t>
      </w:r>
    </w:p>
    <w:p w:rsidR="00492675"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27A82">
        <w:rPr>
          <w:rFonts w:ascii="Times New Roman" w:hAnsi="Times New Roman" w:cs="Times New Roman"/>
          <w:sz w:val="24"/>
          <w:szCs w:val="24"/>
        </w:rPr>
        <w:t>запрос</w:t>
      </w:r>
      <w:r>
        <w:rPr>
          <w:rFonts w:ascii="Times New Roman" w:hAnsi="Times New Roman" w:cs="Times New Roman"/>
          <w:sz w:val="24"/>
          <w:szCs w:val="24"/>
        </w:rPr>
        <w:t>ить</w:t>
      </w:r>
      <w:r w:rsidRPr="00427A82">
        <w:rPr>
          <w:rFonts w:ascii="Times New Roman" w:hAnsi="Times New Roman" w:cs="Times New Roman"/>
          <w:sz w:val="24"/>
          <w:szCs w:val="24"/>
        </w:rPr>
        <w:t xml:space="preserve"> в Информационном центре ГУ МВД информаци</w:t>
      </w:r>
      <w:r>
        <w:rPr>
          <w:rFonts w:ascii="Times New Roman" w:hAnsi="Times New Roman" w:cs="Times New Roman"/>
          <w:sz w:val="24"/>
          <w:szCs w:val="24"/>
        </w:rPr>
        <w:t>ю</w:t>
      </w:r>
      <w:r w:rsidRPr="00427A82">
        <w:rPr>
          <w:rFonts w:ascii="Times New Roman" w:hAnsi="Times New Roman" w:cs="Times New Roman"/>
          <w:sz w:val="24"/>
          <w:szCs w:val="24"/>
        </w:rPr>
        <w:t xml:space="preserve"> об отсутствии судимости</w:t>
      </w:r>
      <w:r>
        <w:rPr>
          <w:rFonts w:ascii="Times New Roman" w:hAnsi="Times New Roman" w:cs="Times New Roman"/>
          <w:sz w:val="24"/>
          <w:szCs w:val="24"/>
        </w:rPr>
        <w:t xml:space="preserve"> международного специалиста</w:t>
      </w:r>
      <w:r w:rsidRPr="00427A82">
        <w:rPr>
          <w:rFonts w:ascii="Times New Roman" w:hAnsi="Times New Roman" w:cs="Times New Roman"/>
          <w:sz w:val="24"/>
          <w:szCs w:val="24"/>
        </w:rPr>
        <w:t>;</w:t>
      </w:r>
    </w:p>
    <w:p w:rsidR="00492675" w:rsidRPr="00427A82"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27A82">
        <w:rPr>
          <w:rFonts w:ascii="Times New Roman" w:hAnsi="Times New Roman" w:cs="Times New Roman"/>
          <w:sz w:val="24"/>
          <w:szCs w:val="24"/>
        </w:rPr>
        <w:t>оказ</w:t>
      </w:r>
      <w:r>
        <w:rPr>
          <w:rFonts w:ascii="Times New Roman" w:hAnsi="Times New Roman" w:cs="Times New Roman"/>
          <w:sz w:val="24"/>
          <w:szCs w:val="24"/>
        </w:rPr>
        <w:t>ывать</w:t>
      </w:r>
      <w:r w:rsidRPr="00427A82">
        <w:rPr>
          <w:rFonts w:ascii="Times New Roman" w:hAnsi="Times New Roman" w:cs="Times New Roman"/>
          <w:sz w:val="24"/>
          <w:szCs w:val="24"/>
        </w:rPr>
        <w:t xml:space="preserve"> помощ</w:t>
      </w:r>
      <w:r>
        <w:rPr>
          <w:rFonts w:ascii="Times New Roman" w:hAnsi="Times New Roman" w:cs="Times New Roman"/>
          <w:sz w:val="24"/>
          <w:szCs w:val="24"/>
        </w:rPr>
        <w:t>ь</w:t>
      </w:r>
      <w:r w:rsidRPr="00427A82">
        <w:rPr>
          <w:rFonts w:ascii="Times New Roman" w:hAnsi="Times New Roman" w:cs="Times New Roman"/>
          <w:sz w:val="24"/>
          <w:szCs w:val="24"/>
        </w:rPr>
        <w:t xml:space="preserve"> </w:t>
      </w:r>
      <w:r>
        <w:rPr>
          <w:rFonts w:ascii="Times New Roman" w:hAnsi="Times New Roman" w:cs="Times New Roman"/>
          <w:sz w:val="24"/>
          <w:szCs w:val="24"/>
        </w:rPr>
        <w:t>международн</w:t>
      </w:r>
      <w:r w:rsidR="003672B2">
        <w:rPr>
          <w:rFonts w:ascii="Times New Roman" w:hAnsi="Times New Roman" w:cs="Times New Roman"/>
          <w:sz w:val="24"/>
          <w:szCs w:val="24"/>
        </w:rPr>
        <w:t>о</w:t>
      </w:r>
      <w:r>
        <w:rPr>
          <w:rFonts w:ascii="Times New Roman" w:hAnsi="Times New Roman" w:cs="Times New Roman"/>
          <w:sz w:val="24"/>
          <w:szCs w:val="24"/>
        </w:rPr>
        <w:t>м</w:t>
      </w:r>
      <w:r w:rsidR="003672B2">
        <w:rPr>
          <w:rFonts w:ascii="Times New Roman" w:hAnsi="Times New Roman" w:cs="Times New Roman"/>
          <w:sz w:val="24"/>
          <w:szCs w:val="24"/>
        </w:rPr>
        <w:t>у</w:t>
      </w:r>
      <w:r>
        <w:rPr>
          <w:rFonts w:ascii="Times New Roman" w:hAnsi="Times New Roman" w:cs="Times New Roman"/>
          <w:sz w:val="24"/>
          <w:szCs w:val="24"/>
        </w:rPr>
        <w:t xml:space="preserve"> специалист</w:t>
      </w:r>
      <w:r w:rsidR="003672B2">
        <w:rPr>
          <w:rFonts w:ascii="Times New Roman" w:hAnsi="Times New Roman" w:cs="Times New Roman"/>
          <w:sz w:val="24"/>
          <w:szCs w:val="24"/>
        </w:rPr>
        <w:t>у</w:t>
      </w:r>
      <w:r w:rsidRPr="00427A82">
        <w:rPr>
          <w:rFonts w:ascii="Times New Roman" w:hAnsi="Times New Roman" w:cs="Times New Roman"/>
          <w:sz w:val="24"/>
          <w:szCs w:val="24"/>
        </w:rPr>
        <w:t xml:space="preserve"> в написании заявлени</w:t>
      </w:r>
      <w:r w:rsidR="003672B2">
        <w:rPr>
          <w:rFonts w:ascii="Times New Roman" w:hAnsi="Times New Roman" w:cs="Times New Roman"/>
          <w:sz w:val="24"/>
          <w:szCs w:val="24"/>
        </w:rPr>
        <w:t>я о приёме на работу</w:t>
      </w:r>
      <w:r w:rsidRPr="00427A82">
        <w:rPr>
          <w:rFonts w:ascii="Times New Roman" w:hAnsi="Times New Roman" w:cs="Times New Roman"/>
          <w:sz w:val="24"/>
          <w:szCs w:val="24"/>
        </w:rPr>
        <w:t>;</w:t>
      </w:r>
    </w:p>
    <w:p w:rsidR="00492675" w:rsidRPr="00427A82"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27A82">
        <w:rPr>
          <w:rFonts w:ascii="Times New Roman" w:hAnsi="Times New Roman" w:cs="Times New Roman"/>
          <w:sz w:val="24"/>
          <w:szCs w:val="24"/>
        </w:rPr>
        <w:t>оформ</w:t>
      </w:r>
      <w:r>
        <w:rPr>
          <w:rFonts w:ascii="Times New Roman" w:hAnsi="Times New Roman" w:cs="Times New Roman"/>
          <w:sz w:val="24"/>
          <w:szCs w:val="24"/>
        </w:rPr>
        <w:t>ить</w:t>
      </w:r>
      <w:r w:rsidRPr="00427A82">
        <w:rPr>
          <w:rFonts w:ascii="Times New Roman" w:hAnsi="Times New Roman" w:cs="Times New Roman"/>
          <w:sz w:val="24"/>
          <w:szCs w:val="24"/>
        </w:rPr>
        <w:t xml:space="preserve"> </w:t>
      </w:r>
      <w:r>
        <w:rPr>
          <w:rFonts w:ascii="Times New Roman" w:hAnsi="Times New Roman" w:cs="Times New Roman"/>
          <w:sz w:val="24"/>
          <w:szCs w:val="24"/>
        </w:rPr>
        <w:t xml:space="preserve">международному специалисту </w:t>
      </w:r>
      <w:r w:rsidRPr="00427A82">
        <w:rPr>
          <w:rFonts w:ascii="Times New Roman" w:hAnsi="Times New Roman" w:cs="Times New Roman"/>
          <w:sz w:val="24"/>
          <w:szCs w:val="24"/>
        </w:rPr>
        <w:t>страхово</w:t>
      </w:r>
      <w:r>
        <w:rPr>
          <w:rFonts w:ascii="Times New Roman" w:hAnsi="Times New Roman" w:cs="Times New Roman"/>
          <w:sz w:val="24"/>
          <w:szCs w:val="24"/>
        </w:rPr>
        <w:t>е</w:t>
      </w:r>
      <w:r w:rsidRPr="00427A82">
        <w:rPr>
          <w:rFonts w:ascii="Times New Roman" w:hAnsi="Times New Roman" w:cs="Times New Roman"/>
          <w:sz w:val="24"/>
          <w:szCs w:val="24"/>
        </w:rPr>
        <w:t xml:space="preserve"> свидетельств</w:t>
      </w:r>
      <w:r>
        <w:rPr>
          <w:rFonts w:ascii="Times New Roman" w:hAnsi="Times New Roman" w:cs="Times New Roman"/>
          <w:sz w:val="24"/>
          <w:szCs w:val="24"/>
        </w:rPr>
        <w:t>о</w:t>
      </w:r>
      <w:r w:rsidRPr="00427A82">
        <w:rPr>
          <w:rFonts w:ascii="Times New Roman" w:hAnsi="Times New Roman" w:cs="Times New Roman"/>
          <w:sz w:val="24"/>
          <w:szCs w:val="24"/>
        </w:rPr>
        <w:t xml:space="preserve"> государственного пенсионного страхования в Территориальном отделении Пенсионного фонда Российской Федерации;</w:t>
      </w:r>
    </w:p>
    <w:p w:rsidR="00492675" w:rsidRPr="00427A82"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27A82">
        <w:rPr>
          <w:rFonts w:ascii="Times New Roman" w:hAnsi="Times New Roman" w:cs="Times New Roman"/>
          <w:sz w:val="24"/>
          <w:szCs w:val="24"/>
        </w:rPr>
        <w:t>ознаком</w:t>
      </w:r>
      <w:r>
        <w:rPr>
          <w:rFonts w:ascii="Times New Roman" w:hAnsi="Times New Roman" w:cs="Times New Roman"/>
          <w:sz w:val="24"/>
          <w:szCs w:val="24"/>
        </w:rPr>
        <w:t>ить</w:t>
      </w:r>
      <w:r w:rsidRPr="00427A82">
        <w:rPr>
          <w:rFonts w:ascii="Times New Roman" w:hAnsi="Times New Roman" w:cs="Times New Roman"/>
          <w:sz w:val="24"/>
          <w:szCs w:val="24"/>
        </w:rPr>
        <w:t xml:space="preserve"> </w:t>
      </w:r>
      <w:r>
        <w:rPr>
          <w:rFonts w:ascii="Times New Roman" w:hAnsi="Times New Roman" w:cs="Times New Roman"/>
          <w:sz w:val="24"/>
          <w:szCs w:val="24"/>
        </w:rPr>
        <w:t>международного специалиста</w:t>
      </w:r>
      <w:r w:rsidRPr="00427A82">
        <w:rPr>
          <w:rFonts w:ascii="Times New Roman" w:hAnsi="Times New Roman" w:cs="Times New Roman"/>
          <w:sz w:val="24"/>
          <w:szCs w:val="24"/>
        </w:rPr>
        <w:t xml:space="preserve"> с локальными нормативными актами </w:t>
      </w:r>
      <w:r w:rsidR="003672B2">
        <w:rPr>
          <w:rFonts w:ascii="Times New Roman" w:hAnsi="Times New Roman" w:cs="Times New Roman"/>
          <w:sz w:val="24"/>
          <w:szCs w:val="24"/>
        </w:rPr>
        <w:t>университета</w:t>
      </w:r>
      <w:r w:rsidRPr="00427A82">
        <w:rPr>
          <w:rFonts w:ascii="Times New Roman" w:hAnsi="Times New Roman" w:cs="Times New Roman"/>
          <w:sz w:val="24"/>
          <w:szCs w:val="24"/>
        </w:rPr>
        <w:t>;</w:t>
      </w:r>
    </w:p>
    <w:p w:rsidR="00492675" w:rsidRPr="00427A82"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27A82">
        <w:rPr>
          <w:rFonts w:ascii="Times New Roman" w:hAnsi="Times New Roman" w:cs="Times New Roman"/>
          <w:sz w:val="24"/>
          <w:szCs w:val="24"/>
        </w:rPr>
        <w:t>подготов</w:t>
      </w:r>
      <w:r>
        <w:rPr>
          <w:rFonts w:ascii="Times New Roman" w:hAnsi="Times New Roman" w:cs="Times New Roman"/>
          <w:sz w:val="24"/>
          <w:szCs w:val="24"/>
        </w:rPr>
        <w:t>ить</w:t>
      </w:r>
      <w:r w:rsidRPr="00427A82">
        <w:rPr>
          <w:rFonts w:ascii="Times New Roman" w:hAnsi="Times New Roman" w:cs="Times New Roman"/>
          <w:sz w:val="24"/>
          <w:szCs w:val="24"/>
        </w:rPr>
        <w:t xml:space="preserve"> проект приказа о приеме на работу</w:t>
      </w:r>
      <w:r>
        <w:rPr>
          <w:rFonts w:ascii="Times New Roman" w:hAnsi="Times New Roman" w:cs="Times New Roman"/>
          <w:sz w:val="24"/>
          <w:szCs w:val="24"/>
        </w:rPr>
        <w:t xml:space="preserve"> (</w:t>
      </w:r>
      <w:r w:rsidRPr="00427A82">
        <w:rPr>
          <w:rFonts w:ascii="Times New Roman" w:hAnsi="Times New Roman" w:cs="Times New Roman"/>
          <w:sz w:val="24"/>
          <w:szCs w:val="24"/>
        </w:rPr>
        <w:t>увольнении</w:t>
      </w:r>
      <w:r>
        <w:rPr>
          <w:rFonts w:ascii="Times New Roman" w:hAnsi="Times New Roman" w:cs="Times New Roman"/>
          <w:sz w:val="24"/>
          <w:szCs w:val="24"/>
        </w:rPr>
        <w:t>)</w:t>
      </w:r>
      <w:r w:rsidRPr="00427A82">
        <w:rPr>
          <w:rFonts w:ascii="Times New Roman" w:hAnsi="Times New Roman" w:cs="Times New Roman"/>
          <w:sz w:val="24"/>
          <w:szCs w:val="24"/>
        </w:rPr>
        <w:t>, ознакомлени</w:t>
      </w:r>
      <w:r>
        <w:rPr>
          <w:rFonts w:ascii="Times New Roman" w:hAnsi="Times New Roman" w:cs="Times New Roman"/>
          <w:sz w:val="24"/>
          <w:szCs w:val="24"/>
        </w:rPr>
        <w:t>и</w:t>
      </w:r>
      <w:r w:rsidRPr="00427A82">
        <w:rPr>
          <w:rFonts w:ascii="Times New Roman" w:hAnsi="Times New Roman" w:cs="Times New Roman"/>
          <w:sz w:val="24"/>
          <w:szCs w:val="24"/>
        </w:rPr>
        <w:t xml:space="preserve"> </w:t>
      </w:r>
      <w:r>
        <w:rPr>
          <w:rFonts w:ascii="Times New Roman" w:hAnsi="Times New Roman" w:cs="Times New Roman"/>
          <w:sz w:val="24"/>
          <w:szCs w:val="24"/>
        </w:rPr>
        <w:t>международного специалиста</w:t>
      </w:r>
      <w:r w:rsidRPr="00427A82">
        <w:rPr>
          <w:rFonts w:ascii="Times New Roman" w:hAnsi="Times New Roman" w:cs="Times New Roman"/>
          <w:sz w:val="24"/>
          <w:szCs w:val="24"/>
        </w:rPr>
        <w:t xml:space="preserve"> с данным приказ</w:t>
      </w:r>
      <w:r>
        <w:rPr>
          <w:rFonts w:ascii="Times New Roman" w:hAnsi="Times New Roman" w:cs="Times New Roman"/>
          <w:sz w:val="24"/>
          <w:szCs w:val="24"/>
        </w:rPr>
        <w:t>ом</w:t>
      </w:r>
      <w:r w:rsidRPr="00427A82">
        <w:rPr>
          <w:rFonts w:ascii="Times New Roman" w:hAnsi="Times New Roman" w:cs="Times New Roman"/>
          <w:sz w:val="24"/>
          <w:szCs w:val="24"/>
        </w:rPr>
        <w:t>;</w:t>
      </w:r>
    </w:p>
    <w:p w:rsidR="00492675" w:rsidRPr="00427A82"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уведомить</w:t>
      </w:r>
      <w:r w:rsidRPr="00427A82">
        <w:rPr>
          <w:rFonts w:ascii="Times New Roman" w:hAnsi="Times New Roman" w:cs="Times New Roman"/>
          <w:sz w:val="24"/>
          <w:szCs w:val="24"/>
        </w:rPr>
        <w:t xml:space="preserve"> территориальн</w:t>
      </w:r>
      <w:r>
        <w:rPr>
          <w:rFonts w:ascii="Times New Roman" w:hAnsi="Times New Roman" w:cs="Times New Roman"/>
          <w:sz w:val="24"/>
          <w:szCs w:val="24"/>
        </w:rPr>
        <w:t>ый</w:t>
      </w:r>
      <w:r w:rsidRPr="00427A82">
        <w:rPr>
          <w:rFonts w:ascii="Times New Roman" w:hAnsi="Times New Roman" w:cs="Times New Roman"/>
          <w:sz w:val="24"/>
          <w:szCs w:val="24"/>
        </w:rPr>
        <w:t xml:space="preserve"> орган УФМС о заключении (расторжении) с </w:t>
      </w:r>
      <w:r>
        <w:rPr>
          <w:rFonts w:ascii="Times New Roman" w:hAnsi="Times New Roman" w:cs="Times New Roman"/>
          <w:sz w:val="24"/>
          <w:szCs w:val="24"/>
        </w:rPr>
        <w:t>международным специалистом</w:t>
      </w:r>
      <w:r w:rsidRPr="00427A82">
        <w:rPr>
          <w:rFonts w:ascii="Times New Roman" w:hAnsi="Times New Roman" w:cs="Times New Roman"/>
          <w:sz w:val="24"/>
          <w:szCs w:val="24"/>
        </w:rPr>
        <w:t xml:space="preserve"> трудов</w:t>
      </w:r>
      <w:r>
        <w:rPr>
          <w:rFonts w:ascii="Times New Roman" w:hAnsi="Times New Roman" w:cs="Times New Roman"/>
          <w:sz w:val="24"/>
          <w:szCs w:val="24"/>
        </w:rPr>
        <w:t>ого</w:t>
      </w:r>
      <w:r w:rsidRPr="00427A82">
        <w:rPr>
          <w:rFonts w:ascii="Times New Roman" w:hAnsi="Times New Roman" w:cs="Times New Roman"/>
          <w:sz w:val="24"/>
          <w:szCs w:val="24"/>
        </w:rPr>
        <w:t xml:space="preserve"> договор</w:t>
      </w:r>
      <w:r>
        <w:rPr>
          <w:rFonts w:ascii="Times New Roman" w:hAnsi="Times New Roman" w:cs="Times New Roman"/>
          <w:sz w:val="24"/>
          <w:szCs w:val="24"/>
        </w:rPr>
        <w:t>а</w:t>
      </w:r>
      <w:r w:rsidRPr="00427A82">
        <w:rPr>
          <w:rFonts w:ascii="Times New Roman" w:hAnsi="Times New Roman" w:cs="Times New Roman"/>
          <w:sz w:val="24"/>
          <w:szCs w:val="24"/>
        </w:rPr>
        <w:t>;</w:t>
      </w:r>
    </w:p>
    <w:p w:rsidR="00492675" w:rsidRPr="00427A82"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27A82">
        <w:rPr>
          <w:rFonts w:ascii="Times New Roman" w:hAnsi="Times New Roman" w:cs="Times New Roman"/>
          <w:sz w:val="24"/>
          <w:szCs w:val="24"/>
        </w:rPr>
        <w:t>ве</w:t>
      </w:r>
      <w:r>
        <w:rPr>
          <w:rFonts w:ascii="Times New Roman" w:hAnsi="Times New Roman" w:cs="Times New Roman"/>
          <w:sz w:val="24"/>
          <w:szCs w:val="24"/>
        </w:rPr>
        <w:t>сти (при необходимости оформить)</w:t>
      </w:r>
      <w:r w:rsidRPr="00427A82">
        <w:rPr>
          <w:rFonts w:ascii="Times New Roman" w:hAnsi="Times New Roman" w:cs="Times New Roman"/>
          <w:sz w:val="24"/>
          <w:szCs w:val="24"/>
        </w:rPr>
        <w:t xml:space="preserve"> трудов</w:t>
      </w:r>
      <w:r>
        <w:rPr>
          <w:rFonts w:ascii="Times New Roman" w:hAnsi="Times New Roman" w:cs="Times New Roman"/>
          <w:sz w:val="24"/>
          <w:szCs w:val="24"/>
        </w:rPr>
        <w:t>ые</w:t>
      </w:r>
      <w:r w:rsidRPr="00427A82">
        <w:rPr>
          <w:rFonts w:ascii="Times New Roman" w:hAnsi="Times New Roman" w:cs="Times New Roman"/>
          <w:sz w:val="24"/>
          <w:szCs w:val="24"/>
        </w:rPr>
        <w:t xml:space="preserve"> книжк</w:t>
      </w:r>
      <w:r>
        <w:rPr>
          <w:rFonts w:ascii="Times New Roman" w:hAnsi="Times New Roman" w:cs="Times New Roman"/>
          <w:sz w:val="24"/>
          <w:szCs w:val="24"/>
        </w:rPr>
        <w:t>и</w:t>
      </w:r>
      <w:r w:rsidRPr="00427A82">
        <w:rPr>
          <w:rFonts w:ascii="Times New Roman" w:hAnsi="Times New Roman" w:cs="Times New Roman"/>
          <w:sz w:val="24"/>
          <w:szCs w:val="24"/>
        </w:rPr>
        <w:t xml:space="preserve"> и личны</w:t>
      </w:r>
      <w:r>
        <w:rPr>
          <w:rFonts w:ascii="Times New Roman" w:hAnsi="Times New Roman" w:cs="Times New Roman"/>
          <w:sz w:val="24"/>
          <w:szCs w:val="24"/>
        </w:rPr>
        <w:t>е</w:t>
      </w:r>
      <w:r w:rsidRPr="00427A82">
        <w:rPr>
          <w:rFonts w:ascii="Times New Roman" w:hAnsi="Times New Roman" w:cs="Times New Roman"/>
          <w:sz w:val="24"/>
          <w:szCs w:val="24"/>
        </w:rPr>
        <w:t xml:space="preserve"> дел</w:t>
      </w:r>
      <w:r>
        <w:rPr>
          <w:rFonts w:ascii="Times New Roman" w:hAnsi="Times New Roman" w:cs="Times New Roman"/>
          <w:sz w:val="24"/>
          <w:szCs w:val="24"/>
        </w:rPr>
        <w:t>а</w:t>
      </w:r>
      <w:r w:rsidRPr="00427A82">
        <w:rPr>
          <w:rFonts w:ascii="Times New Roman" w:hAnsi="Times New Roman" w:cs="Times New Roman"/>
          <w:sz w:val="24"/>
          <w:szCs w:val="24"/>
        </w:rPr>
        <w:t xml:space="preserve"> </w:t>
      </w:r>
      <w:r>
        <w:rPr>
          <w:rFonts w:ascii="Times New Roman" w:hAnsi="Times New Roman" w:cs="Times New Roman"/>
          <w:sz w:val="24"/>
          <w:szCs w:val="24"/>
        </w:rPr>
        <w:t>международных специалистов</w:t>
      </w:r>
      <w:r w:rsidRPr="00427A82">
        <w:rPr>
          <w:rFonts w:ascii="Times New Roman" w:hAnsi="Times New Roman" w:cs="Times New Roman"/>
          <w:sz w:val="24"/>
          <w:szCs w:val="24"/>
        </w:rPr>
        <w:t>;</w:t>
      </w:r>
    </w:p>
    <w:p w:rsidR="00492675" w:rsidRPr="00427A82"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оформлять</w:t>
      </w:r>
      <w:r w:rsidRPr="00427A82">
        <w:rPr>
          <w:rFonts w:ascii="Times New Roman" w:hAnsi="Times New Roman" w:cs="Times New Roman"/>
          <w:sz w:val="24"/>
          <w:szCs w:val="24"/>
        </w:rPr>
        <w:t xml:space="preserve"> ежегодны</w:t>
      </w:r>
      <w:r>
        <w:rPr>
          <w:rFonts w:ascii="Times New Roman" w:hAnsi="Times New Roman" w:cs="Times New Roman"/>
          <w:sz w:val="24"/>
          <w:szCs w:val="24"/>
        </w:rPr>
        <w:t>й</w:t>
      </w:r>
      <w:r w:rsidRPr="00427A82">
        <w:rPr>
          <w:rFonts w:ascii="Times New Roman" w:hAnsi="Times New Roman" w:cs="Times New Roman"/>
          <w:sz w:val="24"/>
          <w:szCs w:val="24"/>
        </w:rPr>
        <w:t xml:space="preserve"> оплачиваемы</w:t>
      </w:r>
      <w:r>
        <w:rPr>
          <w:rFonts w:ascii="Times New Roman" w:hAnsi="Times New Roman" w:cs="Times New Roman"/>
          <w:sz w:val="24"/>
          <w:szCs w:val="24"/>
        </w:rPr>
        <w:t>й</w:t>
      </w:r>
      <w:r w:rsidRPr="00427A82">
        <w:rPr>
          <w:rFonts w:ascii="Times New Roman" w:hAnsi="Times New Roman" w:cs="Times New Roman"/>
          <w:sz w:val="24"/>
          <w:szCs w:val="24"/>
        </w:rPr>
        <w:t xml:space="preserve"> отпуск, дополнительны</w:t>
      </w:r>
      <w:r>
        <w:rPr>
          <w:rFonts w:ascii="Times New Roman" w:hAnsi="Times New Roman" w:cs="Times New Roman"/>
          <w:sz w:val="24"/>
          <w:szCs w:val="24"/>
        </w:rPr>
        <w:t>е отпуска</w:t>
      </w:r>
      <w:r w:rsidRPr="00427A82">
        <w:rPr>
          <w:rFonts w:ascii="Times New Roman" w:hAnsi="Times New Roman" w:cs="Times New Roman"/>
          <w:sz w:val="24"/>
          <w:szCs w:val="24"/>
        </w:rPr>
        <w:t>, отпуск</w:t>
      </w:r>
      <w:r>
        <w:rPr>
          <w:rFonts w:ascii="Times New Roman" w:hAnsi="Times New Roman" w:cs="Times New Roman"/>
          <w:sz w:val="24"/>
          <w:szCs w:val="24"/>
        </w:rPr>
        <w:t>а</w:t>
      </w:r>
      <w:r w:rsidRPr="00427A82">
        <w:rPr>
          <w:rFonts w:ascii="Times New Roman" w:hAnsi="Times New Roman" w:cs="Times New Roman"/>
          <w:sz w:val="24"/>
          <w:szCs w:val="24"/>
        </w:rPr>
        <w:t xml:space="preserve"> без сохранения заработной платы;</w:t>
      </w:r>
    </w:p>
    <w:p w:rsidR="00492675" w:rsidRPr="00427A82" w:rsidRDefault="00492675"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27A82">
        <w:rPr>
          <w:rFonts w:ascii="Times New Roman" w:hAnsi="Times New Roman" w:cs="Times New Roman"/>
          <w:sz w:val="24"/>
          <w:szCs w:val="24"/>
        </w:rPr>
        <w:t>консультирова</w:t>
      </w:r>
      <w:r>
        <w:rPr>
          <w:rFonts w:ascii="Times New Roman" w:hAnsi="Times New Roman" w:cs="Times New Roman"/>
          <w:sz w:val="24"/>
          <w:szCs w:val="24"/>
        </w:rPr>
        <w:t>ть</w:t>
      </w:r>
      <w:r w:rsidRPr="00427A82">
        <w:rPr>
          <w:rFonts w:ascii="Times New Roman" w:hAnsi="Times New Roman" w:cs="Times New Roman"/>
          <w:sz w:val="24"/>
          <w:szCs w:val="24"/>
        </w:rPr>
        <w:t xml:space="preserve"> ра</w:t>
      </w:r>
      <w:r w:rsidR="003672B2">
        <w:rPr>
          <w:rFonts w:ascii="Times New Roman" w:hAnsi="Times New Roman" w:cs="Times New Roman"/>
          <w:sz w:val="24"/>
          <w:szCs w:val="24"/>
        </w:rPr>
        <w:t>ботников у</w:t>
      </w:r>
      <w:r w:rsidRPr="00427A82">
        <w:rPr>
          <w:rFonts w:ascii="Times New Roman" w:hAnsi="Times New Roman" w:cs="Times New Roman"/>
          <w:sz w:val="24"/>
          <w:szCs w:val="24"/>
        </w:rPr>
        <w:t>ниверситета по вопросам, связанным с трудоустройством иностранных граждан.</w:t>
      </w:r>
    </w:p>
    <w:p w:rsidR="00ED240A" w:rsidRDefault="00ED240A" w:rsidP="00ED240A">
      <w:pPr>
        <w:tabs>
          <w:tab w:val="left" w:pos="0"/>
        </w:tabs>
        <w:spacing w:after="0" w:line="264" w:lineRule="auto"/>
        <w:jc w:val="both"/>
        <w:rPr>
          <w:rFonts w:ascii="Times New Roman" w:hAnsi="Times New Roman" w:cs="Times New Roman"/>
          <w:sz w:val="24"/>
          <w:szCs w:val="24"/>
        </w:rPr>
      </w:pPr>
    </w:p>
    <w:p w:rsidR="00831F24" w:rsidRDefault="00831F24">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ED240A" w:rsidRPr="00B2460F" w:rsidRDefault="00B2460F" w:rsidP="001B2E3C">
      <w:pPr>
        <w:tabs>
          <w:tab w:val="left" w:pos="0"/>
        </w:tabs>
        <w:spacing w:after="0" w:line="360" w:lineRule="auto"/>
        <w:jc w:val="center"/>
        <w:rPr>
          <w:rFonts w:ascii="Times New Roman" w:hAnsi="Times New Roman" w:cs="Times New Roman"/>
          <w:b/>
          <w:sz w:val="24"/>
          <w:szCs w:val="24"/>
        </w:rPr>
      </w:pPr>
      <w:r w:rsidRPr="00B2460F">
        <w:rPr>
          <w:rFonts w:ascii="Times New Roman" w:hAnsi="Times New Roman" w:cs="Times New Roman"/>
          <w:b/>
          <w:sz w:val="24"/>
          <w:szCs w:val="24"/>
        </w:rPr>
        <w:lastRenderedPageBreak/>
        <w:t>Заключение</w:t>
      </w:r>
    </w:p>
    <w:p w:rsidR="00750444" w:rsidRDefault="005F322E" w:rsidP="001B2E3C">
      <w:pPr>
        <w:spacing w:after="0" w:line="360" w:lineRule="auto"/>
        <w:ind w:firstLine="709"/>
        <w:jc w:val="both"/>
        <w:rPr>
          <w:rFonts w:ascii="Times New Roman" w:hAnsi="Times New Roman" w:cs="Times New Roman"/>
          <w:sz w:val="24"/>
          <w:szCs w:val="24"/>
          <w:lang w:eastAsia="ru-RU"/>
        </w:rPr>
      </w:pPr>
      <w:r w:rsidRPr="005F322E">
        <w:rPr>
          <w:rFonts w:ascii="Times New Roman" w:hAnsi="Times New Roman" w:cs="Times New Roman"/>
          <w:sz w:val="24"/>
          <w:szCs w:val="24"/>
          <w:lang w:eastAsia="ru-RU"/>
        </w:rPr>
        <w:t>Настоящие</w:t>
      </w:r>
      <w:r>
        <w:rPr>
          <w:rFonts w:ascii="Times New Roman" w:hAnsi="Times New Roman" w:cs="Times New Roman"/>
          <w:sz w:val="24"/>
          <w:szCs w:val="24"/>
          <w:lang w:eastAsia="ru-RU"/>
        </w:rPr>
        <w:t xml:space="preserve"> методические рекомендации разработаны на основе исследования российской и зарубежной практики профессиональной и социально-бытовой поддержки международных специалистов.</w:t>
      </w:r>
    </w:p>
    <w:p w:rsidR="005F322E" w:rsidRDefault="009B4016" w:rsidP="001B2E3C">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работе рассматриваются ключевые факторы успешного создания системы предоставления сервисов международным специалистам в российских вузах.</w:t>
      </w:r>
    </w:p>
    <w:p w:rsidR="009B4016" w:rsidRDefault="009B4016" w:rsidP="001B2E3C">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Подробно описывается порядок разработки политики или концепции создания и предоставления сервисов международным специалистам. Акцентируется внимание на том, что эта политика должна быть естественным образом вплетена в канву общей стратегии вуза и его кадровой политики,  а также согласована с так называемой системой академической карьеры, предлагаемой научно-педагогическим работникам высшего учебного заведения.</w:t>
      </w:r>
    </w:p>
    <w:p w:rsidR="009B4016" w:rsidRPr="005F322E" w:rsidRDefault="009B4016" w:rsidP="001B2E3C">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Следующим шагом в создании системы сервисов поддержки является разработка целей и задач</w:t>
      </w:r>
      <w:r w:rsidR="00BF565D">
        <w:rPr>
          <w:rFonts w:ascii="Times New Roman" w:hAnsi="Times New Roman" w:cs="Times New Roman"/>
          <w:sz w:val="24"/>
          <w:szCs w:val="24"/>
          <w:lang w:eastAsia="ru-RU"/>
        </w:rPr>
        <w:t xml:space="preserve"> деятельности по созданию, внедрению и использованию сервисов профессиональной и социально-бытовой поддержки международных специалистов. В работе </w:t>
      </w:r>
      <w:r w:rsidR="00D11516">
        <w:rPr>
          <w:rFonts w:ascii="Times New Roman" w:hAnsi="Times New Roman" w:cs="Times New Roman"/>
          <w:sz w:val="24"/>
          <w:szCs w:val="24"/>
          <w:lang w:eastAsia="ru-RU"/>
        </w:rPr>
        <w:t xml:space="preserve">приводятся основные правила целеполагания, </w:t>
      </w:r>
      <w:r w:rsidR="00BF565D">
        <w:rPr>
          <w:rFonts w:ascii="Times New Roman" w:hAnsi="Times New Roman" w:cs="Times New Roman"/>
          <w:sz w:val="24"/>
          <w:szCs w:val="24"/>
          <w:lang w:eastAsia="ru-RU"/>
        </w:rPr>
        <w:t xml:space="preserve">подробно описывается рекомендуемый порядок разработки целей и задач различных уровней, </w:t>
      </w:r>
      <w:r w:rsidR="00D11516">
        <w:rPr>
          <w:rFonts w:ascii="Times New Roman" w:hAnsi="Times New Roman" w:cs="Times New Roman"/>
          <w:sz w:val="24"/>
          <w:szCs w:val="24"/>
          <w:lang w:eastAsia="ru-RU"/>
        </w:rPr>
        <w:t>приводятся конкретные примеры возможных целей и задач, которые могут варьироваться в зависимости от типа вуза, его стратегии, уровня и целей интернационализации</w:t>
      </w:r>
      <w:r w:rsidR="001C6C79">
        <w:rPr>
          <w:rFonts w:ascii="Times New Roman" w:hAnsi="Times New Roman" w:cs="Times New Roman"/>
          <w:sz w:val="24"/>
          <w:szCs w:val="24"/>
          <w:lang w:eastAsia="ru-RU"/>
        </w:rPr>
        <w:t xml:space="preserve">, а также ресурсных возможностей. </w:t>
      </w:r>
      <w:r w:rsidR="00D11516">
        <w:rPr>
          <w:rFonts w:ascii="Times New Roman" w:hAnsi="Times New Roman" w:cs="Times New Roman"/>
          <w:sz w:val="24"/>
          <w:szCs w:val="24"/>
          <w:lang w:eastAsia="ru-RU"/>
        </w:rPr>
        <w:t xml:space="preserve"> </w:t>
      </w:r>
    </w:p>
    <w:p w:rsidR="001C6C79" w:rsidRDefault="001C6C79" w:rsidP="001B2E3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3"/>
          <w:szCs w:val="23"/>
          <w:lang w:eastAsia="ru-RU"/>
        </w:rPr>
        <w:tab/>
      </w:r>
      <w:r w:rsidRPr="001C6C79">
        <w:rPr>
          <w:rFonts w:ascii="Times New Roman" w:hAnsi="Times New Roman" w:cs="Times New Roman"/>
          <w:sz w:val="24"/>
          <w:szCs w:val="24"/>
          <w:lang w:eastAsia="ru-RU"/>
        </w:rPr>
        <w:t>Рассматриваются формы организации</w:t>
      </w:r>
      <w:r>
        <w:rPr>
          <w:rFonts w:ascii="Times New Roman" w:hAnsi="Times New Roman" w:cs="Times New Roman"/>
          <w:sz w:val="24"/>
          <w:szCs w:val="24"/>
          <w:lang w:eastAsia="ru-RU"/>
        </w:rPr>
        <w:t xml:space="preserve"> сервисов, </w:t>
      </w:r>
      <w:r>
        <w:rPr>
          <w:rFonts w:ascii="Times New Roman" w:hAnsi="Times New Roman" w:cs="Times New Roman"/>
          <w:sz w:val="24"/>
          <w:szCs w:val="24"/>
        </w:rPr>
        <w:t xml:space="preserve">включающие различные модели сервисов, их </w:t>
      </w:r>
      <w:r w:rsidRPr="001C6C79">
        <w:rPr>
          <w:rFonts w:ascii="Times New Roman" w:hAnsi="Times New Roman" w:cs="Times New Roman"/>
          <w:sz w:val="24"/>
          <w:szCs w:val="24"/>
        </w:rPr>
        <w:t>организационные схемы, методы, программы, услуги, инструменты и решения по реализации сервисов поддержки</w:t>
      </w:r>
      <w:r>
        <w:rPr>
          <w:rFonts w:ascii="Times New Roman" w:hAnsi="Times New Roman" w:cs="Times New Roman"/>
          <w:sz w:val="24"/>
          <w:szCs w:val="24"/>
        </w:rPr>
        <w:t>.</w:t>
      </w:r>
      <w:r w:rsidR="00EA12EB">
        <w:rPr>
          <w:rFonts w:ascii="Times New Roman" w:hAnsi="Times New Roman" w:cs="Times New Roman"/>
          <w:sz w:val="24"/>
          <w:szCs w:val="24"/>
        </w:rPr>
        <w:t xml:space="preserve"> Подробно рассматривается порядок организации поддержки международных специалистов при реализации системы пожизненного найма и системы срочных контрактов, описываются основные направления поддержки, возможные основные и вспомогательные структуры и службы поддержки, </w:t>
      </w:r>
      <w:r w:rsidR="00E551E2">
        <w:rPr>
          <w:rFonts w:ascii="Times New Roman" w:hAnsi="Times New Roman" w:cs="Times New Roman"/>
          <w:sz w:val="24"/>
          <w:szCs w:val="24"/>
        </w:rPr>
        <w:t>приводятся основные методы предоставления сервисов (хостинг, менторство, коучинг, онлайн обеспечение).</w:t>
      </w:r>
      <w:r w:rsidR="00D378C2">
        <w:rPr>
          <w:rFonts w:ascii="Times New Roman" w:hAnsi="Times New Roman" w:cs="Times New Roman"/>
          <w:sz w:val="24"/>
          <w:szCs w:val="24"/>
        </w:rPr>
        <w:t xml:space="preserve"> Приводится возможное краткое содержание программ поддержки международных специалистов.</w:t>
      </w:r>
    </w:p>
    <w:p w:rsidR="00147EF9" w:rsidRDefault="00FB497C" w:rsidP="001B2E3C">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Приводятся также о</w:t>
      </w:r>
      <w:r w:rsidRPr="00020893">
        <w:rPr>
          <w:rFonts w:ascii="Times New Roman" w:hAnsi="Times New Roman" w:cs="Times New Roman"/>
          <w:sz w:val="24"/>
          <w:szCs w:val="24"/>
          <w:lang w:eastAsia="ru-RU"/>
        </w:rPr>
        <w:t>сновные требования, показатели и критерии эффективности работы сервисов поддержки международных специалистов</w:t>
      </w:r>
      <w:r>
        <w:rPr>
          <w:rFonts w:ascii="Times New Roman" w:hAnsi="Times New Roman" w:cs="Times New Roman"/>
          <w:sz w:val="24"/>
          <w:szCs w:val="24"/>
          <w:lang w:eastAsia="ru-RU"/>
        </w:rPr>
        <w:t xml:space="preserve">. Система сервисов должна быть открытой, с прозрачными процедурами </w:t>
      </w:r>
      <w:r w:rsidR="00147EF9">
        <w:rPr>
          <w:rFonts w:ascii="Times New Roman" w:hAnsi="Times New Roman" w:cs="Times New Roman"/>
          <w:sz w:val="24"/>
          <w:szCs w:val="24"/>
          <w:lang w:eastAsia="ru-RU"/>
        </w:rPr>
        <w:t xml:space="preserve">предоставления услуг </w:t>
      </w:r>
      <w:r>
        <w:rPr>
          <w:rFonts w:ascii="Times New Roman" w:hAnsi="Times New Roman" w:cs="Times New Roman"/>
          <w:sz w:val="24"/>
          <w:szCs w:val="24"/>
          <w:lang w:eastAsia="ru-RU"/>
        </w:rPr>
        <w:t>и функционировать на основе официально объявленных университетских ценностей. Система сервисов должна быть экономически эффективной, гибкой, оперативной</w:t>
      </w:r>
      <w:r w:rsidR="00147EF9">
        <w:rPr>
          <w:rFonts w:ascii="Times New Roman" w:hAnsi="Times New Roman" w:cs="Times New Roman"/>
          <w:sz w:val="24"/>
          <w:szCs w:val="24"/>
          <w:lang w:eastAsia="ru-RU"/>
        </w:rPr>
        <w:t xml:space="preserve">, использовать ресурсы местной и федеральной власти, а также международные сервисы поддержки. Обязательными требованиями являются использование современных технологий предоставления услуг и наличие системы контроля качества. </w:t>
      </w:r>
    </w:p>
    <w:p w:rsidR="00147EF9" w:rsidRDefault="00147EF9" w:rsidP="001B2E3C">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Приводится ряд показателей для количественной или качественной характеристики результатов деятельности сотрудников университета, по которым можно судить об эффективности (качестве) предоставляемых сервисов поддержки, а также критерии или пороговые значения показателей, при достижении которых качество сервисов поддержки признаётся положительным, а деятельность сотрудников эффективной.</w:t>
      </w:r>
    </w:p>
    <w:p w:rsidR="00BE4D73" w:rsidRDefault="000B44C4" w:rsidP="001B2E3C">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создании системы поддержки важным шагом является разработка с</w:t>
      </w:r>
      <w:r w:rsidRPr="00434300">
        <w:rPr>
          <w:rFonts w:ascii="Times New Roman" w:hAnsi="Times New Roman" w:cs="Times New Roman"/>
          <w:sz w:val="24"/>
          <w:szCs w:val="24"/>
          <w:lang w:eastAsia="ru-RU"/>
        </w:rPr>
        <w:t>хемы управления и финансирования университетом сервисов поддержки международных специалистов</w:t>
      </w:r>
      <w:r>
        <w:rPr>
          <w:rFonts w:ascii="Times New Roman" w:hAnsi="Times New Roman" w:cs="Times New Roman"/>
          <w:sz w:val="24"/>
          <w:szCs w:val="24"/>
          <w:lang w:eastAsia="ru-RU"/>
        </w:rPr>
        <w:t xml:space="preserve">. </w:t>
      </w:r>
      <w:r w:rsidR="00F11692">
        <w:rPr>
          <w:rFonts w:ascii="Times New Roman" w:hAnsi="Times New Roman" w:cs="Times New Roman"/>
          <w:sz w:val="24"/>
          <w:szCs w:val="24"/>
          <w:lang w:eastAsia="ru-RU"/>
        </w:rPr>
        <w:t>В настоящих рекомендациях п</w:t>
      </w:r>
      <w:r w:rsidR="00BE4D73">
        <w:rPr>
          <w:rFonts w:ascii="Times New Roman" w:hAnsi="Times New Roman" w:cs="Times New Roman"/>
          <w:sz w:val="24"/>
          <w:szCs w:val="24"/>
          <w:lang w:eastAsia="ru-RU"/>
        </w:rPr>
        <w:t xml:space="preserve">риводятся схемы управления для различных моделей реализации сервисов поддержки. </w:t>
      </w:r>
    </w:p>
    <w:p w:rsidR="00BE4D73" w:rsidRDefault="00BE4D73" w:rsidP="001B2E3C">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Схема финансирования также зависит от того, какая модель предоставления сервисов используется в университете – модель специализированных структур или распределённая модель. </w:t>
      </w:r>
    </w:p>
    <w:p w:rsidR="00147EF9" w:rsidRDefault="00BE4D73" w:rsidP="001B2E3C">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использования модели специализированных структур схема финансирования и порядок расчёта необходимых средств не отличаются от обычной схемы финансирования структурных подразделений университета и порядка расчёта необходимых для их деятельности средств.</w:t>
      </w:r>
    </w:p>
    <w:p w:rsidR="00BE4D73" w:rsidRDefault="00F11692" w:rsidP="001B2E3C">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w:t>
      </w:r>
      <w:r w:rsidR="00BE4D73" w:rsidRPr="00C1527E">
        <w:rPr>
          <w:rFonts w:ascii="Times New Roman" w:hAnsi="Times New Roman" w:cs="Times New Roman"/>
          <w:sz w:val="24"/>
          <w:szCs w:val="24"/>
          <w:lang w:eastAsia="ru-RU"/>
        </w:rPr>
        <w:t xml:space="preserve"> реализации </w:t>
      </w:r>
      <w:r w:rsidR="00BE4D73">
        <w:rPr>
          <w:rFonts w:ascii="Times New Roman" w:hAnsi="Times New Roman" w:cs="Times New Roman"/>
          <w:sz w:val="24"/>
          <w:szCs w:val="24"/>
          <w:lang w:eastAsia="ru-RU"/>
        </w:rPr>
        <w:t>в университете распределённой модели схема финансирования упрощается в том смысле, что нет необходимости осуществлять полную калькуляцию расходов для вновь создаваемых структурных подразделений. В этом случае для реализации сервисов поддержки используются помещения, оборудование и персонал уже существующих подразделений.</w:t>
      </w:r>
    </w:p>
    <w:p w:rsidR="00BE4D73" w:rsidRDefault="00BE4D73" w:rsidP="001B2E3C">
      <w:pPr>
        <w:spacing w:after="0" w:line="360" w:lineRule="auto"/>
        <w:ind w:firstLine="708"/>
        <w:jc w:val="both"/>
        <w:rPr>
          <w:rFonts w:ascii="Times New Roman" w:hAnsi="Times New Roman"/>
          <w:sz w:val="24"/>
          <w:szCs w:val="24"/>
        </w:rPr>
      </w:pPr>
      <w:r>
        <w:rPr>
          <w:rFonts w:ascii="Times New Roman" w:hAnsi="Times New Roman" w:cs="Times New Roman"/>
          <w:sz w:val="24"/>
          <w:szCs w:val="24"/>
          <w:lang w:eastAsia="ru-RU"/>
        </w:rPr>
        <w:t>Следующим шагом в создании системы сервисов является определение н</w:t>
      </w:r>
      <w:r w:rsidRPr="0076308F">
        <w:rPr>
          <w:rFonts w:ascii="Times New Roman" w:hAnsi="Times New Roman" w:cs="Times New Roman"/>
          <w:sz w:val="24"/>
          <w:szCs w:val="24"/>
          <w:lang w:eastAsia="ru-RU"/>
        </w:rPr>
        <w:t>аправлени</w:t>
      </w:r>
      <w:r>
        <w:rPr>
          <w:rFonts w:ascii="Times New Roman" w:hAnsi="Times New Roman" w:cs="Times New Roman"/>
          <w:sz w:val="24"/>
          <w:szCs w:val="24"/>
          <w:lang w:eastAsia="ru-RU"/>
        </w:rPr>
        <w:t>й</w:t>
      </w:r>
      <w:r w:rsidRPr="0076308F">
        <w:rPr>
          <w:rFonts w:ascii="Times New Roman" w:hAnsi="Times New Roman" w:cs="Times New Roman"/>
          <w:sz w:val="24"/>
          <w:szCs w:val="24"/>
          <w:lang w:eastAsia="ru-RU"/>
        </w:rPr>
        <w:t xml:space="preserve"> и форм работы университетских сервисов поддержки международных специалистов</w:t>
      </w:r>
      <w:r>
        <w:rPr>
          <w:rFonts w:ascii="Times New Roman" w:hAnsi="Times New Roman" w:cs="Times New Roman"/>
          <w:sz w:val="24"/>
          <w:szCs w:val="24"/>
          <w:lang w:eastAsia="ru-RU"/>
        </w:rPr>
        <w:t xml:space="preserve">. В настоящих методических рекомендациях подробно описан порядок работы по предоставлению </w:t>
      </w:r>
      <w:r w:rsidR="00F11692">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в соответствии с определёнными этапами жизненного цикла поддержки международных специалистов. Основными этапами жизненного цикла поддержки являются:</w:t>
      </w:r>
      <w:r w:rsidR="001A0FF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рекрутмент, прибытие в университет, осуществление трудовой деятельности</w:t>
      </w:r>
      <w:r w:rsidR="001A0FF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1A0FF9">
        <w:rPr>
          <w:rFonts w:ascii="Times New Roman" w:hAnsi="Times New Roman" w:cs="Times New Roman"/>
          <w:sz w:val="24"/>
          <w:szCs w:val="24"/>
          <w:lang w:eastAsia="ru-RU"/>
        </w:rPr>
        <w:t>а</w:t>
      </w:r>
      <w:r>
        <w:rPr>
          <w:rFonts w:ascii="Times New Roman" w:hAnsi="Times New Roman" w:cs="Times New Roman"/>
          <w:sz w:val="24"/>
          <w:szCs w:val="24"/>
          <w:lang w:eastAsia="ru-RU"/>
        </w:rPr>
        <w:t>ттестация международных специалистов</w:t>
      </w:r>
      <w:r w:rsidR="001A0FF9">
        <w:rPr>
          <w:rFonts w:ascii="Times New Roman" w:hAnsi="Times New Roman" w:cs="Times New Roman"/>
          <w:sz w:val="24"/>
          <w:szCs w:val="24"/>
          <w:lang w:eastAsia="ru-RU"/>
        </w:rPr>
        <w:t>, п</w:t>
      </w:r>
      <w:r>
        <w:rPr>
          <w:rFonts w:ascii="Times New Roman" w:hAnsi="Times New Roman"/>
          <w:sz w:val="24"/>
          <w:szCs w:val="24"/>
        </w:rPr>
        <w:t xml:space="preserve">родление </w:t>
      </w:r>
      <w:r w:rsidRPr="00E74596">
        <w:rPr>
          <w:rFonts w:ascii="Times New Roman" w:hAnsi="Times New Roman"/>
          <w:sz w:val="24"/>
          <w:szCs w:val="24"/>
        </w:rPr>
        <w:t>трудовых отношений</w:t>
      </w:r>
      <w:r w:rsidR="001A0FF9">
        <w:rPr>
          <w:rFonts w:ascii="Times New Roman" w:hAnsi="Times New Roman"/>
          <w:sz w:val="24"/>
          <w:szCs w:val="24"/>
        </w:rPr>
        <w:t xml:space="preserve"> и п</w:t>
      </w:r>
      <w:r w:rsidRPr="0035720C">
        <w:rPr>
          <w:rFonts w:ascii="Times New Roman" w:hAnsi="Times New Roman"/>
          <w:sz w:val="24"/>
          <w:szCs w:val="24"/>
        </w:rPr>
        <w:t>рекращение трудовых отношений.</w:t>
      </w:r>
    </w:p>
    <w:p w:rsidR="001A0FF9" w:rsidRPr="0035720C" w:rsidRDefault="00F11692" w:rsidP="001B2E3C">
      <w:pPr>
        <w:spacing w:after="0" w:line="360" w:lineRule="auto"/>
        <w:ind w:firstLine="708"/>
        <w:jc w:val="both"/>
        <w:rPr>
          <w:rFonts w:ascii="Times New Roman" w:hAnsi="Times New Roman"/>
          <w:sz w:val="24"/>
          <w:szCs w:val="24"/>
        </w:rPr>
      </w:pPr>
      <w:r>
        <w:rPr>
          <w:rFonts w:ascii="Times New Roman" w:hAnsi="Times New Roman"/>
          <w:sz w:val="24"/>
          <w:szCs w:val="24"/>
        </w:rPr>
        <w:t>В настоящих методических рекомендациях приводятся также с</w:t>
      </w:r>
      <w:r w:rsidRPr="0076308F">
        <w:rPr>
          <w:rFonts w:ascii="Times New Roman" w:hAnsi="Times New Roman" w:cs="Times New Roman"/>
          <w:sz w:val="24"/>
          <w:szCs w:val="24"/>
          <w:lang w:eastAsia="ru-RU"/>
        </w:rPr>
        <w:t>хемы и способы организации взаимодействия сервисов поддержки с другими системами и подразделениями университета</w:t>
      </w:r>
      <w:r>
        <w:rPr>
          <w:rFonts w:ascii="Times New Roman" w:hAnsi="Times New Roman" w:cs="Times New Roman"/>
          <w:sz w:val="24"/>
          <w:szCs w:val="24"/>
          <w:lang w:eastAsia="ru-RU"/>
        </w:rPr>
        <w:t xml:space="preserve">. Структуры, службы, органы, задействованные в предоставлении сервисов поддержки, можно разделить </w:t>
      </w:r>
      <w:proofErr w:type="gramStart"/>
      <w:r>
        <w:rPr>
          <w:rFonts w:ascii="Times New Roman" w:hAnsi="Times New Roman" w:cs="Times New Roman"/>
          <w:sz w:val="24"/>
          <w:szCs w:val="24"/>
          <w:lang w:eastAsia="ru-RU"/>
        </w:rPr>
        <w:t>на</w:t>
      </w:r>
      <w:proofErr w:type="gramEnd"/>
      <w:r>
        <w:rPr>
          <w:rFonts w:ascii="Times New Roman" w:hAnsi="Times New Roman" w:cs="Times New Roman"/>
          <w:sz w:val="24"/>
          <w:szCs w:val="24"/>
          <w:lang w:eastAsia="ru-RU"/>
        </w:rPr>
        <w:t xml:space="preserve"> основные и вспомогательные</w:t>
      </w:r>
    </w:p>
    <w:p w:rsidR="00871F18" w:rsidRDefault="00F11692"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 xml:space="preserve">Сотрудники основных подразделений, непосредственно отвечающих за предоставление услуг и координацию деятельности по предоставлению услуг </w:t>
      </w:r>
      <w:r>
        <w:rPr>
          <w:rFonts w:ascii="Times New Roman" w:hAnsi="Times New Roman" w:cs="Times New Roman"/>
          <w:sz w:val="24"/>
          <w:szCs w:val="24"/>
          <w:lang w:eastAsia="ru-RU"/>
        </w:rPr>
        <w:lastRenderedPageBreak/>
        <w:t>международным специалистам, должны тесно взаимодействовать с другими подразделениями, службами и органами университета, тем или иным образом вовлечённых в этот процесс. К основным структурам</w:t>
      </w:r>
      <w:r w:rsidR="00023814">
        <w:rPr>
          <w:rFonts w:ascii="Times New Roman" w:hAnsi="Times New Roman" w:cs="Times New Roman"/>
          <w:sz w:val="24"/>
          <w:szCs w:val="24"/>
          <w:lang w:eastAsia="ru-RU"/>
        </w:rPr>
        <w:t xml:space="preserve"> и системам</w:t>
      </w:r>
      <w:r>
        <w:rPr>
          <w:rFonts w:ascii="Times New Roman" w:hAnsi="Times New Roman" w:cs="Times New Roman"/>
          <w:sz w:val="24"/>
          <w:szCs w:val="24"/>
          <w:lang w:eastAsia="ru-RU"/>
        </w:rPr>
        <w:t xml:space="preserve"> можно отнести центр</w:t>
      </w:r>
      <w:r w:rsidRPr="00023814">
        <w:rPr>
          <w:rFonts w:ascii="Times New Roman" w:hAnsi="Times New Roman" w:cs="Times New Roman"/>
          <w:sz w:val="24"/>
          <w:szCs w:val="24"/>
          <w:lang w:eastAsia="ru-RU"/>
        </w:rPr>
        <w:t>/</w:t>
      </w:r>
      <w:r w:rsidR="00023814">
        <w:rPr>
          <w:rFonts w:ascii="Times New Roman" w:hAnsi="Times New Roman" w:cs="Times New Roman"/>
          <w:sz w:val="24"/>
          <w:szCs w:val="24"/>
          <w:lang w:eastAsia="ru-RU"/>
        </w:rPr>
        <w:t>службу международного рекрутмента, центр</w:t>
      </w:r>
      <w:r w:rsidR="00023814" w:rsidRPr="00023814">
        <w:rPr>
          <w:rFonts w:ascii="Times New Roman" w:hAnsi="Times New Roman" w:cs="Times New Roman"/>
          <w:sz w:val="24"/>
          <w:szCs w:val="24"/>
          <w:lang w:eastAsia="ru-RU"/>
        </w:rPr>
        <w:t>/</w:t>
      </w:r>
      <w:r w:rsidR="00023814">
        <w:rPr>
          <w:rFonts w:ascii="Times New Roman" w:hAnsi="Times New Roman" w:cs="Times New Roman"/>
          <w:sz w:val="24"/>
          <w:szCs w:val="24"/>
          <w:lang w:eastAsia="ru-RU"/>
        </w:rPr>
        <w:t xml:space="preserve">службу поддержки международных специалистов, учебно-научные подразделения, руководители которых назначают </w:t>
      </w:r>
      <w:r w:rsidR="00D72247">
        <w:rPr>
          <w:rFonts w:ascii="Times New Roman" w:hAnsi="Times New Roman" w:cs="Times New Roman"/>
          <w:sz w:val="24"/>
          <w:szCs w:val="24"/>
          <w:lang w:eastAsia="ru-RU"/>
        </w:rPr>
        <w:t>ответственных за приём</w:t>
      </w:r>
      <w:r w:rsidR="00023814">
        <w:rPr>
          <w:rFonts w:ascii="Times New Roman" w:hAnsi="Times New Roman" w:cs="Times New Roman"/>
          <w:sz w:val="24"/>
          <w:szCs w:val="24"/>
          <w:lang w:eastAsia="ru-RU"/>
        </w:rPr>
        <w:t xml:space="preserve"> и менторов. </w:t>
      </w:r>
      <w:r>
        <w:rPr>
          <w:rFonts w:ascii="Times New Roman" w:hAnsi="Times New Roman" w:cs="Times New Roman"/>
          <w:sz w:val="24"/>
          <w:szCs w:val="24"/>
          <w:lang w:eastAsia="ru-RU"/>
        </w:rPr>
        <w:t xml:space="preserve">К </w:t>
      </w:r>
      <w:r w:rsidR="00023814">
        <w:rPr>
          <w:rFonts w:ascii="Times New Roman" w:hAnsi="Times New Roman" w:cs="Times New Roman"/>
          <w:sz w:val="24"/>
          <w:szCs w:val="24"/>
          <w:lang w:eastAsia="ru-RU"/>
        </w:rPr>
        <w:t>вспомогательным органам, службам и структурам можно отнести</w:t>
      </w:r>
      <w:r>
        <w:rPr>
          <w:rFonts w:ascii="Times New Roman" w:hAnsi="Times New Roman" w:cs="Times New Roman"/>
          <w:sz w:val="24"/>
          <w:szCs w:val="24"/>
          <w:lang w:eastAsia="ru-RU"/>
        </w:rPr>
        <w:t xml:space="preserve">: </w:t>
      </w:r>
      <w:r>
        <w:rPr>
          <w:rFonts w:ascii="Times New Roman" w:hAnsi="Times New Roman" w:cs="Times New Roman"/>
          <w:sz w:val="24"/>
          <w:szCs w:val="24"/>
        </w:rPr>
        <w:t>комисси</w:t>
      </w:r>
      <w:r w:rsidR="00023814">
        <w:rPr>
          <w:rFonts w:ascii="Times New Roman" w:hAnsi="Times New Roman" w:cs="Times New Roman"/>
          <w:sz w:val="24"/>
          <w:szCs w:val="24"/>
        </w:rPr>
        <w:t>ю</w:t>
      </w:r>
      <w:r>
        <w:rPr>
          <w:rFonts w:ascii="Times New Roman" w:hAnsi="Times New Roman" w:cs="Times New Roman"/>
          <w:sz w:val="24"/>
          <w:szCs w:val="24"/>
        </w:rPr>
        <w:t xml:space="preserve"> по конкурсному отбору иностранных специалистов (поисковый комитет), служб</w:t>
      </w:r>
      <w:r w:rsidR="00023814">
        <w:rPr>
          <w:rFonts w:ascii="Times New Roman" w:hAnsi="Times New Roman" w:cs="Times New Roman"/>
          <w:sz w:val="24"/>
          <w:szCs w:val="24"/>
        </w:rPr>
        <w:t>у</w:t>
      </w:r>
      <w:r w:rsidR="00E23199">
        <w:rPr>
          <w:rFonts w:ascii="Times New Roman" w:hAnsi="Times New Roman" w:cs="Times New Roman"/>
          <w:sz w:val="24"/>
          <w:szCs w:val="24"/>
        </w:rPr>
        <w:t xml:space="preserve"> управления персоналом</w:t>
      </w:r>
      <w:r>
        <w:rPr>
          <w:rFonts w:ascii="Times New Roman" w:hAnsi="Times New Roman" w:cs="Times New Roman"/>
          <w:sz w:val="24"/>
          <w:szCs w:val="24"/>
        </w:rPr>
        <w:t>, паспортно-визовая служб</w:t>
      </w:r>
      <w:r w:rsidR="00023814">
        <w:rPr>
          <w:rFonts w:ascii="Times New Roman" w:hAnsi="Times New Roman" w:cs="Times New Roman"/>
          <w:sz w:val="24"/>
          <w:szCs w:val="24"/>
        </w:rPr>
        <w:t>у</w:t>
      </w:r>
      <w:r>
        <w:rPr>
          <w:rFonts w:ascii="Times New Roman" w:hAnsi="Times New Roman" w:cs="Times New Roman"/>
          <w:sz w:val="24"/>
          <w:szCs w:val="24"/>
        </w:rPr>
        <w:t xml:space="preserve"> и служб</w:t>
      </w:r>
      <w:r w:rsidR="00023814">
        <w:rPr>
          <w:rFonts w:ascii="Times New Roman" w:hAnsi="Times New Roman" w:cs="Times New Roman"/>
          <w:sz w:val="24"/>
          <w:szCs w:val="24"/>
        </w:rPr>
        <w:t>у</w:t>
      </w:r>
      <w:r>
        <w:rPr>
          <w:rFonts w:ascii="Times New Roman" w:hAnsi="Times New Roman" w:cs="Times New Roman"/>
          <w:sz w:val="24"/>
          <w:szCs w:val="24"/>
        </w:rPr>
        <w:t xml:space="preserve"> приёма иностранных специалистов, служб</w:t>
      </w:r>
      <w:r w:rsidR="00023814">
        <w:rPr>
          <w:rFonts w:ascii="Times New Roman" w:hAnsi="Times New Roman" w:cs="Times New Roman"/>
          <w:sz w:val="24"/>
          <w:szCs w:val="24"/>
        </w:rPr>
        <w:t>у</w:t>
      </w:r>
      <w:r>
        <w:rPr>
          <w:rFonts w:ascii="Times New Roman" w:hAnsi="Times New Roman" w:cs="Times New Roman"/>
          <w:sz w:val="24"/>
          <w:szCs w:val="24"/>
        </w:rPr>
        <w:t xml:space="preserve"> жилого фонда, учебн</w:t>
      </w:r>
      <w:r w:rsidR="00023814">
        <w:rPr>
          <w:rFonts w:ascii="Times New Roman" w:hAnsi="Times New Roman" w:cs="Times New Roman"/>
          <w:sz w:val="24"/>
          <w:szCs w:val="24"/>
        </w:rPr>
        <w:t>ую</w:t>
      </w:r>
      <w:r>
        <w:rPr>
          <w:rFonts w:ascii="Times New Roman" w:hAnsi="Times New Roman" w:cs="Times New Roman"/>
          <w:sz w:val="24"/>
          <w:szCs w:val="24"/>
        </w:rPr>
        <w:t xml:space="preserve"> часть университета, научн</w:t>
      </w:r>
      <w:r w:rsidR="00023814">
        <w:rPr>
          <w:rFonts w:ascii="Times New Roman" w:hAnsi="Times New Roman" w:cs="Times New Roman"/>
          <w:sz w:val="24"/>
          <w:szCs w:val="24"/>
        </w:rPr>
        <w:t>ую</w:t>
      </w:r>
      <w:r>
        <w:rPr>
          <w:rFonts w:ascii="Times New Roman" w:hAnsi="Times New Roman" w:cs="Times New Roman"/>
          <w:sz w:val="24"/>
          <w:szCs w:val="24"/>
        </w:rPr>
        <w:t xml:space="preserve"> часть университета, бухгалтери</w:t>
      </w:r>
      <w:r w:rsidR="00023814">
        <w:rPr>
          <w:rFonts w:ascii="Times New Roman" w:hAnsi="Times New Roman" w:cs="Times New Roman"/>
          <w:sz w:val="24"/>
          <w:szCs w:val="24"/>
        </w:rPr>
        <w:t>ю</w:t>
      </w:r>
      <w:r>
        <w:rPr>
          <w:rFonts w:ascii="Times New Roman" w:hAnsi="Times New Roman" w:cs="Times New Roman"/>
          <w:sz w:val="24"/>
          <w:szCs w:val="24"/>
        </w:rPr>
        <w:t>, служб</w:t>
      </w:r>
      <w:r w:rsidR="00023814">
        <w:rPr>
          <w:rFonts w:ascii="Times New Roman" w:hAnsi="Times New Roman" w:cs="Times New Roman"/>
          <w:sz w:val="24"/>
          <w:szCs w:val="24"/>
        </w:rPr>
        <w:t>у</w:t>
      </w:r>
      <w:r>
        <w:rPr>
          <w:rFonts w:ascii="Times New Roman" w:hAnsi="Times New Roman" w:cs="Times New Roman"/>
          <w:sz w:val="24"/>
          <w:szCs w:val="24"/>
        </w:rPr>
        <w:t xml:space="preserve"> оценки иностранных документов об образовании</w:t>
      </w:r>
      <w:r w:rsidRPr="00A06E09">
        <w:rPr>
          <w:rFonts w:ascii="Times New Roman" w:hAnsi="Times New Roman" w:cs="Times New Roman"/>
          <w:sz w:val="24"/>
          <w:szCs w:val="24"/>
        </w:rPr>
        <w:t>/</w:t>
      </w:r>
      <w:r>
        <w:rPr>
          <w:rFonts w:ascii="Times New Roman" w:hAnsi="Times New Roman" w:cs="Times New Roman"/>
          <w:sz w:val="24"/>
          <w:szCs w:val="24"/>
        </w:rPr>
        <w:t>квалификации, служб</w:t>
      </w:r>
      <w:r w:rsidR="00023814">
        <w:rPr>
          <w:rFonts w:ascii="Times New Roman" w:hAnsi="Times New Roman" w:cs="Times New Roman"/>
          <w:sz w:val="24"/>
          <w:szCs w:val="24"/>
        </w:rPr>
        <w:t>у</w:t>
      </w:r>
      <w:r>
        <w:rPr>
          <w:rFonts w:ascii="Times New Roman" w:hAnsi="Times New Roman" w:cs="Times New Roman"/>
          <w:sz w:val="24"/>
          <w:szCs w:val="24"/>
        </w:rPr>
        <w:t xml:space="preserve"> поддержки сайта университета, служб</w:t>
      </w:r>
      <w:r w:rsidR="00023814">
        <w:rPr>
          <w:rFonts w:ascii="Times New Roman" w:hAnsi="Times New Roman" w:cs="Times New Roman"/>
          <w:sz w:val="24"/>
          <w:szCs w:val="24"/>
        </w:rPr>
        <w:t>у</w:t>
      </w:r>
      <w:r>
        <w:rPr>
          <w:rFonts w:ascii="Times New Roman" w:hAnsi="Times New Roman" w:cs="Times New Roman"/>
          <w:sz w:val="24"/>
          <w:szCs w:val="24"/>
        </w:rPr>
        <w:t xml:space="preserve"> переводов.</w:t>
      </w:r>
    </w:p>
    <w:p w:rsidR="00871F18" w:rsidRDefault="00871F18" w:rsidP="001B2E3C">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Приводятся также достаточно подробно разработанные </w:t>
      </w:r>
      <w:r w:rsidR="00B752CC">
        <w:rPr>
          <w:rFonts w:ascii="Times New Roman" w:hAnsi="Times New Roman" w:cs="Times New Roman"/>
          <w:sz w:val="24"/>
          <w:szCs w:val="24"/>
        </w:rPr>
        <w:t xml:space="preserve">образцы </w:t>
      </w:r>
      <w:r>
        <w:rPr>
          <w:rFonts w:ascii="Times New Roman" w:hAnsi="Times New Roman" w:cs="Times New Roman"/>
          <w:sz w:val="24"/>
          <w:szCs w:val="24"/>
        </w:rPr>
        <w:t>ф</w:t>
      </w:r>
      <w:r w:rsidRPr="007E03E6">
        <w:rPr>
          <w:rFonts w:ascii="Times New Roman" w:hAnsi="Times New Roman" w:cs="Times New Roman"/>
          <w:sz w:val="24"/>
          <w:szCs w:val="24"/>
          <w:lang w:eastAsia="ru-RU"/>
        </w:rPr>
        <w:t>ункциональны</w:t>
      </w:r>
      <w:r w:rsidR="00B752CC">
        <w:rPr>
          <w:rFonts w:ascii="Times New Roman" w:hAnsi="Times New Roman" w:cs="Times New Roman"/>
          <w:sz w:val="24"/>
          <w:szCs w:val="24"/>
          <w:lang w:eastAsia="ru-RU"/>
        </w:rPr>
        <w:t>х</w:t>
      </w:r>
      <w:r w:rsidRPr="007E03E6">
        <w:rPr>
          <w:rFonts w:ascii="Times New Roman" w:hAnsi="Times New Roman" w:cs="Times New Roman"/>
          <w:sz w:val="24"/>
          <w:szCs w:val="24"/>
          <w:lang w:eastAsia="ru-RU"/>
        </w:rPr>
        <w:t xml:space="preserve"> обязанност</w:t>
      </w:r>
      <w:r w:rsidR="00B752CC">
        <w:rPr>
          <w:rFonts w:ascii="Times New Roman" w:hAnsi="Times New Roman" w:cs="Times New Roman"/>
          <w:sz w:val="24"/>
          <w:szCs w:val="24"/>
          <w:lang w:eastAsia="ru-RU"/>
        </w:rPr>
        <w:t>ей</w:t>
      </w:r>
      <w:r w:rsidRPr="007E03E6">
        <w:rPr>
          <w:rFonts w:ascii="Times New Roman" w:hAnsi="Times New Roman" w:cs="Times New Roman"/>
          <w:sz w:val="24"/>
          <w:szCs w:val="24"/>
          <w:lang w:eastAsia="ru-RU"/>
        </w:rPr>
        <w:t xml:space="preserve"> сотрудников, оказывающих поддержку международным специалистам</w:t>
      </w:r>
      <w:r>
        <w:rPr>
          <w:rFonts w:ascii="Times New Roman" w:hAnsi="Times New Roman" w:cs="Times New Roman"/>
          <w:sz w:val="24"/>
          <w:szCs w:val="24"/>
          <w:lang w:eastAsia="ru-RU"/>
        </w:rPr>
        <w:t>, которые могут служить основой для разработки функциональных обязанностей сотрудников сервисных структур в российских высших учебных заведениях.</w:t>
      </w:r>
    </w:p>
    <w:p w:rsidR="00C452A7" w:rsidRDefault="00C452A7" w:rsidP="001B2E3C">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приложениях приводятся образцы различных документов, шаблоны писем, </w:t>
      </w:r>
      <w:r w:rsidR="00B752CC">
        <w:rPr>
          <w:rFonts w:ascii="Times New Roman" w:hAnsi="Times New Roman" w:cs="Times New Roman"/>
          <w:sz w:val="24"/>
          <w:szCs w:val="24"/>
          <w:lang w:eastAsia="ru-RU"/>
        </w:rPr>
        <w:t>формы</w:t>
      </w:r>
      <w:r>
        <w:rPr>
          <w:rFonts w:ascii="Times New Roman" w:hAnsi="Times New Roman" w:cs="Times New Roman"/>
          <w:sz w:val="24"/>
          <w:szCs w:val="24"/>
          <w:lang w:eastAsia="ru-RU"/>
        </w:rPr>
        <w:t xml:space="preserve"> анкет</w:t>
      </w:r>
      <w:r w:rsidR="00E26891">
        <w:rPr>
          <w:rFonts w:ascii="Times New Roman" w:hAnsi="Times New Roman" w:cs="Times New Roman"/>
          <w:sz w:val="24"/>
          <w:szCs w:val="24"/>
          <w:lang w:eastAsia="ru-RU"/>
        </w:rPr>
        <w:t>, оценочных бланков</w:t>
      </w:r>
      <w:r w:rsidR="00B752CC">
        <w:rPr>
          <w:rFonts w:ascii="Times New Roman" w:hAnsi="Times New Roman" w:cs="Times New Roman"/>
          <w:sz w:val="24"/>
          <w:szCs w:val="24"/>
          <w:lang w:eastAsia="ru-RU"/>
        </w:rPr>
        <w:t xml:space="preserve"> и контрольных листов</w:t>
      </w:r>
      <w:r>
        <w:rPr>
          <w:rFonts w:ascii="Times New Roman" w:hAnsi="Times New Roman" w:cs="Times New Roman"/>
          <w:sz w:val="24"/>
          <w:szCs w:val="24"/>
          <w:lang w:eastAsia="ru-RU"/>
        </w:rPr>
        <w:t xml:space="preserve">, примеры вопросов и т.п., которые могут быть использованы при осуществлении деятельности по предоставлению </w:t>
      </w:r>
      <w:r w:rsidR="001F6511">
        <w:rPr>
          <w:rFonts w:ascii="Times New Roman" w:hAnsi="Times New Roman" w:cs="Times New Roman"/>
          <w:sz w:val="24"/>
          <w:szCs w:val="24"/>
          <w:lang w:eastAsia="ru-RU"/>
        </w:rPr>
        <w:t>различного рода услуг международным специалистам.</w:t>
      </w:r>
    </w:p>
    <w:p w:rsidR="00F11692" w:rsidRDefault="00871F18" w:rsidP="001B2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 xml:space="preserve">Таким образом, </w:t>
      </w:r>
      <w:r w:rsidR="00A12581">
        <w:rPr>
          <w:rFonts w:ascii="Times New Roman" w:hAnsi="Times New Roman" w:cs="Times New Roman"/>
          <w:sz w:val="24"/>
          <w:szCs w:val="24"/>
          <w:lang w:eastAsia="ru-RU"/>
        </w:rPr>
        <w:t>настоящие методические рекомендации содержат актуальный материал, который может быть использован руководством и сотрудниками российских вузов при создании и реализации сервисов профессиональной и социально-бытовой поддержки международных специалистов.</w:t>
      </w:r>
      <w:r>
        <w:rPr>
          <w:rFonts w:ascii="Times New Roman" w:hAnsi="Times New Roman" w:cs="Times New Roman"/>
          <w:sz w:val="24"/>
          <w:szCs w:val="24"/>
          <w:lang w:eastAsia="ru-RU"/>
        </w:rPr>
        <w:t xml:space="preserve"> </w:t>
      </w:r>
    </w:p>
    <w:p w:rsidR="00BF7FD9" w:rsidRPr="001C6C79" w:rsidRDefault="00BF7FD9" w:rsidP="00147EF9">
      <w:pPr>
        <w:spacing w:after="0" w:line="264" w:lineRule="auto"/>
        <w:jc w:val="both"/>
        <w:rPr>
          <w:rFonts w:ascii="Times New Roman" w:hAnsi="Times New Roman" w:cs="Times New Roman"/>
          <w:sz w:val="24"/>
          <w:szCs w:val="24"/>
          <w:lang w:eastAsia="ru-RU"/>
        </w:rPr>
      </w:pPr>
    </w:p>
    <w:p w:rsidR="00BF7FD9" w:rsidRPr="001C6C79" w:rsidRDefault="00BF7FD9" w:rsidP="0001616B">
      <w:pPr>
        <w:spacing w:after="0" w:line="240" w:lineRule="auto"/>
        <w:jc w:val="both"/>
        <w:rPr>
          <w:rFonts w:ascii="Times New Roman" w:hAnsi="Times New Roman" w:cs="Times New Roman"/>
          <w:sz w:val="24"/>
          <w:szCs w:val="24"/>
          <w:lang w:eastAsia="ru-RU"/>
        </w:rPr>
      </w:pPr>
    </w:p>
    <w:p w:rsidR="00BF7FD9" w:rsidRPr="001C6C79" w:rsidRDefault="00BF7FD9" w:rsidP="0001616B">
      <w:pPr>
        <w:spacing w:after="0" w:line="240" w:lineRule="auto"/>
        <w:jc w:val="both"/>
        <w:rPr>
          <w:rFonts w:ascii="Times New Roman" w:hAnsi="Times New Roman" w:cs="Times New Roman"/>
          <w:sz w:val="24"/>
          <w:szCs w:val="24"/>
          <w:lang w:eastAsia="ru-RU"/>
        </w:rPr>
      </w:pPr>
    </w:p>
    <w:p w:rsidR="00750444" w:rsidRPr="001C6C79" w:rsidRDefault="00750444" w:rsidP="0001616B">
      <w:pPr>
        <w:spacing w:after="0" w:line="240" w:lineRule="auto"/>
        <w:jc w:val="both"/>
        <w:rPr>
          <w:rFonts w:ascii="Times New Roman" w:hAnsi="Times New Roman" w:cs="Times New Roman"/>
          <w:sz w:val="24"/>
          <w:szCs w:val="24"/>
          <w:lang w:eastAsia="ru-RU"/>
        </w:rPr>
      </w:pPr>
    </w:p>
    <w:p w:rsidR="0093219B" w:rsidRDefault="0093219B">
      <w:pPr>
        <w:spacing w:after="200" w:line="276"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C72DB1" w:rsidRDefault="0093219B" w:rsidP="0093219B">
      <w:pPr>
        <w:spacing w:after="120" w:line="240" w:lineRule="auto"/>
        <w:jc w:val="center"/>
        <w:rPr>
          <w:rFonts w:ascii="Times New Roman" w:hAnsi="Times New Roman" w:cs="Times New Roman"/>
          <w:b/>
          <w:sz w:val="24"/>
          <w:szCs w:val="24"/>
          <w:lang w:eastAsia="ru-RU"/>
        </w:rPr>
      </w:pPr>
      <w:r w:rsidRPr="0093219B">
        <w:rPr>
          <w:rFonts w:ascii="Times New Roman" w:hAnsi="Times New Roman" w:cs="Times New Roman"/>
          <w:b/>
          <w:sz w:val="24"/>
          <w:szCs w:val="24"/>
          <w:lang w:eastAsia="ru-RU"/>
        </w:rPr>
        <w:lastRenderedPageBreak/>
        <w:t>Приложения</w:t>
      </w:r>
    </w:p>
    <w:p w:rsidR="00B929D6" w:rsidRDefault="00B929D6" w:rsidP="001B2E3C">
      <w:pPr>
        <w:spacing w:after="120" w:line="36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Приложение 1</w:t>
      </w:r>
    </w:p>
    <w:p w:rsidR="00B929D6" w:rsidRPr="00EE2C57" w:rsidRDefault="00B929D6" w:rsidP="001B2E3C">
      <w:pPr>
        <w:spacing w:after="120" w:line="360" w:lineRule="auto"/>
        <w:jc w:val="center"/>
        <w:rPr>
          <w:rFonts w:ascii="Times New Roman" w:hAnsi="Times New Roman" w:cs="Times New Roman"/>
          <w:b/>
          <w:sz w:val="24"/>
          <w:szCs w:val="24"/>
        </w:rPr>
      </w:pPr>
      <w:r w:rsidRPr="00EE2C57">
        <w:rPr>
          <w:rFonts w:ascii="Times New Roman" w:hAnsi="Times New Roman" w:cs="Times New Roman"/>
          <w:b/>
          <w:sz w:val="24"/>
          <w:szCs w:val="24"/>
        </w:rPr>
        <w:t xml:space="preserve">Алгоритм разработки и внедрения системы сервисов поддержки </w:t>
      </w:r>
      <w:r>
        <w:rPr>
          <w:rFonts w:ascii="Times New Roman" w:hAnsi="Times New Roman" w:cs="Times New Roman"/>
          <w:b/>
          <w:sz w:val="24"/>
          <w:szCs w:val="24"/>
        </w:rPr>
        <w:t>международных</w:t>
      </w:r>
      <w:r w:rsidRPr="00EE2C57">
        <w:rPr>
          <w:rFonts w:ascii="Times New Roman" w:hAnsi="Times New Roman" w:cs="Times New Roman"/>
          <w:b/>
          <w:sz w:val="24"/>
          <w:szCs w:val="24"/>
        </w:rPr>
        <w:t xml:space="preserve"> специалистов в российском университете</w:t>
      </w:r>
      <w:r w:rsidRPr="00EE2C57">
        <w:rPr>
          <w:rStyle w:val="ab"/>
          <w:rFonts w:ascii="Times New Roman" w:hAnsi="Times New Roman"/>
          <w:b/>
          <w:sz w:val="24"/>
          <w:szCs w:val="24"/>
        </w:rPr>
        <w:footnoteReference w:id="24"/>
      </w:r>
    </w:p>
    <w:p w:rsidR="00B929D6" w:rsidRPr="00EE2C57" w:rsidRDefault="00B929D6" w:rsidP="001B2E3C">
      <w:pPr>
        <w:pStyle w:val="a3"/>
        <w:numPr>
          <w:ilvl w:val="0"/>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Разработка политики предоставления сервисов поддержки международным специалистам</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Распоряжением ректора университета назначается ответственный за  внедрение и предоставление сервисов поддержки (проректор) и рабочая группа, в задачи которой входит:</w:t>
      </w:r>
    </w:p>
    <w:p w:rsidR="00B929D6" w:rsidRPr="00EE2C57" w:rsidRDefault="00B929D6" w:rsidP="001B2E3C">
      <w:pPr>
        <w:pStyle w:val="a3"/>
        <w:numPr>
          <w:ilvl w:val="2"/>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Проведение аудита существующих в университете сервисов.</w:t>
      </w:r>
    </w:p>
    <w:p w:rsidR="00B929D6" w:rsidRPr="00EE2C57" w:rsidRDefault="00B929D6" w:rsidP="001B2E3C">
      <w:pPr>
        <w:pStyle w:val="a3"/>
        <w:numPr>
          <w:ilvl w:val="2"/>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Разработка проекта концепции предоставления сервисов в университете.</w:t>
      </w:r>
    </w:p>
    <w:p w:rsidR="00B929D6" w:rsidRPr="00EE2C57" w:rsidRDefault="00B929D6" w:rsidP="001B2E3C">
      <w:pPr>
        <w:pStyle w:val="a3"/>
        <w:numPr>
          <w:ilvl w:val="2"/>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Разработка предложений по выбору одной из моделей предоставления сервисов, либо разработка собственной (оригинальной) модели предоставления сервисов.</w:t>
      </w:r>
    </w:p>
    <w:p w:rsidR="00B929D6" w:rsidRPr="00EE2C57" w:rsidRDefault="00B929D6" w:rsidP="001B2E3C">
      <w:pPr>
        <w:pStyle w:val="a3"/>
        <w:numPr>
          <w:ilvl w:val="2"/>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Разработка перечня сервисов поддержки, которые будут оказываться в университете.</w:t>
      </w:r>
    </w:p>
    <w:p w:rsidR="00B929D6" w:rsidRPr="00EE2C57" w:rsidRDefault="00B929D6" w:rsidP="001B2E3C">
      <w:pPr>
        <w:pStyle w:val="a3"/>
        <w:numPr>
          <w:ilvl w:val="2"/>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Разработка предложений по составу организационных структур (изменению организационных структур), служб и подразделений университета, которые будут задействованы в предоставлении сервисов поддержки.</w:t>
      </w:r>
    </w:p>
    <w:p w:rsidR="00B929D6" w:rsidRPr="00EE2C57" w:rsidRDefault="00B929D6" w:rsidP="001B2E3C">
      <w:pPr>
        <w:pStyle w:val="a3"/>
        <w:numPr>
          <w:ilvl w:val="2"/>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Разработка предложений по принципам и порядку взаимодействия структур университета, вовлеченных в предоставление сервисов поддержки международным специалистам.</w:t>
      </w:r>
    </w:p>
    <w:p w:rsidR="00B929D6" w:rsidRPr="00EE2C57" w:rsidRDefault="00B929D6" w:rsidP="001B2E3C">
      <w:pPr>
        <w:pStyle w:val="a3"/>
        <w:numPr>
          <w:ilvl w:val="2"/>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Разработка предварительной оценки потребности в ресурсах и оценка затрат на предоставление сервисов поддержки.</w:t>
      </w:r>
    </w:p>
    <w:p w:rsidR="00B929D6" w:rsidRPr="00EE2C57" w:rsidRDefault="00B929D6" w:rsidP="001B2E3C">
      <w:pPr>
        <w:pStyle w:val="a3"/>
        <w:numPr>
          <w:ilvl w:val="2"/>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Разработка проекта нормативных документов (внесение изменений в нормативные документы) университета, необходимых для создания, внедрения и предоставления сервисов поддержки в университете.</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 xml:space="preserve"> Рабочая группа в обозначенный в распоряжении срок готовит проект политики предоставления сервисов поддержки и проекты нормативных документов и представляет их на утверждение ректору (проректору) университета.</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lastRenderedPageBreak/>
        <w:t xml:space="preserve"> Ректор (проректор) университета утверждает разработанные проекты документов, либо отправляет их на доработку. После утверждения документов в университете начинается этап создания (внедрения, модернизации) сервисов поддержки.</w:t>
      </w:r>
    </w:p>
    <w:p w:rsidR="00B929D6" w:rsidRPr="00EE2C57" w:rsidRDefault="00B929D6" w:rsidP="001B2E3C">
      <w:pPr>
        <w:pStyle w:val="a3"/>
        <w:numPr>
          <w:ilvl w:val="0"/>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Создание (внедрение) сервисов поддержки.</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 xml:space="preserve"> В соответствии с утвержденными документами определяется перечень организационных структур, служб, подразделений, сотрудников и сторонних организаций, вовлеченных в предоставление сервисов поддержки. При этом:</w:t>
      </w:r>
    </w:p>
    <w:p w:rsidR="00B929D6" w:rsidRPr="00EE2C57" w:rsidRDefault="00B929D6" w:rsidP="001B2E3C">
      <w:pPr>
        <w:pStyle w:val="a3"/>
        <w:numPr>
          <w:ilvl w:val="2"/>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Со сторонними организациями заключаются соглашения (договора) на предоставление ими соответствующих сервисов.</w:t>
      </w:r>
    </w:p>
    <w:p w:rsidR="00B929D6" w:rsidRPr="00EE2C57" w:rsidRDefault="00B929D6" w:rsidP="001B2E3C">
      <w:pPr>
        <w:pStyle w:val="a3"/>
        <w:numPr>
          <w:ilvl w:val="2"/>
          <w:numId w:val="9"/>
        </w:numPr>
        <w:spacing w:after="0" w:line="360" w:lineRule="auto"/>
        <w:jc w:val="both"/>
        <w:rPr>
          <w:rFonts w:ascii="Times New Roman" w:hAnsi="Times New Roman" w:cs="Times New Roman"/>
          <w:sz w:val="24"/>
          <w:szCs w:val="24"/>
        </w:rPr>
      </w:pPr>
      <w:proofErr w:type="gramStart"/>
      <w:r w:rsidRPr="00EE2C57">
        <w:rPr>
          <w:rFonts w:ascii="Times New Roman" w:hAnsi="Times New Roman" w:cs="Times New Roman"/>
          <w:sz w:val="24"/>
          <w:szCs w:val="24"/>
        </w:rPr>
        <w:t>Для структурных подразделений определяется (уточняется) потребность в необходимых (недостающих) ресурсах (финансовых, материальных, человеческих, информационных и др.) для предоставления ими соответствующих сервисов</w:t>
      </w:r>
      <w:proofErr w:type="gramEnd"/>
    </w:p>
    <w:p w:rsidR="00B929D6" w:rsidRPr="00EE2C57" w:rsidRDefault="00B929D6" w:rsidP="001B2E3C">
      <w:pPr>
        <w:pStyle w:val="a3"/>
        <w:numPr>
          <w:ilvl w:val="2"/>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Для сотрудников, вовлеченных в предоставление сервисов поддержки, определяется объем необходимой дополнительной подготовки (повышения квалификации, профессиональной переподготовки), организуется и проводится обучение.</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 xml:space="preserve"> По мере готовности всех задействованных в предоставлении сервисов поддержки структурных подразделений (служб, сотрудников, сторонних организаций) и выделения ресурсов  информация о внедряемых сервисах поддержки, а также сопутствующие информационные материалы размещаются на сайте университета и в сети </w:t>
      </w:r>
      <w:proofErr w:type="spellStart"/>
      <w:r w:rsidRPr="00EE2C57">
        <w:rPr>
          <w:rFonts w:ascii="Times New Roman" w:hAnsi="Times New Roman" w:cs="Times New Roman"/>
          <w:sz w:val="24"/>
          <w:szCs w:val="24"/>
        </w:rPr>
        <w:t>интранет</w:t>
      </w:r>
      <w:proofErr w:type="spellEnd"/>
      <w:r w:rsidRPr="00EE2C57">
        <w:rPr>
          <w:rFonts w:ascii="Times New Roman" w:hAnsi="Times New Roman" w:cs="Times New Roman"/>
          <w:sz w:val="24"/>
          <w:szCs w:val="24"/>
        </w:rPr>
        <w:t xml:space="preserve">. </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 xml:space="preserve"> Дополнительно к информационным материалам, размещённым на сайте, готовятся и издаются печатные материалы с основной информацией об университете и предоставляемых сервисах для последующей раздачи прибывающим международным специалистам.</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 xml:space="preserve"> Проректор, ответственный за  внедрение и предоставление сервисов поддержки, осуществляет оперативный контроль процесса подготовки и степень готовности структурных подразделений и сотрудников предоставлять сервисы поддержки.</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 xml:space="preserve"> По готовности структурных подразделений и сотрудников предоставлять сервисы поддержки проректор, ответственный за  внедрение и предоставление сервисов поддержки, докладывает об это ректору. Ректор издаёт приказ о создании в университете службы предоставления сервисов международным специалистам, утверждает положения и регламенты работы по предоставлению сервисов, вносятся необходимые изменения в нормативные документы университета.</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lastRenderedPageBreak/>
        <w:t xml:space="preserve"> На основании приказа и утвержденных документов при необходимости осуществляется передача дел между структурными подразделениями (или изменение функционала структурных подразделений) и соответствующие структурные подразделения (службы, сотрудники) начинают выполнять обязанности по предоставлению сервисов поддержки международным специалистам.</w:t>
      </w:r>
    </w:p>
    <w:p w:rsidR="00B929D6" w:rsidRPr="00EE2C57" w:rsidRDefault="00B929D6" w:rsidP="001B2E3C">
      <w:pPr>
        <w:pStyle w:val="a3"/>
        <w:numPr>
          <w:ilvl w:val="0"/>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Текущая деятельность структурных подразделений и сотрудников по предоставлению сервисов поддержки международным специалистам.</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 xml:space="preserve">В зависимости от выбранной модели, непосредственное руководство структурными подразделениями и сотрудниками, предоставляющими сервисы поддержки, может осуществляться руководителями соответствующих управлений (департаментов), учебно-научных подразделений, а общее руководство деятельностью указанных подразделений осуществляется одним из проректоров университета. </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 xml:space="preserve"> В зависимости от выбранной модели, разные сервисы поддержки могут предоставляться международным специалистам разными структурными подразделениями университета. </w:t>
      </w:r>
      <w:proofErr w:type="gramStart"/>
      <w:r w:rsidRPr="00EE2C57">
        <w:rPr>
          <w:rFonts w:ascii="Times New Roman" w:hAnsi="Times New Roman" w:cs="Times New Roman"/>
          <w:sz w:val="24"/>
          <w:szCs w:val="24"/>
        </w:rPr>
        <w:t>Однако настоятельно рекомендуется организовывать предоставление сервисов поддержки в режиме «одного окна», например, через выделенного международному специалисту куратора (сотрудника, ответственного за приём; ментора); либо организовать работу по предоставлению сервисов таким образом, чтобы информация при предоставлении сервисов международному специалисту передавалось непосредственно между структурными подразделениями (сотрудниками), ответственными за предоставление данного сервиса, и накапливалась в единой информационной базе предоставляемых сервисов.</w:t>
      </w:r>
      <w:proofErr w:type="gramEnd"/>
      <w:r w:rsidRPr="00EE2C57">
        <w:rPr>
          <w:rFonts w:ascii="Times New Roman" w:hAnsi="Times New Roman" w:cs="Times New Roman"/>
          <w:sz w:val="24"/>
          <w:szCs w:val="24"/>
        </w:rPr>
        <w:t xml:space="preserve"> Соблюдение данных принципов позволит эффективно контролировать качество предоставления сервисов поддержки международным специалистам.</w:t>
      </w:r>
    </w:p>
    <w:p w:rsidR="00B929D6" w:rsidRPr="00EE2C57" w:rsidRDefault="00B929D6" w:rsidP="001B2E3C">
      <w:pPr>
        <w:pStyle w:val="a3"/>
        <w:numPr>
          <w:ilvl w:val="0"/>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 xml:space="preserve">Контроль </w:t>
      </w:r>
      <w:r>
        <w:rPr>
          <w:rFonts w:ascii="Times New Roman" w:hAnsi="Times New Roman" w:cs="Times New Roman"/>
          <w:sz w:val="24"/>
          <w:szCs w:val="24"/>
        </w:rPr>
        <w:t xml:space="preserve">качества </w:t>
      </w:r>
      <w:r w:rsidRPr="00EE2C57">
        <w:rPr>
          <w:rFonts w:ascii="Times New Roman" w:hAnsi="Times New Roman" w:cs="Times New Roman"/>
          <w:sz w:val="24"/>
          <w:szCs w:val="24"/>
        </w:rPr>
        <w:t xml:space="preserve">и оценка результатов работы сервисов поддержки </w:t>
      </w:r>
      <w:r>
        <w:rPr>
          <w:rFonts w:ascii="Times New Roman" w:hAnsi="Times New Roman" w:cs="Times New Roman"/>
          <w:sz w:val="24"/>
          <w:szCs w:val="24"/>
        </w:rPr>
        <w:t>международных</w:t>
      </w:r>
      <w:r w:rsidRPr="00EE2C57">
        <w:rPr>
          <w:rFonts w:ascii="Times New Roman" w:hAnsi="Times New Roman" w:cs="Times New Roman"/>
          <w:sz w:val="24"/>
          <w:szCs w:val="24"/>
        </w:rPr>
        <w:t xml:space="preserve"> специалистов.</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 xml:space="preserve"> Для оценки качества и эффективности предоставляемых сервисов рекомендуется разработать показатели и критерии качества и эффективности работы сотрудников и структурных подразделений, вовлечённых в процесс предоставления сервисов. Для персональной оценки качества деятельности и личностных характеристик сотрудников рекомендуется использовать специальное программное обеспечение. Оценка качества и эффективности деятельности сотрудников и подразделений с помощью специальных индикаторов и программного обеспечения производится обычно один раз в полгода или год.</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lastRenderedPageBreak/>
        <w:t xml:space="preserve"> Рекомендуется не реже чем один раз в месяц (особенно сразу после создания системы сервисов) проводить рабочие совещания всех сотрудников, предоставляющих сервисы поддержки международным специалистам. На этих совещаниях следует выявлять проблемы, с которыми сталкиваются сотрудники, в том числе проблемы, возникающие в процессе работы при взаимодействии сотрудников друг с другом и с другими структурными подразделениями университета, определять пути решения этих проблем.</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 xml:space="preserve"> Рекомендуется также регулярно (</w:t>
      </w:r>
      <w:proofErr w:type="gramStart"/>
      <w:r w:rsidRPr="00EE2C57">
        <w:rPr>
          <w:rFonts w:ascii="Times New Roman" w:hAnsi="Times New Roman" w:cs="Times New Roman"/>
          <w:sz w:val="24"/>
          <w:szCs w:val="24"/>
        </w:rPr>
        <w:t>например</w:t>
      </w:r>
      <w:proofErr w:type="gramEnd"/>
      <w:r w:rsidRPr="00EE2C57">
        <w:rPr>
          <w:rFonts w:ascii="Times New Roman" w:hAnsi="Times New Roman" w:cs="Times New Roman"/>
          <w:sz w:val="24"/>
          <w:szCs w:val="24"/>
        </w:rPr>
        <w:t xml:space="preserve"> ежемесячно) проводить встречи с международными специалистами, работающими в университете. В рамках данных встреч следует проводить опрос (включая анкетирование) о степени удовлетворенности международных специалистов сервисами поддержки, предоставляемыми университетом, а также выяснять пожелания и потребности международных специалистов в иных сервисах, выявлять проблемы, с которыми сталкиваются иностранцы, находясь в России.</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 xml:space="preserve"> </w:t>
      </w:r>
      <w:proofErr w:type="gramStart"/>
      <w:r w:rsidRPr="00EE2C57">
        <w:rPr>
          <w:rFonts w:ascii="Times New Roman" w:hAnsi="Times New Roman" w:cs="Times New Roman"/>
          <w:sz w:val="24"/>
          <w:szCs w:val="24"/>
        </w:rPr>
        <w:t>На основании оценки качества и эффективности работы, результатов рабочих совещаний и встреч с международными специалистами руководителю сервисов поддержки рекомендуется готовить отчет (полугодовой, годовой) для руководства университета, в котором должны излагаться результаты анализа деятельности сервисов поддержки, предложения по устранению недостатков, совершенствованию и развитию сервисов поддержки в университете, а также приводиться показатели эффективности работы сервисов поддержки.</w:t>
      </w:r>
      <w:proofErr w:type="gramEnd"/>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 xml:space="preserve"> Руководству университета рекомендуется регулярно  (раз в полгода/год) проводить плановое рабочее совещание, на котором заслушивать доклад руководителя сервисов поддержки о результатах деятельности и качестве сервисов поддержки в университете. С целью формирования независимой оценки результатов деятельности и качества служб поддержки рекомендуется к участию в данном совещании привлекать сотрудников университета, непосредственно предоставляющих сервисы поддержки, а также международных специалистов. </w:t>
      </w:r>
    </w:p>
    <w:p w:rsidR="00B929D6" w:rsidRPr="00EE2C57" w:rsidRDefault="00B929D6" w:rsidP="001B2E3C">
      <w:pPr>
        <w:pStyle w:val="a3"/>
        <w:numPr>
          <w:ilvl w:val="1"/>
          <w:numId w:val="9"/>
        </w:numPr>
        <w:spacing w:after="0" w:line="360" w:lineRule="auto"/>
        <w:jc w:val="both"/>
        <w:rPr>
          <w:rFonts w:ascii="Times New Roman" w:hAnsi="Times New Roman" w:cs="Times New Roman"/>
          <w:sz w:val="24"/>
          <w:szCs w:val="24"/>
        </w:rPr>
      </w:pPr>
      <w:r w:rsidRPr="00EE2C57">
        <w:rPr>
          <w:rFonts w:ascii="Times New Roman" w:hAnsi="Times New Roman" w:cs="Times New Roman"/>
          <w:sz w:val="24"/>
          <w:szCs w:val="24"/>
        </w:rPr>
        <w:t xml:space="preserve"> По результатам данного совещания руководство университета принимает решение о направлениях развития сервисов поддержки, порядке устранения замечаний и существующих проблем.</w:t>
      </w:r>
    </w:p>
    <w:p w:rsidR="001B2E3C" w:rsidRDefault="001B2E3C" w:rsidP="0093219B">
      <w:pPr>
        <w:spacing w:after="120" w:line="240" w:lineRule="auto"/>
        <w:jc w:val="right"/>
        <w:rPr>
          <w:rFonts w:ascii="Times New Roman" w:hAnsi="Times New Roman" w:cs="Times New Roman"/>
          <w:b/>
          <w:sz w:val="24"/>
          <w:szCs w:val="24"/>
          <w:lang w:eastAsia="ru-RU"/>
        </w:rPr>
      </w:pPr>
    </w:p>
    <w:p w:rsidR="001B2E3C" w:rsidRDefault="001B2E3C" w:rsidP="0093219B">
      <w:pPr>
        <w:spacing w:after="120" w:line="240" w:lineRule="auto"/>
        <w:jc w:val="right"/>
        <w:rPr>
          <w:rFonts w:ascii="Times New Roman" w:hAnsi="Times New Roman" w:cs="Times New Roman"/>
          <w:b/>
          <w:sz w:val="24"/>
          <w:szCs w:val="24"/>
          <w:lang w:eastAsia="ru-RU"/>
        </w:rPr>
      </w:pPr>
    </w:p>
    <w:p w:rsidR="001B2E3C" w:rsidRDefault="001B2E3C" w:rsidP="0093219B">
      <w:pPr>
        <w:spacing w:after="120" w:line="240" w:lineRule="auto"/>
        <w:jc w:val="right"/>
        <w:rPr>
          <w:rFonts w:ascii="Times New Roman" w:hAnsi="Times New Roman" w:cs="Times New Roman"/>
          <w:b/>
          <w:sz w:val="24"/>
          <w:szCs w:val="24"/>
          <w:lang w:eastAsia="ru-RU"/>
        </w:rPr>
      </w:pPr>
    </w:p>
    <w:p w:rsidR="001B2E3C" w:rsidRDefault="001B2E3C" w:rsidP="0093219B">
      <w:pPr>
        <w:spacing w:after="120" w:line="240" w:lineRule="auto"/>
        <w:jc w:val="right"/>
        <w:rPr>
          <w:rFonts w:ascii="Times New Roman" w:hAnsi="Times New Roman" w:cs="Times New Roman"/>
          <w:b/>
          <w:sz w:val="24"/>
          <w:szCs w:val="24"/>
          <w:lang w:eastAsia="ru-RU"/>
        </w:rPr>
      </w:pPr>
    </w:p>
    <w:p w:rsidR="0093219B" w:rsidRDefault="0093219B" w:rsidP="001B2E3C">
      <w:pPr>
        <w:spacing w:after="120" w:line="36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Приложение </w:t>
      </w:r>
      <w:r w:rsidR="00B929D6">
        <w:rPr>
          <w:rFonts w:ascii="Times New Roman" w:hAnsi="Times New Roman" w:cs="Times New Roman"/>
          <w:b/>
          <w:sz w:val="24"/>
          <w:szCs w:val="24"/>
          <w:lang w:eastAsia="ru-RU"/>
        </w:rPr>
        <w:t>2</w:t>
      </w:r>
    </w:p>
    <w:p w:rsidR="0093219B" w:rsidRPr="0093219B" w:rsidRDefault="0093219B" w:rsidP="001B2E3C">
      <w:pPr>
        <w:spacing w:after="0" w:line="360" w:lineRule="auto"/>
        <w:jc w:val="center"/>
        <w:rPr>
          <w:rFonts w:ascii="Times New Roman" w:hAnsi="Times New Roman" w:cs="Times New Roman"/>
          <w:b/>
          <w:sz w:val="24"/>
          <w:szCs w:val="24"/>
        </w:rPr>
      </w:pPr>
      <w:r w:rsidRPr="0093219B">
        <w:rPr>
          <w:rFonts w:ascii="Times New Roman" w:hAnsi="Times New Roman" w:cs="Times New Roman"/>
          <w:b/>
          <w:sz w:val="24"/>
          <w:szCs w:val="24"/>
        </w:rPr>
        <w:t xml:space="preserve">Руководство по оценке кандидатов на бессрочные должности Университета </w:t>
      </w:r>
      <w:proofErr w:type="spellStart"/>
      <w:r w:rsidRPr="0093219B">
        <w:rPr>
          <w:rFonts w:ascii="Times New Roman" w:hAnsi="Times New Roman" w:cs="Times New Roman"/>
          <w:b/>
          <w:sz w:val="24"/>
          <w:szCs w:val="24"/>
        </w:rPr>
        <w:t>Гронингена</w:t>
      </w:r>
      <w:proofErr w:type="spellEnd"/>
      <w:r w:rsidRPr="0093219B">
        <w:rPr>
          <w:rFonts w:ascii="Times New Roman" w:hAnsi="Times New Roman" w:cs="Times New Roman"/>
          <w:b/>
          <w:sz w:val="24"/>
          <w:szCs w:val="24"/>
        </w:rPr>
        <w:t>, Нидерланды</w:t>
      </w:r>
      <w:r w:rsidRPr="0093219B">
        <w:rPr>
          <w:rStyle w:val="ab"/>
          <w:rFonts w:ascii="Times New Roman" w:hAnsi="Times New Roman" w:cs="Times New Roman"/>
          <w:sz w:val="24"/>
          <w:szCs w:val="24"/>
        </w:rPr>
        <w:footnoteReference w:id="25"/>
      </w:r>
    </w:p>
    <w:p w:rsidR="0093219B" w:rsidRPr="0093219B" w:rsidRDefault="0093219B" w:rsidP="001B2E3C">
      <w:pPr>
        <w:spacing w:after="0" w:line="360" w:lineRule="auto"/>
        <w:jc w:val="center"/>
        <w:rPr>
          <w:rFonts w:ascii="Times New Roman" w:hAnsi="Times New Roman" w:cs="Times New Roman"/>
          <w:sz w:val="24"/>
          <w:szCs w:val="24"/>
        </w:rPr>
      </w:pPr>
      <w:r w:rsidRPr="0093219B">
        <w:rPr>
          <w:rFonts w:ascii="Times New Roman" w:hAnsi="Times New Roman" w:cs="Times New Roman"/>
          <w:sz w:val="24"/>
          <w:szCs w:val="24"/>
        </w:rPr>
        <w:t>(выдержки)</w:t>
      </w:r>
    </w:p>
    <w:p w:rsidR="0093219B" w:rsidRPr="0093219B" w:rsidRDefault="0093219B" w:rsidP="001B2E3C">
      <w:pPr>
        <w:spacing w:after="0" w:line="360" w:lineRule="auto"/>
        <w:ind w:firstLine="709"/>
        <w:jc w:val="both"/>
        <w:rPr>
          <w:rFonts w:ascii="Times New Roman" w:hAnsi="Times New Roman" w:cs="Times New Roman"/>
          <w:sz w:val="24"/>
          <w:szCs w:val="24"/>
        </w:rPr>
      </w:pPr>
      <w:r w:rsidRPr="0093219B">
        <w:rPr>
          <w:rFonts w:ascii="Times New Roman" w:hAnsi="Times New Roman" w:cs="Times New Roman"/>
          <w:sz w:val="24"/>
          <w:szCs w:val="24"/>
        </w:rPr>
        <w:t>Применяя описанные в руководстве «</w:t>
      </w:r>
      <w:r w:rsidRPr="0093219B">
        <w:rPr>
          <w:rFonts w:ascii="Times New Roman" w:hAnsi="Times New Roman" w:cs="Times New Roman"/>
          <w:sz w:val="24"/>
          <w:szCs w:val="24"/>
          <w:lang w:val="en-US"/>
        </w:rPr>
        <w:t>Career</w:t>
      </w:r>
      <w:r w:rsidRPr="0093219B">
        <w:rPr>
          <w:rFonts w:ascii="Times New Roman" w:hAnsi="Times New Roman" w:cs="Times New Roman"/>
          <w:sz w:val="24"/>
          <w:szCs w:val="24"/>
        </w:rPr>
        <w:t xml:space="preserve"> </w:t>
      </w:r>
      <w:r w:rsidRPr="0093219B">
        <w:rPr>
          <w:rFonts w:ascii="Times New Roman" w:hAnsi="Times New Roman" w:cs="Times New Roman"/>
          <w:sz w:val="24"/>
          <w:szCs w:val="24"/>
          <w:lang w:val="en-US"/>
        </w:rPr>
        <w:t>Paths</w:t>
      </w:r>
      <w:r w:rsidRPr="0093219B">
        <w:rPr>
          <w:rFonts w:ascii="Times New Roman" w:hAnsi="Times New Roman" w:cs="Times New Roman"/>
          <w:sz w:val="24"/>
          <w:szCs w:val="24"/>
        </w:rPr>
        <w:t xml:space="preserve"> </w:t>
      </w:r>
      <w:r w:rsidRPr="0093219B">
        <w:rPr>
          <w:rFonts w:ascii="Times New Roman" w:hAnsi="Times New Roman" w:cs="Times New Roman"/>
          <w:sz w:val="24"/>
          <w:szCs w:val="24"/>
          <w:lang w:val="en-US"/>
        </w:rPr>
        <w:t>in</w:t>
      </w:r>
      <w:r w:rsidRPr="0093219B">
        <w:rPr>
          <w:rFonts w:ascii="Times New Roman" w:hAnsi="Times New Roman" w:cs="Times New Roman"/>
          <w:sz w:val="24"/>
          <w:szCs w:val="24"/>
        </w:rPr>
        <w:t xml:space="preserve"> </w:t>
      </w:r>
      <w:r w:rsidRPr="0093219B">
        <w:rPr>
          <w:rFonts w:ascii="Times New Roman" w:hAnsi="Times New Roman" w:cs="Times New Roman"/>
          <w:sz w:val="24"/>
          <w:szCs w:val="24"/>
          <w:lang w:val="en-US"/>
        </w:rPr>
        <w:t>Science</w:t>
      </w:r>
      <w:r w:rsidRPr="0093219B">
        <w:rPr>
          <w:rFonts w:ascii="Times New Roman" w:hAnsi="Times New Roman" w:cs="Times New Roman"/>
          <w:sz w:val="24"/>
          <w:szCs w:val="24"/>
        </w:rPr>
        <w:t>» критерии, важно учитывать следующее. В том случае, когда в руководстве приводятся количественные критерии оценки кандидата на вакантную должность (например, количество публикаций, полученных грантов и т.п.), они должны рассматриваться в качестве минимальных требований. Поисковый комитет вправе устанавливать более высокие критерии отбора, например по публикациям в тех научных дисциплинах, в которых количество публикаций обычно выше среднего.</w:t>
      </w:r>
    </w:p>
    <w:p w:rsidR="0093219B" w:rsidRPr="0093219B" w:rsidRDefault="0093219B" w:rsidP="001B2E3C">
      <w:pPr>
        <w:spacing w:after="0" w:line="360" w:lineRule="auto"/>
        <w:ind w:firstLine="708"/>
        <w:jc w:val="both"/>
        <w:rPr>
          <w:rFonts w:ascii="Times New Roman" w:hAnsi="Times New Roman" w:cs="Times New Roman"/>
          <w:sz w:val="24"/>
          <w:szCs w:val="24"/>
        </w:rPr>
      </w:pPr>
      <w:proofErr w:type="gramStart"/>
      <w:r w:rsidRPr="0093219B">
        <w:rPr>
          <w:rFonts w:ascii="Times New Roman" w:hAnsi="Times New Roman" w:cs="Times New Roman"/>
          <w:sz w:val="24"/>
          <w:szCs w:val="24"/>
        </w:rPr>
        <w:t>Поисковый комитет также имеет право рекомендовать на бессрочную должность кандидата, показатели которого не удовлетворяют одному из критериев в полной мере, при условии, что показатели этого кандидата по другим критериям в значительной степени превышают установленные требования, а у Поискового комитета есть убедительные доказательства того, что невыполнение требований по одному из показателей приемлемо.</w:t>
      </w:r>
      <w:proofErr w:type="gramEnd"/>
    </w:p>
    <w:p w:rsidR="0093219B" w:rsidRPr="0093219B" w:rsidRDefault="0093219B" w:rsidP="001B2E3C">
      <w:pPr>
        <w:spacing w:after="0" w:line="360" w:lineRule="auto"/>
        <w:ind w:firstLine="708"/>
        <w:jc w:val="both"/>
        <w:rPr>
          <w:rFonts w:ascii="Times New Roman" w:hAnsi="Times New Roman" w:cs="Times New Roman"/>
          <w:b/>
          <w:i/>
          <w:sz w:val="24"/>
          <w:szCs w:val="24"/>
        </w:rPr>
      </w:pPr>
      <w:r w:rsidRPr="0093219B">
        <w:rPr>
          <w:rFonts w:ascii="Times New Roman" w:hAnsi="Times New Roman" w:cs="Times New Roman"/>
          <w:b/>
          <w:i/>
          <w:sz w:val="24"/>
          <w:szCs w:val="24"/>
        </w:rPr>
        <w:t>Критерии оценки кандидатов на должность ассистента профессора (</w:t>
      </w:r>
      <w:r w:rsidRPr="0093219B">
        <w:rPr>
          <w:rFonts w:ascii="Times New Roman" w:hAnsi="Times New Roman" w:cs="Times New Roman"/>
          <w:b/>
          <w:i/>
          <w:sz w:val="24"/>
          <w:szCs w:val="24"/>
          <w:lang w:val="en-US"/>
        </w:rPr>
        <w:t>Assistant</w:t>
      </w:r>
      <w:r w:rsidRPr="0093219B">
        <w:rPr>
          <w:rFonts w:ascii="Times New Roman" w:hAnsi="Times New Roman" w:cs="Times New Roman"/>
          <w:b/>
          <w:i/>
          <w:sz w:val="24"/>
          <w:szCs w:val="24"/>
        </w:rPr>
        <w:t xml:space="preserve"> </w:t>
      </w:r>
      <w:r w:rsidRPr="0093219B">
        <w:rPr>
          <w:rFonts w:ascii="Times New Roman" w:hAnsi="Times New Roman" w:cs="Times New Roman"/>
          <w:b/>
          <w:i/>
          <w:sz w:val="24"/>
          <w:szCs w:val="24"/>
          <w:lang w:val="en-US"/>
        </w:rPr>
        <w:t>Professor</w:t>
      </w:r>
      <w:r w:rsidRPr="0093219B">
        <w:rPr>
          <w:rFonts w:ascii="Times New Roman" w:hAnsi="Times New Roman" w:cs="Times New Roman"/>
          <w:b/>
          <w:i/>
          <w:sz w:val="24"/>
          <w:szCs w:val="24"/>
        </w:rPr>
        <w:t>).</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xml:space="preserve">- Кандидат должен иметь степень </w:t>
      </w:r>
      <w:r w:rsidRPr="0093219B">
        <w:rPr>
          <w:rFonts w:ascii="Times New Roman" w:hAnsi="Times New Roman" w:cs="Times New Roman"/>
          <w:sz w:val="24"/>
          <w:szCs w:val="24"/>
          <w:lang w:val="en-US"/>
        </w:rPr>
        <w:t>PhD</w:t>
      </w:r>
      <w:r w:rsidRPr="0093219B">
        <w:rPr>
          <w:rFonts w:ascii="Times New Roman" w:hAnsi="Times New Roman" w:cs="Times New Roman"/>
          <w:sz w:val="24"/>
          <w:szCs w:val="24"/>
        </w:rPr>
        <w:t>.</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Кандидат должен быть автором не менее 5 публикаций в международных рецензируемых журналах.</w:t>
      </w:r>
    </w:p>
    <w:p w:rsidR="0093219B" w:rsidRPr="0093219B" w:rsidRDefault="0093219B" w:rsidP="001B2E3C">
      <w:pPr>
        <w:spacing w:after="0" w:line="360" w:lineRule="auto"/>
        <w:ind w:firstLine="708"/>
        <w:jc w:val="both"/>
        <w:rPr>
          <w:rFonts w:ascii="Times New Roman" w:hAnsi="Times New Roman" w:cs="Times New Roman"/>
          <w:sz w:val="24"/>
          <w:szCs w:val="24"/>
        </w:rPr>
      </w:pPr>
      <w:proofErr w:type="gramStart"/>
      <w:r w:rsidRPr="0093219B">
        <w:rPr>
          <w:rFonts w:ascii="Times New Roman" w:hAnsi="Times New Roman" w:cs="Times New Roman"/>
          <w:sz w:val="24"/>
          <w:szCs w:val="24"/>
        </w:rPr>
        <w:t xml:space="preserve">- Кандидат должен иметь опыт международной деятельности, т.е. в течение  2-3 лет после получения степени </w:t>
      </w:r>
      <w:r w:rsidRPr="0093219B">
        <w:rPr>
          <w:rFonts w:ascii="Times New Roman" w:hAnsi="Times New Roman" w:cs="Times New Roman"/>
          <w:sz w:val="24"/>
          <w:szCs w:val="24"/>
          <w:lang w:val="en-US"/>
        </w:rPr>
        <w:t>PhD</w:t>
      </w:r>
      <w:r w:rsidRPr="0093219B">
        <w:rPr>
          <w:rFonts w:ascii="Times New Roman" w:hAnsi="Times New Roman" w:cs="Times New Roman"/>
          <w:sz w:val="24"/>
          <w:szCs w:val="24"/>
        </w:rPr>
        <w:t xml:space="preserve"> работать в качестве </w:t>
      </w:r>
      <w:proofErr w:type="spellStart"/>
      <w:r w:rsidRPr="0093219B">
        <w:rPr>
          <w:rFonts w:ascii="Times New Roman" w:hAnsi="Times New Roman" w:cs="Times New Roman"/>
          <w:sz w:val="24"/>
          <w:szCs w:val="24"/>
        </w:rPr>
        <w:t>постдока</w:t>
      </w:r>
      <w:proofErr w:type="spellEnd"/>
      <w:r w:rsidRPr="0093219B">
        <w:rPr>
          <w:rFonts w:ascii="Times New Roman" w:hAnsi="Times New Roman" w:cs="Times New Roman"/>
          <w:sz w:val="24"/>
          <w:szCs w:val="24"/>
        </w:rPr>
        <w:t xml:space="preserve"> в какой-нибудь зарубежной научной организации (желательно, чтобы время, проведённое за рубежом, было разбито не более чем на два периода), и опубликовать результаты своей деятельности за рубежом; опыт работы в коммерческой организации может только </w:t>
      </w:r>
      <w:r w:rsidRPr="0093219B">
        <w:rPr>
          <w:rFonts w:ascii="Times New Roman" w:hAnsi="Times New Roman" w:cs="Times New Roman"/>
          <w:sz w:val="24"/>
          <w:szCs w:val="24"/>
          <w:u w:val="single"/>
        </w:rPr>
        <w:t>частично</w:t>
      </w:r>
      <w:r w:rsidRPr="0093219B">
        <w:rPr>
          <w:rFonts w:ascii="Times New Roman" w:hAnsi="Times New Roman" w:cs="Times New Roman"/>
          <w:sz w:val="24"/>
          <w:szCs w:val="24"/>
        </w:rPr>
        <w:t xml:space="preserve"> удовлетворять этому требованию.</w:t>
      </w:r>
      <w:proofErr w:type="gramEnd"/>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Необходим опыт преподавания; рекомендуется иметь тот или иной сертификат, подтверждающий квалификацию преподавателя.</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Кандидат должен предоставить свидетельства наличия у него организационных способностей.</w:t>
      </w:r>
    </w:p>
    <w:p w:rsidR="0093219B" w:rsidRPr="0093219B" w:rsidRDefault="0093219B" w:rsidP="001B2E3C">
      <w:pPr>
        <w:spacing w:after="0" w:line="360" w:lineRule="auto"/>
        <w:ind w:firstLine="708"/>
        <w:jc w:val="both"/>
        <w:rPr>
          <w:rFonts w:ascii="Times New Roman" w:hAnsi="Times New Roman" w:cs="Times New Roman"/>
          <w:b/>
          <w:i/>
          <w:sz w:val="24"/>
          <w:szCs w:val="24"/>
        </w:rPr>
      </w:pPr>
      <w:r w:rsidRPr="0093219B">
        <w:rPr>
          <w:rFonts w:ascii="Times New Roman" w:hAnsi="Times New Roman" w:cs="Times New Roman"/>
          <w:b/>
          <w:i/>
          <w:sz w:val="24"/>
          <w:szCs w:val="24"/>
        </w:rPr>
        <w:t>Критерии оценки кандидатов на должность доцента (</w:t>
      </w:r>
      <w:r w:rsidRPr="0093219B">
        <w:rPr>
          <w:rFonts w:ascii="Times New Roman" w:hAnsi="Times New Roman" w:cs="Times New Roman"/>
          <w:b/>
          <w:i/>
          <w:sz w:val="24"/>
          <w:szCs w:val="24"/>
          <w:lang w:val="en-US"/>
        </w:rPr>
        <w:t>Associate</w:t>
      </w:r>
      <w:r w:rsidRPr="0093219B">
        <w:rPr>
          <w:rFonts w:ascii="Times New Roman" w:hAnsi="Times New Roman" w:cs="Times New Roman"/>
          <w:b/>
          <w:i/>
          <w:sz w:val="24"/>
          <w:szCs w:val="24"/>
        </w:rPr>
        <w:t xml:space="preserve"> </w:t>
      </w:r>
      <w:r w:rsidRPr="0093219B">
        <w:rPr>
          <w:rFonts w:ascii="Times New Roman" w:hAnsi="Times New Roman" w:cs="Times New Roman"/>
          <w:b/>
          <w:i/>
          <w:sz w:val="24"/>
          <w:szCs w:val="24"/>
          <w:lang w:val="en-US"/>
        </w:rPr>
        <w:t>Professor</w:t>
      </w:r>
      <w:r w:rsidRPr="0093219B">
        <w:rPr>
          <w:rFonts w:ascii="Times New Roman" w:hAnsi="Times New Roman" w:cs="Times New Roman"/>
          <w:b/>
          <w:i/>
          <w:sz w:val="24"/>
          <w:szCs w:val="24"/>
        </w:rPr>
        <w:t>).</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lastRenderedPageBreak/>
        <w:t>На стадии оценивания кандидата и принятия решения о продвижении его с должности ассистента профессора на должность доцента определяется, способен ли он стать лидером научного коллектива.</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xml:space="preserve">Критерии оценки деятельности кандидата: </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xml:space="preserve">- Способность разрабатывать план научной деятельности; преподаватель должен разработать чёткий план исследования в рамках плана научной деятельности подразделения, в котором он работает, </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Преподаватель должен иметь опыт международной научной деятельности в течение не менее двух лет (и не более  двух периодов, проведённых за рубежом) в какой-нибудь зарубежной научной организации и соответствующие этой деятельности публикации.</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Преподаватель должен опубликовать не менее двух статей в год в международных рецензируемых журналах и внести существенный вклад в каждую из публикаций, если работа была написана несколькими авторами. Общее количество публикаций за год должно быть не менее трёх</w:t>
      </w:r>
      <w:r w:rsidRPr="0093219B">
        <w:rPr>
          <w:rStyle w:val="ab"/>
          <w:rFonts w:ascii="Times New Roman" w:hAnsi="Times New Roman" w:cs="Times New Roman"/>
          <w:sz w:val="24"/>
          <w:szCs w:val="24"/>
        </w:rPr>
        <w:footnoteReference w:id="26"/>
      </w:r>
      <w:r w:rsidRPr="0093219B">
        <w:rPr>
          <w:rFonts w:ascii="Times New Roman" w:hAnsi="Times New Roman" w:cs="Times New Roman"/>
          <w:sz w:val="24"/>
          <w:szCs w:val="24"/>
        </w:rPr>
        <w:t>.</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Важность результатов исследований, проведённых преподавателем, должна быть признана коллегами и тем или иным образом подтверждаться официально (призы, академические отличия, членство в редколлегиях научных журналов, приглашения выступить на конференциях и семинарах, участие в различных международных комитетах, советах и т.п.).</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В течение последних 5 лет кандидат на должность бессрочного доцента (т.е. будучи ассистентом профессора) должен руководить работой не менее двух аспирантов.</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В течение испытательного периода для занятия должности бессрочного доцента ассистент профессора должен получить не менее двух внешних (не от университета) грантов (</w:t>
      </w:r>
      <w:proofErr w:type="gramStart"/>
      <w:r w:rsidRPr="0093219B">
        <w:rPr>
          <w:rFonts w:ascii="Times New Roman" w:hAnsi="Times New Roman" w:cs="Times New Roman"/>
          <w:sz w:val="24"/>
          <w:szCs w:val="24"/>
        </w:rPr>
        <w:t>например</w:t>
      </w:r>
      <w:proofErr w:type="gramEnd"/>
      <w:r w:rsidRPr="0093219B">
        <w:rPr>
          <w:rFonts w:ascii="Times New Roman" w:hAnsi="Times New Roman" w:cs="Times New Roman"/>
          <w:sz w:val="24"/>
          <w:szCs w:val="24"/>
        </w:rPr>
        <w:t xml:space="preserve"> стипендию для </w:t>
      </w:r>
      <w:r w:rsidRPr="0093219B">
        <w:rPr>
          <w:rFonts w:ascii="Times New Roman" w:hAnsi="Times New Roman" w:cs="Times New Roman"/>
          <w:sz w:val="24"/>
          <w:szCs w:val="24"/>
          <w:lang w:val="en-US"/>
        </w:rPr>
        <w:t>PhD</w:t>
      </w:r>
      <w:r w:rsidRPr="0093219B">
        <w:rPr>
          <w:rFonts w:ascii="Times New Roman" w:hAnsi="Times New Roman" w:cs="Times New Roman"/>
          <w:sz w:val="24"/>
          <w:szCs w:val="24"/>
        </w:rPr>
        <w:t xml:space="preserve"> или </w:t>
      </w:r>
      <w:proofErr w:type="spellStart"/>
      <w:r w:rsidRPr="0093219B">
        <w:rPr>
          <w:rFonts w:ascii="Times New Roman" w:hAnsi="Times New Roman" w:cs="Times New Roman"/>
          <w:sz w:val="24"/>
          <w:szCs w:val="24"/>
        </w:rPr>
        <w:t>постдока</w:t>
      </w:r>
      <w:proofErr w:type="spellEnd"/>
      <w:r w:rsidRPr="0093219B">
        <w:rPr>
          <w:rFonts w:ascii="Times New Roman" w:hAnsi="Times New Roman" w:cs="Times New Roman"/>
          <w:sz w:val="24"/>
          <w:szCs w:val="24"/>
        </w:rPr>
        <w:t xml:space="preserve">, либо эквивалентный грант), участвуя в открытом конкурсе. Заявка должна быть индивидуальной, но поданная вместе с другим преподавателем, действующим как «основной исследователь». </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В течение испытательного периода для занятия должности бессрочного доцента ассистент профессора должен примерно 30% своего времени посвящать преподаванию.</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lastRenderedPageBreak/>
        <w:t>- Качество преподавания должно оцениваться студентами и представителями университета. Кандидат должен иметь сертификат, подтверждающий Базовую квалификацию преподавателя (</w:t>
      </w:r>
      <w:r w:rsidRPr="0093219B">
        <w:rPr>
          <w:rFonts w:ascii="Times New Roman" w:hAnsi="Times New Roman" w:cs="Times New Roman"/>
          <w:i/>
          <w:sz w:val="24"/>
          <w:szCs w:val="24"/>
          <w:lang w:val="en-GB"/>
        </w:rPr>
        <w:t>Basic</w:t>
      </w:r>
      <w:r w:rsidRPr="0093219B">
        <w:rPr>
          <w:rFonts w:ascii="Times New Roman" w:hAnsi="Times New Roman" w:cs="Times New Roman"/>
          <w:i/>
          <w:sz w:val="24"/>
          <w:szCs w:val="24"/>
        </w:rPr>
        <w:t xml:space="preserve"> </w:t>
      </w:r>
      <w:r w:rsidRPr="0093219B">
        <w:rPr>
          <w:rFonts w:ascii="Times New Roman" w:hAnsi="Times New Roman" w:cs="Times New Roman"/>
          <w:i/>
          <w:sz w:val="24"/>
          <w:szCs w:val="24"/>
          <w:lang w:val="en-GB"/>
        </w:rPr>
        <w:t>Teaching</w:t>
      </w:r>
      <w:r w:rsidRPr="0093219B">
        <w:rPr>
          <w:rFonts w:ascii="Times New Roman" w:hAnsi="Times New Roman" w:cs="Times New Roman"/>
          <w:i/>
          <w:sz w:val="24"/>
          <w:szCs w:val="24"/>
        </w:rPr>
        <w:t xml:space="preserve"> </w:t>
      </w:r>
      <w:r w:rsidRPr="0093219B">
        <w:rPr>
          <w:rFonts w:ascii="Times New Roman" w:hAnsi="Times New Roman" w:cs="Times New Roman"/>
          <w:i/>
          <w:sz w:val="24"/>
          <w:szCs w:val="24"/>
          <w:lang w:val="en-GB"/>
        </w:rPr>
        <w:t>Qualification</w:t>
      </w:r>
      <w:r w:rsidRPr="0093219B">
        <w:rPr>
          <w:rFonts w:ascii="Times New Roman" w:hAnsi="Times New Roman" w:cs="Times New Roman"/>
          <w:sz w:val="24"/>
          <w:szCs w:val="24"/>
        </w:rPr>
        <w:t>).</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Кандидат на должность доцента должен в достаточной степени владеть голландским языком, с тем, чтобы общаться со своим окружением, а также английским языком, с тем, чтобы преподавать на нём.</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В течение испытательного периода для занятия должности бессрочного доцента ассистент профессора должен сотрудничать с коллегами, принимая участие в работе  различных академических органов, таких, например, как комитет академических программ, экзаменационный совет, совет по разработке внутренних документов и т.п.</w:t>
      </w:r>
    </w:p>
    <w:p w:rsidR="0093219B" w:rsidRPr="0093219B" w:rsidRDefault="0093219B" w:rsidP="001B2E3C">
      <w:pPr>
        <w:spacing w:after="0" w:line="360" w:lineRule="auto"/>
        <w:ind w:firstLine="708"/>
        <w:jc w:val="both"/>
        <w:rPr>
          <w:rFonts w:ascii="Times New Roman" w:hAnsi="Times New Roman" w:cs="Times New Roman"/>
          <w:b/>
          <w:i/>
          <w:sz w:val="24"/>
          <w:szCs w:val="24"/>
        </w:rPr>
      </w:pPr>
      <w:r w:rsidRPr="0093219B">
        <w:rPr>
          <w:rFonts w:ascii="Times New Roman" w:hAnsi="Times New Roman" w:cs="Times New Roman"/>
          <w:b/>
          <w:i/>
          <w:sz w:val="24"/>
          <w:szCs w:val="24"/>
        </w:rPr>
        <w:t>Критерии оценки кандидатов на должность профессора (</w:t>
      </w:r>
      <w:r w:rsidRPr="0093219B">
        <w:rPr>
          <w:rFonts w:ascii="Times New Roman" w:hAnsi="Times New Roman" w:cs="Times New Roman"/>
          <w:b/>
          <w:i/>
          <w:sz w:val="24"/>
          <w:szCs w:val="24"/>
          <w:lang w:val="en-US"/>
        </w:rPr>
        <w:t>Professor</w:t>
      </w:r>
      <w:r w:rsidRPr="0093219B">
        <w:rPr>
          <w:rFonts w:ascii="Times New Roman" w:hAnsi="Times New Roman" w:cs="Times New Roman"/>
          <w:b/>
          <w:i/>
          <w:sz w:val="24"/>
          <w:szCs w:val="24"/>
        </w:rPr>
        <w:t>).</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Кандидаты, претендующие на должность профессора, должны иметь национальное или международное признание в своей области. Высокое качество научно-образовательной деятельности кандидата является решающим фактором при назначении на бессрочную должность профессора. Особое внимание обращается также на другие компетенции кандидата, в частности на наличие такой компетенции, как «направляющее и вдохновляющее лидерство». Лояльность к университету и глубокая вовлеченность в его жизнь, проявляющиеся, например, в административной активности, являются важнейшими критериями оценки деятельности кандидата.</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xml:space="preserve">Критерии оценки деятельности кандидата: </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Кандидат должен иметь чёткий, продуктивный и оригинальный план научной деятельности, качество этого плана должно подробно освещаться в оценочных листах экспертов.</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xml:space="preserve">- Кандидат должен быть лоялен к исследовательскому подразделению и кафедре, на которой он работает (преподавание, исследования), вносить значительный вклад в реализацию исследовательской программы и активно заниматься организационной работой в своём учебно-научном подразделении. </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Кандидат должен иметь и поддерживать международные связи, участвуя в совместных мероприятиях, осуществляя рабочие визиты и публикуя совместные статьи.</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Кроме этого, кандидат должен иметь опыт международной научной деятельности в течение не менее двух лет (и не более  двух периодов, проведённых за рубежом) в какой-нибудь зарубежной научной организации и соответствующие этой деятельности публикации.</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xml:space="preserve">- Кандидат должен опубликовать не менее двух статей в год в международных рецензируемых журналах и внести существенный вклад в каждую из публикаций, если </w:t>
      </w:r>
      <w:r w:rsidRPr="0093219B">
        <w:rPr>
          <w:rFonts w:ascii="Times New Roman" w:hAnsi="Times New Roman" w:cs="Times New Roman"/>
          <w:sz w:val="24"/>
          <w:szCs w:val="24"/>
        </w:rPr>
        <w:lastRenderedPageBreak/>
        <w:t>работа была написана несколькими авторами</w:t>
      </w:r>
      <w:r w:rsidRPr="0093219B">
        <w:rPr>
          <w:rStyle w:val="ab"/>
          <w:rFonts w:ascii="Times New Roman" w:hAnsi="Times New Roman" w:cs="Times New Roman"/>
          <w:sz w:val="24"/>
          <w:szCs w:val="24"/>
        </w:rPr>
        <w:footnoteReference w:id="27"/>
      </w:r>
      <w:r w:rsidRPr="0093219B">
        <w:rPr>
          <w:rFonts w:ascii="Times New Roman" w:hAnsi="Times New Roman" w:cs="Times New Roman"/>
          <w:sz w:val="24"/>
          <w:szCs w:val="24"/>
        </w:rPr>
        <w:t>. Общее количество публикаций за год должно быть более трёх.</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Важность результатов исследований, проведённых преподавателем, должна быть признана коллегами и тем или иным образом подтверждаться официально (призы, академические отличия, членство в редколлегиях научных журналов, приглашения выступить на конференциях и семинарах и участие в их оргкомитетах, участие в различных международных советах, комитетах и т.п.).</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xml:space="preserve"> - В течение пяти лет, предшествующих оцениванию кандидата для продвижения на должность бессрочного профессора, он должен независимо руководить работой не менее четырёх аспирантов, которые успешно защитили диссертации.</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В течение последних десяти лет кандидат должен получить не менее четырёх значительных грантов (</w:t>
      </w:r>
      <w:proofErr w:type="gramStart"/>
      <w:r w:rsidRPr="0093219B">
        <w:rPr>
          <w:rFonts w:ascii="Times New Roman" w:hAnsi="Times New Roman" w:cs="Times New Roman"/>
          <w:sz w:val="24"/>
          <w:szCs w:val="24"/>
        </w:rPr>
        <w:t>например</w:t>
      </w:r>
      <w:proofErr w:type="gramEnd"/>
      <w:r w:rsidRPr="0093219B">
        <w:rPr>
          <w:rFonts w:ascii="Times New Roman" w:hAnsi="Times New Roman" w:cs="Times New Roman"/>
          <w:sz w:val="24"/>
          <w:szCs w:val="24"/>
        </w:rPr>
        <w:t xml:space="preserve"> гранты для </w:t>
      </w:r>
      <w:proofErr w:type="spellStart"/>
      <w:r w:rsidRPr="0093219B">
        <w:rPr>
          <w:rFonts w:ascii="Times New Roman" w:hAnsi="Times New Roman" w:cs="Times New Roman"/>
          <w:sz w:val="24"/>
          <w:szCs w:val="24"/>
        </w:rPr>
        <w:t>постдокторского</w:t>
      </w:r>
      <w:proofErr w:type="spellEnd"/>
      <w:r w:rsidRPr="0093219B">
        <w:rPr>
          <w:rFonts w:ascii="Times New Roman" w:hAnsi="Times New Roman" w:cs="Times New Roman"/>
          <w:sz w:val="24"/>
          <w:szCs w:val="24"/>
        </w:rPr>
        <w:t xml:space="preserve"> исследования, либо эквивалентные инвестиционные гранты). Заявка должна быть индивидуальной, но может быть подана вместе с другим преподавателем, действующим как «основной исследователь». Гранты должны быть внешними (не от университета).</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В течение оцениваемого периода кандидат должен примерно 40% своего времени посвящать преподаванию. Кандидат должен иметь сертификат, подтверждающий Базовую квалификацию преподавателя (</w:t>
      </w:r>
      <w:r w:rsidRPr="0093219B">
        <w:rPr>
          <w:rFonts w:ascii="Times New Roman" w:hAnsi="Times New Roman" w:cs="Times New Roman"/>
          <w:i/>
          <w:sz w:val="24"/>
          <w:szCs w:val="24"/>
          <w:lang w:val="en-GB"/>
        </w:rPr>
        <w:t>Basic</w:t>
      </w:r>
      <w:r w:rsidRPr="0093219B">
        <w:rPr>
          <w:rFonts w:ascii="Times New Roman" w:hAnsi="Times New Roman" w:cs="Times New Roman"/>
          <w:i/>
          <w:sz w:val="24"/>
          <w:szCs w:val="24"/>
        </w:rPr>
        <w:t xml:space="preserve"> </w:t>
      </w:r>
      <w:r w:rsidRPr="0093219B">
        <w:rPr>
          <w:rFonts w:ascii="Times New Roman" w:hAnsi="Times New Roman" w:cs="Times New Roman"/>
          <w:i/>
          <w:sz w:val="24"/>
          <w:szCs w:val="24"/>
          <w:lang w:val="en-GB"/>
        </w:rPr>
        <w:t>Teaching</w:t>
      </w:r>
      <w:r w:rsidRPr="0093219B">
        <w:rPr>
          <w:rFonts w:ascii="Times New Roman" w:hAnsi="Times New Roman" w:cs="Times New Roman"/>
          <w:i/>
          <w:sz w:val="24"/>
          <w:szCs w:val="24"/>
        </w:rPr>
        <w:t xml:space="preserve"> </w:t>
      </w:r>
      <w:r w:rsidRPr="0093219B">
        <w:rPr>
          <w:rFonts w:ascii="Times New Roman" w:hAnsi="Times New Roman" w:cs="Times New Roman"/>
          <w:i/>
          <w:sz w:val="24"/>
          <w:szCs w:val="24"/>
          <w:lang w:val="en-GB"/>
        </w:rPr>
        <w:t>Qualification</w:t>
      </w:r>
      <w:r w:rsidRPr="0093219B">
        <w:rPr>
          <w:rFonts w:ascii="Times New Roman" w:hAnsi="Times New Roman" w:cs="Times New Roman"/>
          <w:sz w:val="24"/>
          <w:szCs w:val="24"/>
        </w:rPr>
        <w:t>).</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Качество преподавания должно оцениваться студентами и представителями университета.</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Кандидат на должность профессора должен в достаточной степени владеть голландским языком, с тем, чтобы общаться со своим окружением, а также английским языком, с тем, чтобы преподавать на нём.</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 Каждый год кандидат должен принимать участие в профессиональной деятельности, такой как рабочие совещания, семинары, мастер-классы, курсы повышения квалификации и т.п., в среднем не менее чем четыре дня в год (один день может равняться половине рабочего дня)</w:t>
      </w:r>
    </w:p>
    <w:p w:rsidR="0093219B" w:rsidRPr="0093219B" w:rsidRDefault="0093219B" w:rsidP="001B2E3C">
      <w:pPr>
        <w:spacing w:after="0" w:line="360" w:lineRule="auto"/>
        <w:ind w:firstLine="708"/>
        <w:jc w:val="both"/>
        <w:rPr>
          <w:rFonts w:ascii="Times New Roman" w:hAnsi="Times New Roman" w:cs="Times New Roman"/>
          <w:sz w:val="24"/>
          <w:szCs w:val="24"/>
        </w:rPr>
      </w:pPr>
      <w:r w:rsidRPr="0093219B">
        <w:rPr>
          <w:rFonts w:ascii="Times New Roman" w:hAnsi="Times New Roman" w:cs="Times New Roman"/>
          <w:sz w:val="24"/>
          <w:szCs w:val="24"/>
        </w:rPr>
        <w:t>Кроме этого, все кандидаты на бессрочные должности должны разрабатывать качественные учебно-методические материалы, применять современные технологии и методы обучения, постоянно повышать свою квалификацию, участвовать в работе различных советов, способствовать формированию дружественной атмосферы в коллективе, содействовать командной работе и добросовестно выполнять все другие свои обязанности.</w:t>
      </w:r>
    </w:p>
    <w:p w:rsidR="00DB5CF9" w:rsidRPr="00DB5CF9" w:rsidRDefault="00DB5CF9" w:rsidP="00DB5CF9">
      <w:pPr>
        <w:spacing w:after="0" w:line="264" w:lineRule="auto"/>
        <w:ind w:firstLine="708"/>
        <w:jc w:val="right"/>
        <w:rPr>
          <w:rFonts w:ascii="Times New Roman" w:hAnsi="Times New Roman" w:cs="Times New Roman"/>
          <w:b/>
          <w:sz w:val="24"/>
          <w:szCs w:val="24"/>
        </w:rPr>
      </w:pPr>
      <w:r w:rsidRPr="00DB5CF9">
        <w:rPr>
          <w:rFonts w:ascii="Times New Roman" w:hAnsi="Times New Roman" w:cs="Times New Roman"/>
          <w:b/>
          <w:sz w:val="24"/>
          <w:szCs w:val="24"/>
        </w:rPr>
        <w:lastRenderedPageBreak/>
        <w:t xml:space="preserve">Приложение </w:t>
      </w:r>
      <w:r w:rsidR="00B929D6">
        <w:rPr>
          <w:rFonts w:ascii="Times New Roman" w:hAnsi="Times New Roman" w:cs="Times New Roman"/>
          <w:b/>
          <w:sz w:val="24"/>
          <w:szCs w:val="24"/>
        </w:rPr>
        <w:t>3</w:t>
      </w:r>
    </w:p>
    <w:p w:rsidR="00DB5CF9" w:rsidRPr="00DB5CF9" w:rsidRDefault="00DB5CF9" w:rsidP="00DB5CF9">
      <w:pPr>
        <w:spacing w:after="0" w:line="264" w:lineRule="auto"/>
        <w:jc w:val="center"/>
        <w:rPr>
          <w:rFonts w:ascii="Times New Roman" w:hAnsi="Times New Roman" w:cs="Times New Roman"/>
          <w:b/>
          <w:sz w:val="24"/>
          <w:szCs w:val="24"/>
        </w:rPr>
      </w:pPr>
      <w:r w:rsidRPr="00DB5CF9">
        <w:rPr>
          <w:rFonts w:ascii="Times New Roman" w:hAnsi="Times New Roman" w:cs="Times New Roman"/>
          <w:b/>
          <w:sz w:val="24"/>
          <w:szCs w:val="24"/>
        </w:rPr>
        <w:t>Примерная форма анкеты для опроса менторов</w:t>
      </w:r>
    </w:p>
    <w:p w:rsidR="00DB5CF9" w:rsidRPr="00DB5CF9" w:rsidRDefault="00DB5CF9" w:rsidP="00DB5CF9">
      <w:pPr>
        <w:spacing w:after="0" w:line="264" w:lineRule="auto"/>
        <w:jc w:val="center"/>
        <w:rPr>
          <w:rFonts w:ascii="Times New Roman" w:hAnsi="Times New Roman" w:cs="Times New Roman"/>
          <w:sz w:val="24"/>
          <w:szCs w:val="24"/>
        </w:rPr>
      </w:pPr>
      <w:r w:rsidRPr="00DB5CF9">
        <w:rPr>
          <w:rFonts w:ascii="Times New Roman" w:hAnsi="Times New Roman" w:cs="Times New Roman"/>
          <w:sz w:val="24"/>
          <w:szCs w:val="24"/>
        </w:rPr>
        <w:t>(Заполните после первого года работы с подопечным иностранным НПР)</w:t>
      </w:r>
    </w:p>
    <w:p w:rsidR="00DB5CF9" w:rsidRPr="00DB5CF9" w:rsidRDefault="00DB5CF9" w:rsidP="00DB5CF9">
      <w:pPr>
        <w:spacing w:after="0" w:line="264" w:lineRule="auto"/>
        <w:jc w:val="center"/>
        <w:rPr>
          <w:rFonts w:ascii="Times New Roman" w:hAnsi="Times New Roman" w:cs="Times New Roman"/>
          <w:sz w:val="24"/>
          <w:szCs w:val="24"/>
        </w:rPr>
      </w:pPr>
    </w:p>
    <w:p w:rsidR="00DB5CF9" w:rsidRPr="00DB5CF9" w:rsidRDefault="00DB5CF9" w:rsidP="00DB5CF9">
      <w:pPr>
        <w:spacing w:after="0" w:line="264" w:lineRule="auto"/>
        <w:jc w:val="center"/>
        <w:rPr>
          <w:rFonts w:ascii="Times New Roman" w:hAnsi="Times New Roman" w:cs="Times New Roman"/>
          <w:sz w:val="24"/>
          <w:szCs w:val="24"/>
        </w:rPr>
      </w:pPr>
      <w:r w:rsidRPr="00DB5CF9">
        <w:rPr>
          <w:rFonts w:ascii="Times New Roman" w:hAnsi="Times New Roman" w:cs="Times New Roman"/>
          <w:sz w:val="24"/>
          <w:szCs w:val="24"/>
        </w:rPr>
        <w:t>Отметьте одну из цифр, которые означают следующее:</w:t>
      </w:r>
    </w:p>
    <w:p w:rsidR="00DB5CF9" w:rsidRPr="00DB5CF9" w:rsidRDefault="00DB5CF9" w:rsidP="00DB5CF9">
      <w:pPr>
        <w:spacing w:after="0" w:line="264" w:lineRule="auto"/>
        <w:jc w:val="center"/>
        <w:rPr>
          <w:rFonts w:ascii="Times New Roman" w:hAnsi="Times New Roman" w:cs="Times New Roman"/>
          <w:sz w:val="24"/>
          <w:szCs w:val="24"/>
        </w:rPr>
      </w:pPr>
      <w:r w:rsidRPr="00DB5CF9">
        <w:rPr>
          <w:rFonts w:ascii="Times New Roman" w:hAnsi="Times New Roman" w:cs="Times New Roman"/>
          <w:sz w:val="24"/>
          <w:szCs w:val="24"/>
        </w:rPr>
        <w:t>1 – совершенно согласен, 2 – согласен, 3 – нейтрально, 4 – не согласен,</w:t>
      </w:r>
    </w:p>
    <w:p w:rsidR="00DB5CF9" w:rsidRPr="00DB5CF9" w:rsidRDefault="00DB5CF9" w:rsidP="00DB5CF9">
      <w:pPr>
        <w:spacing w:after="0" w:line="264" w:lineRule="auto"/>
        <w:jc w:val="center"/>
        <w:rPr>
          <w:rFonts w:ascii="Times New Roman" w:hAnsi="Times New Roman" w:cs="Times New Roman"/>
          <w:sz w:val="24"/>
          <w:szCs w:val="24"/>
        </w:rPr>
      </w:pPr>
      <w:r w:rsidRPr="00DB5CF9">
        <w:rPr>
          <w:rFonts w:ascii="Times New Roman" w:hAnsi="Times New Roman" w:cs="Times New Roman"/>
          <w:sz w:val="24"/>
          <w:szCs w:val="24"/>
        </w:rPr>
        <w:t>5 – совершенно не согласен.</w:t>
      </w:r>
    </w:p>
    <w:p w:rsidR="00DB5CF9" w:rsidRPr="00DB5CF9" w:rsidRDefault="00DB5CF9" w:rsidP="00DB5CF9">
      <w:pPr>
        <w:spacing w:after="0" w:line="264" w:lineRule="auto"/>
        <w:jc w:val="center"/>
        <w:rPr>
          <w:rFonts w:ascii="Times New Roman" w:hAnsi="Times New Roman" w:cs="Times New Roman"/>
          <w:sz w:val="24"/>
          <w:szCs w:val="24"/>
        </w:rPr>
      </w:pPr>
    </w:p>
    <w:p w:rsidR="00DB5CF9" w:rsidRPr="00DB5CF9" w:rsidRDefault="00DB5CF9" w:rsidP="009172BA">
      <w:pPr>
        <w:pStyle w:val="a3"/>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Считаю, что менторство это хорошая идея.</w:t>
      </w:r>
    </w:p>
    <w:p w:rsidR="00DB5CF9" w:rsidRPr="00DB5CF9" w:rsidRDefault="00DB5CF9" w:rsidP="00DB5CF9">
      <w:pPr>
        <w:spacing w:after="0" w:line="264" w:lineRule="auto"/>
        <w:ind w:left="720"/>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DB5CF9" w:rsidRPr="00DB5CF9" w:rsidRDefault="00DB5CF9" w:rsidP="009172BA">
      <w:pPr>
        <w:pStyle w:val="a3"/>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Взаимодействие подопечного со мной ему очень помогло.</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DB5CF9" w:rsidRPr="00DB5CF9" w:rsidRDefault="00DB5CF9" w:rsidP="009172BA">
      <w:pPr>
        <w:pStyle w:val="a3"/>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Взаимодействие подопечного со мной также было полезно и для меня.</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DB5CF9" w:rsidRPr="00DB5CF9" w:rsidRDefault="00DB5CF9" w:rsidP="009172BA">
      <w:pPr>
        <w:pStyle w:val="a3"/>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Я и мой подопечный разделяем одинаковые ценности.</w:t>
      </w:r>
    </w:p>
    <w:p w:rsidR="00DB5CF9" w:rsidRPr="00DB5CF9" w:rsidRDefault="00DB5CF9" w:rsidP="009172BA">
      <w:pPr>
        <w:pStyle w:val="a3"/>
        <w:numPr>
          <w:ilvl w:val="0"/>
          <w:numId w:val="4"/>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2     3     4     5</w:t>
      </w:r>
    </w:p>
    <w:p w:rsidR="00DB5CF9" w:rsidRPr="00DB5CF9" w:rsidRDefault="00DB5CF9" w:rsidP="00DB5CF9">
      <w:pPr>
        <w:pStyle w:val="a3"/>
        <w:spacing w:after="0" w:line="264" w:lineRule="auto"/>
        <w:jc w:val="both"/>
        <w:rPr>
          <w:rFonts w:ascii="Times New Roman" w:hAnsi="Times New Roman" w:cs="Times New Roman"/>
          <w:sz w:val="24"/>
          <w:szCs w:val="24"/>
        </w:rPr>
      </w:pPr>
    </w:p>
    <w:p w:rsidR="00DB5CF9" w:rsidRPr="00DB5CF9" w:rsidRDefault="00DB5CF9" w:rsidP="009172BA">
      <w:pPr>
        <w:pStyle w:val="a3"/>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Мой подопечный уважает меня как личность.</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DB5CF9" w:rsidRPr="00DB5CF9" w:rsidRDefault="00DB5CF9" w:rsidP="009172BA">
      <w:pPr>
        <w:pStyle w:val="a3"/>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Выполнение обязанностей ментора отнимает у меня слишком много времени.</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DB5CF9" w:rsidRPr="00DB5CF9" w:rsidRDefault="00DB5CF9" w:rsidP="009172BA">
      <w:pPr>
        <w:pStyle w:val="a3"/>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Мой ментор уважает меня как личность.</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DB5CF9" w:rsidRPr="00DB5CF9" w:rsidRDefault="00DB5CF9" w:rsidP="009172BA">
      <w:pPr>
        <w:pStyle w:val="a3"/>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Заведующий кафедрой оказывал мне всяческую поддержку в выполнении обязанностей ментора.</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DB5CF9" w:rsidRPr="00DB5CF9" w:rsidRDefault="00DB5CF9" w:rsidP="009172BA">
      <w:pPr>
        <w:pStyle w:val="a3"/>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Я помогал подопечному найти других менторов для помощи в конкретных областях.</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DB5CF9" w:rsidRPr="00DB5CF9" w:rsidRDefault="00DB5CF9" w:rsidP="009172BA">
      <w:pPr>
        <w:pStyle w:val="a3"/>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Мой подопечный на самом деле не нуждается в менторе.</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1     2     3     4     5</w:t>
      </w:r>
    </w:p>
    <w:p w:rsidR="00DB5CF9" w:rsidRPr="00DB5CF9" w:rsidRDefault="00DB5CF9" w:rsidP="009172BA">
      <w:pPr>
        <w:pStyle w:val="a3"/>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Больше всего в деятельности ментора мне понравилось следующее________________________________________________________________________________________________________________</w:t>
      </w:r>
    </w:p>
    <w:p w:rsidR="00DB5CF9" w:rsidRPr="00DB5CF9" w:rsidRDefault="00DB5CF9" w:rsidP="009172BA">
      <w:pPr>
        <w:pStyle w:val="a3"/>
        <w:numPr>
          <w:ilvl w:val="0"/>
          <w:numId w:val="3"/>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Я бы предложил улучшить/изменить следующее___________________</w:t>
      </w:r>
    </w:p>
    <w:p w:rsidR="00DB5CF9" w:rsidRPr="00DB5CF9" w:rsidRDefault="00DB5CF9" w:rsidP="00DB5CF9">
      <w:pPr>
        <w:spacing w:after="0" w:line="264" w:lineRule="auto"/>
        <w:ind w:left="360"/>
        <w:jc w:val="both"/>
        <w:rPr>
          <w:rFonts w:ascii="Times New Roman" w:hAnsi="Times New Roman" w:cs="Times New Roman"/>
          <w:sz w:val="24"/>
          <w:szCs w:val="24"/>
        </w:rPr>
      </w:pPr>
      <w:r w:rsidRPr="00DB5CF9">
        <w:rPr>
          <w:rFonts w:ascii="Times New Roman" w:hAnsi="Times New Roman" w:cs="Times New Roman"/>
          <w:sz w:val="24"/>
          <w:szCs w:val="24"/>
        </w:rPr>
        <w:t xml:space="preserve">     ____________________________________________________________</w:t>
      </w:r>
    </w:p>
    <w:p w:rsidR="00DB5CF9" w:rsidRPr="00DB5CF9" w:rsidRDefault="00DB5CF9" w:rsidP="00DB5CF9">
      <w:pPr>
        <w:spacing w:after="0" w:line="264" w:lineRule="auto"/>
        <w:ind w:firstLine="708"/>
        <w:jc w:val="both"/>
        <w:rPr>
          <w:rFonts w:ascii="Times New Roman" w:hAnsi="Times New Roman" w:cs="Times New Roman"/>
          <w:sz w:val="24"/>
          <w:szCs w:val="24"/>
        </w:rPr>
      </w:pPr>
    </w:p>
    <w:p w:rsidR="00DB5CF9" w:rsidRPr="00DB5CF9" w:rsidRDefault="00DB5CF9" w:rsidP="00DB5CF9">
      <w:pPr>
        <w:spacing w:after="0" w:line="264" w:lineRule="auto"/>
        <w:ind w:firstLine="708"/>
        <w:jc w:val="right"/>
        <w:rPr>
          <w:rFonts w:ascii="Times New Roman" w:hAnsi="Times New Roman" w:cs="Times New Roman"/>
          <w:b/>
          <w:sz w:val="24"/>
          <w:szCs w:val="24"/>
        </w:rPr>
      </w:pPr>
    </w:p>
    <w:p w:rsidR="00DB5CF9" w:rsidRDefault="00DB5CF9">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DB5CF9" w:rsidRPr="00DB5CF9" w:rsidRDefault="00DB5CF9" w:rsidP="00DB5CF9">
      <w:pPr>
        <w:spacing w:after="120" w:line="264" w:lineRule="auto"/>
        <w:ind w:firstLine="709"/>
        <w:jc w:val="right"/>
        <w:rPr>
          <w:rFonts w:ascii="Times New Roman" w:hAnsi="Times New Roman" w:cs="Times New Roman"/>
          <w:b/>
          <w:sz w:val="24"/>
          <w:szCs w:val="24"/>
        </w:rPr>
      </w:pPr>
      <w:r w:rsidRPr="00DB5CF9">
        <w:rPr>
          <w:rFonts w:ascii="Times New Roman" w:hAnsi="Times New Roman" w:cs="Times New Roman"/>
          <w:b/>
          <w:sz w:val="24"/>
          <w:szCs w:val="24"/>
        </w:rPr>
        <w:lastRenderedPageBreak/>
        <w:t xml:space="preserve">Приложение </w:t>
      </w:r>
      <w:r w:rsidR="00B929D6">
        <w:rPr>
          <w:rFonts w:ascii="Times New Roman" w:hAnsi="Times New Roman" w:cs="Times New Roman"/>
          <w:b/>
          <w:sz w:val="24"/>
          <w:szCs w:val="24"/>
        </w:rPr>
        <w:t>4</w:t>
      </w:r>
    </w:p>
    <w:p w:rsidR="00DB5CF9" w:rsidRPr="00DB5CF9" w:rsidRDefault="00DB5CF9" w:rsidP="00DB5CF9">
      <w:pPr>
        <w:spacing w:after="0" w:line="264" w:lineRule="auto"/>
        <w:jc w:val="center"/>
        <w:rPr>
          <w:rFonts w:ascii="Times New Roman" w:hAnsi="Times New Roman" w:cs="Times New Roman"/>
          <w:b/>
          <w:sz w:val="24"/>
          <w:szCs w:val="24"/>
        </w:rPr>
      </w:pPr>
      <w:r w:rsidRPr="00DB5CF9">
        <w:rPr>
          <w:rFonts w:ascii="Times New Roman" w:hAnsi="Times New Roman" w:cs="Times New Roman"/>
          <w:b/>
          <w:sz w:val="24"/>
          <w:szCs w:val="24"/>
        </w:rPr>
        <w:t>Примерная форма анкеты для определения возможности быть ментором или необходимости иметь ментора</w:t>
      </w:r>
    </w:p>
    <w:p w:rsidR="00DB5CF9" w:rsidRPr="00DB5CF9" w:rsidRDefault="00DB5CF9" w:rsidP="00DB5CF9">
      <w:pPr>
        <w:spacing w:after="0" w:line="264" w:lineRule="auto"/>
        <w:jc w:val="center"/>
        <w:rPr>
          <w:rFonts w:ascii="Times New Roman" w:hAnsi="Times New Roman" w:cs="Times New Roman"/>
          <w:sz w:val="24"/>
          <w:szCs w:val="24"/>
        </w:rPr>
      </w:pPr>
      <w:r w:rsidRPr="00DB5CF9">
        <w:rPr>
          <w:rFonts w:ascii="Times New Roman" w:hAnsi="Times New Roman" w:cs="Times New Roman"/>
          <w:sz w:val="24"/>
          <w:szCs w:val="24"/>
        </w:rPr>
        <w:t>(Оценка сотрудников подразделения)</w:t>
      </w:r>
    </w:p>
    <w:p w:rsidR="00DB5CF9" w:rsidRPr="00DB5CF9" w:rsidRDefault="00DB5CF9" w:rsidP="00DB5CF9">
      <w:pPr>
        <w:spacing w:after="0" w:line="264" w:lineRule="auto"/>
        <w:jc w:val="center"/>
        <w:rPr>
          <w:rFonts w:ascii="Times New Roman" w:hAnsi="Times New Roman" w:cs="Times New Roman"/>
          <w:sz w:val="24"/>
          <w:szCs w:val="24"/>
        </w:rPr>
      </w:pPr>
    </w:p>
    <w:p w:rsidR="00DB5CF9" w:rsidRPr="00DB5CF9" w:rsidRDefault="00DB5CF9" w:rsidP="00DB5CF9">
      <w:pPr>
        <w:spacing w:after="0" w:line="264" w:lineRule="auto"/>
        <w:jc w:val="center"/>
        <w:rPr>
          <w:rFonts w:ascii="Times New Roman" w:hAnsi="Times New Roman" w:cs="Times New Roman"/>
          <w:sz w:val="24"/>
          <w:szCs w:val="24"/>
        </w:rPr>
      </w:pPr>
      <w:r w:rsidRPr="00DB5CF9">
        <w:rPr>
          <w:rFonts w:ascii="Times New Roman" w:hAnsi="Times New Roman" w:cs="Times New Roman"/>
          <w:sz w:val="24"/>
          <w:szCs w:val="24"/>
        </w:rPr>
        <w:t>Отметьте одну из цифр, которые означают следующее:</w:t>
      </w:r>
    </w:p>
    <w:p w:rsidR="00DB5CF9" w:rsidRPr="00DB5CF9" w:rsidRDefault="00DB5CF9" w:rsidP="00DB5CF9">
      <w:pPr>
        <w:spacing w:after="0" w:line="264" w:lineRule="auto"/>
        <w:jc w:val="center"/>
        <w:rPr>
          <w:rFonts w:ascii="Times New Roman" w:hAnsi="Times New Roman" w:cs="Times New Roman"/>
          <w:sz w:val="24"/>
          <w:szCs w:val="24"/>
        </w:rPr>
      </w:pPr>
      <w:r w:rsidRPr="00DB5CF9">
        <w:rPr>
          <w:rFonts w:ascii="Times New Roman" w:hAnsi="Times New Roman" w:cs="Times New Roman"/>
          <w:sz w:val="24"/>
          <w:szCs w:val="24"/>
        </w:rPr>
        <w:t xml:space="preserve">1 – </w:t>
      </w:r>
      <w:proofErr w:type="gramStart"/>
      <w:r w:rsidRPr="00DB5CF9">
        <w:rPr>
          <w:rFonts w:ascii="Times New Roman" w:hAnsi="Times New Roman" w:cs="Times New Roman"/>
          <w:sz w:val="24"/>
          <w:szCs w:val="24"/>
        </w:rPr>
        <w:t>считаю</w:t>
      </w:r>
      <w:proofErr w:type="gramEnd"/>
      <w:r w:rsidRPr="00DB5CF9">
        <w:rPr>
          <w:rFonts w:ascii="Times New Roman" w:hAnsi="Times New Roman" w:cs="Times New Roman"/>
          <w:sz w:val="24"/>
          <w:szCs w:val="24"/>
        </w:rPr>
        <w:t xml:space="preserve"> себя компетентным в этой области и согласен быть ментором, 2 – считаю себя вполне компетентным в этой области, но ментором быть не желаю, 3 – мне необходим ментор в этой области.</w:t>
      </w:r>
    </w:p>
    <w:p w:rsidR="00DB5CF9" w:rsidRPr="00DB5CF9" w:rsidRDefault="00DB5CF9" w:rsidP="00DB5CF9">
      <w:pPr>
        <w:spacing w:after="0" w:line="264" w:lineRule="auto"/>
        <w:rPr>
          <w:rFonts w:ascii="Times New Roman" w:hAnsi="Times New Roman" w:cs="Times New Roman"/>
          <w:sz w:val="24"/>
          <w:szCs w:val="24"/>
        </w:rPr>
      </w:pPr>
      <w:r w:rsidRPr="00DB5CF9">
        <w:rPr>
          <w:rFonts w:ascii="Times New Roman" w:hAnsi="Times New Roman" w:cs="Times New Roman"/>
          <w:sz w:val="24"/>
          <w:szCs w:val="24"/>
        </w:rPr>
        <w:t>Виды деятельности:</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Разработка </w:t>
      </w:r>
      <w:proofErr w:type="gramStart"/>
      <w:r w:rsidRPr="00DB5CF9">
        <w:rPr>
          <w:rFonts w:ascii="Times New Roman" w:hAnsi="Times New Roman" w:cs="Times New Roman"/>
          <w:sz w:val="24"/>
          <w:szCs w:val="24"/>
        </w:rPr>
        <w:t>пакета профессионального развития / плана получения пожизненной должности</w:t>
      </w:r>
      <w:proofErr w:type="gramEnd"/>
      <w:r w:rsidRPr="00DB5CF9">
        <w:rPr>
          <w:rFonts w:ascii="Times New Roman" w:hAnsi="Times New Roman" w:cs="Times New Roman"/>
          <w:sz w:val="24"/>
          <w:szCs w:val="24"/>
        </w:rPr>
        <w:t>.</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Разработка </w:t>
      </w:r>
      <w:proofErr w:type="gramStart"/>
      <w:r w:rsidRPr="00DB5CF9">
        <w:rPr>
          <w:rFonts w:ascii="Times New Roman" w:hAnsi="Times New Roman" w:cs="Times New Roman"/>
          <w:sz w:val="24"/>
          <w:szCs w:val="24"/>
        </w:rPr>
        <w:t>преподавательского</w:t>
      </w:r>
      <w:proofErr w:type="gramEnd"/>
      <w:r w:rsidRPr="00DB5CF9">
        <w:rPr>
          <w:rFonts w:ascii="Times New Roman" w:hAnsi="Times New Roman" w:cs="Times New Roman"/>
          <w:sz w:val="24"/>
          <w:szCs w:val="24"/>
        </w:rPr>
        <w:t xml:space="preserve"> портфолио.</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Разработка бюджета деятельности.</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Разработка рабочих учебных программ.</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Оценка рабочих учебных программ.</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Обучение стажёров.</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Оценивание стажёров</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Обучение магистров.</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Оценивание магистров.</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Оценивание коллег.</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Тайм-менеджмент.</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Интеграция практической и научной деятельности.</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Разработка заявок на гранты.</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Оценка заявок на гранты.</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Разработка плана исследования.</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Финансовое обеспечение исследования.</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Подготовка и представление презентаций.</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Подготовка рукописей.</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lastRenderedPageBreak/>
        <w:t xml:space="preserve"> Хорошие коммуникативные компетенции</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1          2          3     </w:t>
      </w:r>
    </w:p>
    <w:p w:rsidR="00DB5CF9" w:rsidRPr="00DB5CF9" w:rsidRDefault="00DB5CF9" w:rsidP="009172BA">
      <w:pPr>
        <w:pStyle w:val="a3"/>
        <w:numPr>
          <w:ilvl w:val="0"/>
          <w:numId w:val="5"/>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Продвинутый пользователь компьютера.</w:t>
      </w:r>
    </w:p>
    <w:p w:rsidR="00DB5CF9" w:rsidRPr="00DB5CF9" w:rsidRDefault="00DB5CF9" w:rsidP="00DB5CF9">
      <w:pPr>
        <w:pStyle w:val="a3"/>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xml:space="preserve"> 1          2          3     </w:t>
      </w:r>
    </w:p>
    <w:p w:rsidR="00DB5CF9" w:rsidRPr="00DB5CF9" w:rsidRDefault="00DB5CF9" w:rsidP="00DB5CF9">
      <w:pPr>
        <w:spacing w:after="0" w:line="264" w:lineRule="auto"/>
        <w:jc w:val="both"/>
        <w:rPr>
          <w:rFonts w:ascii="Times New Roman" w:hAnsi="Times New Roman" w:cs="Times New Roman"/>
          <w:sz w:val="24"/>
          <w:szCs w:val="24"/>
        </w:rPr>
      </w:pPr>
    </w:p>
    <w:p w:rsidR="00DB5CF9" w:rsidRPr="00DB5CF9" w:rsidRDefault="00DB5CF9" w:rsidP="00DB5CF9">
      <w:p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Подсчитайте количество ответов по каждой цифре:</w:t>
      </w:r>
    </w:p>
    <w:p w:rsidR="00DB5CF9" w:rsidRPr="00DB5CF9" w:rsidRDefault="00DB5CF9" w:rsidP="009172BA">
      <w:pPr>
        <w:pStyle w:val="a3"/>
        <w:numPr>
          <w:ilvl w:val="0"/>
          <w:numId w:val="6"/>
        </w:num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 ____,      2 – ____,     3 – ____.</w:t>
      </w:r>
    </w:p>
    <w:p w:rsidR="00DB5CF9" w:rsidRPr="00DB5CF9" w:rsidRDefault="00DB5CF9" w:rsidP="00DB5CF9">
      <w:pPr>
        <w:spacing w:after="0" w:line="264" w:lineRule="auto"/>
        <w:jc w:val="both"/>
        <w:rPr>
          <w:rFonts w:ascii="Times New Roman" w:hAnsi="Times New Roman" w:cs="Times New Roman"/>
          <w:sz w:val="24"/>
          <w:szCs w:val="24"/>
        </w:rPr>
      </w:pPr>
    </w:p>
    <w:p w:rsidR="00DB5CF9" w:rsidRPr="00DB5CF9" w:rsidRDefault="00DB5CF9" w:rsidP="00DB5CF9">
      <w:p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ФИО_____________________________________</w:t>
      </w:r>
    </w:p>
    <w:p w:rsidR="00DB5CF9" w:rsidRPr="00DB5CF9" w:rsidRDefault="00DB5CF9" w:rsidP="00DB5CF9">
      <w:p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Должность в подразделении_________________</w:t>
      </w:r>
    </w:p>
    <w:p w:rsidR="00DB5CF9" w:rsidRPr="00DB5CF9" w:rsidRDefault="00DB5CF9" w:rsidP="00DB5CF9">
      <w:pPr>
        <w:spacing w:after="0" w:line="264" w:lineRule="auto"/>
        <w:jc w:val="both"/>
        <w:rPr>
          <w:rFonts w:ascii="Times New Roman" w:hAnsi="Times New Roman" w:cs="Times New Roman"/>
          <w:sz w:val="24"/>
          <w:szCs w:val="24"/>
        </w:rPr>
      </w:pPr>
      <w:r w:rsidRPr="00DB5CF9">
        <w:rPr>
          <w:rFonts w:ascii="Times New Roman" w:hAnsi="Times New Roman" w:cs="Times New Roman"/>
          <w:sz w:val="24"/>
          <w:szCs w:val="24"/>
        </w:rPr>
        <w:t>Как долго вы занимаете эту должность?_______</w:t>
      </w:r>
    </w:p>
    <w:p w:rsidR="00DB5CF9" w:rsidRPr="00DB5CF9" w:rsidRDefault="00DB5CF9" w:rsidP="00DB5CF9">
      <w:pPr>
        <w:spacing w:after="0" w:line="264" w:lineRule="auto"/>
        <w:jc w:val="both"/>
        <w:rPr>
          <w:rFonts w:ascii="Times New Roman" w:hAnsi="Times New Roman" w:cs="Times New Roman"/>
          <w:sz w:val="24"/>
          <w:szCs w:val="24"/>
        </w:rPr>
      </w:pPr>
    </w:p>
    <w:p w:rsidR="00DB5CF9" w:rsidRPr="00DB5CF9" w:rsidRDefault="00DB5CF9" w:rsidP="00DB5CF9">
      <w:pPr>
        <w:spacing w:after="0" w:line="264" w:lineRule="auto"/>
        <w:rPr>
          <w:sz w:val="24"/>
          <w:szCs w:val="24"/>
        </w:rPr>
      </w:pPr>
    </w:p>
    <w:p w:rsidR="00576CCA" w:rsidRDefault="00576CCA">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576CCA" w:rsidRPr="00576CCA" w:rsidRDefault="00576CCA" w:rsidP="00B142A4">
      <w:pPr>
        <w:spacing w:after="12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B929D6">
        <w:rPr>
          <w:rFonts w:ascii="Times New Roman" w:hAnsi="Times New Roman" w:cs="Times New Roman"/>
          <w:b/>
          <w:sz w:val="24"/>
          <w:szCs w:val="24"/>
        </w:rPr>
        <w:t>5</w:t>
      </w:r>
    </w:p>
    <w:p w:rsidR="00576CCA" w:rsidRPr="00576CCA" w:rsidRDefault="00576CCA" w:rsidP="00B142A4">
      <w:pPr>
        <w:autoSpaceDE w:val="0"/>
        <w:autoSpaceDN w:val="0"/>
        <w:adjustRightInd w:val="0"/>
        <w:spacing w:after="0" w:line="360" w:lineRule="auto"/>
        <w:jc w:val="center"/>
        <w:rPr>
          <w:rFonts w:ascii="Times New Roman" w:hAnsi="Times New Roman" w:cs="Times New Roman"/>
          <w:color w:val="000000"/>
          <w:sz w:val="24"/>
          <w:szCs w:val="24"/>
        </w:rPr>
      </w:pPr>
      <w:r w:rsidRPr="00576CCA">
        <w:rPr>
          <w:rFonts w:ascii="Times New Roman" w:hAnsi="Times New Roman" w:cs="Times New Roman"/>
          <w:b/>
          <w:bCs/>
          <w:color w:val="000000"/>
          <w:sz w:val="24"/>
          <w:szCs w:val="24"/>
        </w:rPr>
        <w:t>Шаблоны писем иностранным кандидатам на должности НПР</w:t>
      </w:r>
    </w:p>
    <w:p w:rsidR="00576CCA" w:rsidRPr="00576CCA" w:rsidRDefault="00576CCA" w:rsidP="00B142A4">
      <w:pPr>
        <w:autoSpaceDE w:val="0"/>
        <w:autoSpaceDN w:val="0"/>
        <w:adjustRightInd w:val="0"/>
        <w:spacing w:after="0" w:line="360" w:lineRule="auto"/>
        <w:jc w:val="center"/>
        <w:rPr>
          <w:rFonts w:ascii="Times New Roman" w:hAnsi="Times New Roman" w:cs="Times New Roman"/>
          <w:b/>
          <w:bCs/>
          <w:color w:val="000000"/>
          <w:sz w:val="24"/>
          <w:szCs w:val="24"/>
        </w:rPr>
      </w:pPr>
    </w:p>
    <w:p w:rsidR="00576CCA" w:rsidRPr="00576CCA" w:rsidRDefault="00576CCA" w:rsidP="00B142A4">
      <w:pPr>
        <w:autoSpaceDE w:val="0"/>
        <w:autoSpaceDN w:val="0"/>
        <w:adjustRightInd w:val="0"/>
        <w:spacing w:after="0" w:line="360" w:lineRule="auto"/>
        <w:jc w:val="center"/>
        <w:rPr>
          <w:rFonts w:ascii="Times New Roman" w:hAnsi="Times New Roman" w:cs="Times New Roman"/>
          <w:color w:val="000000"/>
          <w:sz w:val="24"/>
          <w:szCs w:val="24"/>
        </w:rPr>
      </w:pPr>
      <w:r w:rsidRPr="00576CCA">
        <w:rPr>
          <w:rFonts w:ascii="Times New Roman" w:hAnsi="Times New Roman" w:cs="Times New Roman"/>
          <w:b/>
          <w:bCs/>
          <w:color w:val="000000"/>
          <w:sz w:val="24"/>
          <w:szCs w:val="24"/>
        </w:rPr>
        <w:t>Письмо всем кандидатам, отправившим свое резюме на конкурс</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b/>
          <w:bCs/>
          <w:color w:val="000000"/>
          <w:sz w:val="24"/>
          <w:szCs w:val="24"/>
          <w:lang w:val="en-US"/>
        </w:rPr>
        <w:t xml:space="preserve">I. </w:t>
      </w:r>
      <w:r w:rsidRPr="00576CCA">
        <w:rPr>
          <w:rFonts w:ascii="Times New Roman" w:hAnsi="Times New Roman" w:cs="Times New Roman"/>
          <w:color w:val="000000"/>
          <w:sz w:val="24"/>
          <w:szCs w:val="24"/>
          <w:lang w:val="en-US"/>
        </w:rPr>
        <w:t>Dear Prof/Dr</w:t>
      </w:r>
      <w:proofErr w:type="gramStart"/>
      <w:r w:rsidRPr="00576CCA">
        <w:rPr>
          <w:rFonts w:ascii="Times New Roman" w:hAnsi="Times New Roman" w:cs="Times New Roman"/>
          <w:color w:val="000000"/>
          <w:sz w:val="24"/>
          <w:szCs w:val="24"/>
          <w:lang w:val="en-US"/>
        </w:rPr>
        <w:t>. ,</w:t>
      </w:r>
      <w:proofErr w:type="gramEnd"/>
      <w:r w:rsidRPr="00576CCA">
        <w:rPr>
          <w:rFonts w:ascii="Times New Roman" w:hAnsi="Times New Roman" w:cs="Times New Roman"/>
          <w:color w:val="000000"/>
          <w:sz w:val="24"/>
          <w:szCs w:val="24"/>
          <w:lang w:val="en-US"/>
        </w:rPr>
        <w:t xml:space="preserve"> We are glad to receive your application for the position of &lt;</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позиции</w:t>
      </w:r>
      <w:r w:rsidRPr="00576CCA">
        <w:rPr>
          <w:rFonts w:ascii="Times New Roman" w:hAnsi="Times New Roman" w:cs="Times New Roman"/>
          <w:color w:val="000000"/>
          <w:sz w:val="24"/>
          <w:szCs w:val="24"/>
          <w:lang w:val="en-US"/>
        </w:rPr>
        <w:t>&gt; In the &lt;</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подразделения</w:t>
      </w:r>
      <w:r w:rsidRPr="00576CCA">
        <w:rPr>
          <w:rFonts w:ascii="Times New Roman" w:hAnsi="Times New Roman" w:cs="Times New Roman"/>
          <w:color w:val="000000"/>
          <w:sz w:val="24"/>
          <w:szCs w:val="24"/>
          <w:lang w:val="en-US"/>
        </w:rPr>
        <w:t>/</w:t>
      </w:r>
      <w:r w:rsidRPr="00576CCA">
        <w:rPr>
          <w:rFonts w:ascii="Times New Roman" w:hAnsi="Times New Roman" w:cs="Times New Roman"/>
          <w:color w:val="000000"/>
          <w:sz w:val="24"/>
          <w:szCs w:val="24"/>
        </w:rPr>
        <w:t>факультета</w:t>
      </w:r>
      <w:r w:rsidRPr="00576CCA">
        <w:rPr>
          <w:rFonts w:ascii="Times New Roman" w:hAnsi="Times New Roman" w:cs="Times New Roman"/>
          <w:color w:val="000000"/>
          <w:sz w:val="24"/>
          <w:szCs w:val="24"/>
          <w:lang w:val="en-US"/>
        </w:rPr>
        <w:t>&gt; at &lt;</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университета</w:t>
      </w:r>
      <w:r w:rsidRPr="00576CCA">
        <w:rPr>
          <w:rFonts w:ascii="Times New Roman" w:hAnsi="Times New Roman" w:cs="Times New Roman"/>
          <w:color w:val="000000"/>
          <w:sz w:val="24"/>
          <w:szCs w:val="24"/>
          <w:lang w:val="en-US"/>
        </w:rPr>
        <w:t>&gt;. I expect the initial screening to be completed &lt;</w:t>
      </w:r>
      <w:r w:rsidRPr="00576CCA">
        <w:rPr>
          <w:rFonts w:ascii="Times New Roman" w:hAnsi="Times New Roman" w:cs="Times New Roman"/>
          <w:color w:val="000000"/>
          <w:sz w:val="24"/>
          <w:szCs w:val="24"/>
        </w:rPr>
        <w:t>дата</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окончания</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приема</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резюме</w:t>
      </w:r>
      <w:r w:rsidRPr="00576CCA">
        <w:rPr>
          <w:rFonts w:ascii="Times New Roman" w:hAnsi="Times New Roman" w:cs="Times New Roman"/>
          <w:color w:val="000000"/>
          <w:sz w:val="24"/>
          <w:szCs w:val="24"/>
          <w:lang w:val="en-US"/>
        </w:rPr>
        <w:t xml:space="preserve">&gt;. You will be notified of your status after that date.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Далее можно запросить дополнительную информацию, если она необходима.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576CCA">
        <w:rPr>
          <w:rFonts w:ascii="Times New Roman" w:hAnsi="Times New Roman" w:cs="Times New Roman"/>
          <w:color w:val="000000"/>
          <w:sz w:val="24"/>
          <w:szCs w:val="24"/>
        </w:rPr>
        <w:t>In</w:t>
      </w:r>
      <w:proofErr w:type="spellEnd"/>
      <w:r w:rsidRPr="00576CCA">
        <w:rPr>
          <w:rFonts w:ascii="Times New Roman" w:hAnsi="Times New Roman" w:cs="Times New Roman"/>
          <w:color w:val="000000"/>
          <w:sz w:val="24"/>
          <w:szCs w:val="24"/>
        </w:rPr>
        <w:t xml:space="preserve"> </w:t>
      </w:r>
      <w:proofErr w:type="spellStart"/>
      <w:r w:rsidRPr="00576CCA">
        <w:rPr>
          <w:rFonts w:ascii="Times New Roman" w:hAnsi="Times New Roman" w:cs="Times New Roman"/>
          <w:color w:val="000000"/>
          <w:sz w:val="24"/>
          <w:szCs w:val="24"/>
        </w:rPr>
        <w:t>the</w:t>
      </w:r>
      <w:proofErr w:type="spellEnd"/>
      <w:r w:rsidRPr="00576CCA">
        <w:rPr>
          <w:rFonts w:ascii="Times New Roman" w:hAnsi="Times New Roman" w:cs="Times New Roman"/>
          <w:color w:val="000000"/>
          <w:sz w:val="24"/>
          <w:szCs w:val="24"/>
        </w:rPr>
        <w:t xml:space="preserve"> </w:t>
      </w:r>
      <w:proofErr w:type="spellStart"/>
      <w:r w:rsidRPr="00576CCA">
        <w:rPr>
          <w:rFonts w:ascii="Times New Roman" w:hAnsi="Times New Roman" w:cs="Times New Roman"/>
          <w:color w:val="000000"/>
          <w:sz w:val="24"/>
          <w:szCs w:val="24"/>
        </w:rPr>
        <w:t>meantime</w:t>
      </w:r>
      <w:proofErr w:type="spellEnd"/>
      <w:r w:rsidRPr="00576CCA">
        <w:rPr>
          <w:rFonts w:ascii="Times New Roman" w:hAnsi="Times New Roman" w:cs="Times New Roman"/>
          <w:color w:val="000000"/>
          <w:sz w:val="24"/>
          <w:szCs w:val="24"/>
        </w:rPr>
        <w:t xml:space="preserve">, </w:t>
      </w:r>
      <w:proofErr w:type="spellStart"/>
      <w:r w:rsidRPr="00576CCA">
        <w:rPr>
          <w:rFonts w:ascii="Times New Roman" w:hAnsi="Times New Roman" w:cs="Times New Roman"/>
          <w:color w:val="000000"/>
          <w:sz w:val="24"/>
          <w:szCs w:val="24"/>
        </w:rPr>
        <w:t>please</w:t>
      </w:r>
      <w:proofErr w:type="spellEnd"/>
      <w:r w:rsidRPr="00576CCA">
        <w:rPr>
          <w:rFonts w:ascii="Times New Roman" w:hAnsi="Times New Roman" w:cs="Times New Roman"/>
          <w:color w:val="000000"/>
          <w:sz w:val="24"/>
          <w:szCs w:val="24"/>
        </w:rPr>
        <w:t xml:space="preserve"> </w:t>
      </w:r>
      <w:proofErr w:type="spellStart"/>
      <w:r w:rsidRPr="00576CCA">
        <w:rPr>
          <w:rFonts w:ascii="Times New Roman" w:hAnsi="Times New Roman" w:cs="Times New Roman"/>
          <w:color w:val="000000"/>
          <w:sz w:val="24"/>
          <w:szCs w:val="24"/>
        </w:rPr>
        <w:t>provide</w:t>
      </w:r>
      <w:proofErr w:type="spellEnd"/>
      <w:r w:rsidRPr="00576CCA">
        <w:rPr>
          <w:rFonts w:ascii="Times New Roman" w:hAnsi="Times New Roman" w:cs="Times New Roman"/>
          <w:color w:val="000000"/>
          <w:sz w:val="24"/>
          <w:szCs w:val="24"/>
        </w:rPr>
        <w:t xml:space="preserve"> &lt;перечень документов, которые хотелось бы получить, например, рекомендательные письма&gt; </w:t>
      </w:r>
      <w:proofErr w:type="spellStart"/>
      <w:r w:rsidRPr="00576CCA">
        <w:rPr>
          <w:rFonts w:ascii="Times New Roman" w:hAnsi="Times New Roman" w:cs="Times New Roman"/>
          <w:color w:val="000000"/>
          <w:sz w:val="24"/>
          <w:szCs w:val="24"/>
        </w:rPr>
        <w:t>at</w:t>
      </w:r>
      <w:proofErr w:type="spellEnd"/>
      <w:r w:rsidRPr="00576CCA">
        <w:rPr>
          <w:rFonts w:ascii="Times New Roman" w:hAnsi="Times New Roman" w:cs="Times New Roman"/>
          <w:color w:val="000000"/>
          <w:sz w:val="24"/>
          <w:szCs w:val="24"/>
        </w:rPr>
        <w:t xml:space="preserve"> </w:t>
      </w:r>
      <w:proofErr w:type="spellStart"/>
      <w:r w:rsidRPr="00576CCA">
        <w:rPr>
          <w:rFonts w:ascii="Times New Roman" w:hAnsi="Times New Roman" w:cs="Times New Roman"/>
          <w:color w:val="000000"/>
          <w:sz w:val="24"/>
          <w:szCs w:val="24"/>
        </w:rPr>
        <w:t>your</w:t>
      </w:r>
      <w:proofErr w:type="spellEnd"/>
      <w:r w:rsidRPr="00576CCA">
        <w:rPr>
          <w:rFonts w:ascii="Times New Roman" w:hAnsi="Times New Roman" w:cs="Times New Roman"/>
          <w:color w:val="000000"/>
          <w:sz w:val="24"/>
          <w:szCs w:val="24"/>
        </w:rPr>
        <w:t xml:space="preserve"> </w:t>
      </w:r>
      <w:proofErr w:type="spellStart"/>
      <w:r w:rsidRPr="00576CCA">
        <w:rPr>
          <w:rFonts w:ascii="Times New Roman" w:hAnsi="Times New Roman" w:cs="Times New Roman"/>
          <w:color w:val="000000"/>
          <w:sz w:val="24"/>
          <w:szCs w:val="24"/>
        </w:rPr>
        <w:t>earliest</w:t>
      </w:r>
      <w:proofErr w:type="spellEnd"/>
      <w:r w:rsidRPr="00576CCA">
        <w:rPr>
          <w:rFonts w:ascii="Times New Roman" w:hAnsi="Times New Roman" w:cs="Times New Roman"/>
          <w:color w:val="000000"/>
          <w:sz w:val="24"/>
          <w:szCs w:val="24"/>
        </w:rPr>
        <w:t xml:space="preserve"> </w:t>
      </w:r>
      <w:proofErr w:type="spellStart"/>
      <w:r w:rsidRPr="00576CCA">
        <w:rPr>
          <w:rFonts w:ascii="Times New Roman" w:hAnsi="Times New Roman" w:cs="Times New Roman"/>
          <w:color w:val="000000"/>
          <w:sz w:val="24"/>
          <w:szCs w:val="24"/>
        </w:rPr>
        <w:t>convenience</w:t>
      </w:r>
      <w:proofErr w:type="spellEnd"/>
      <w:r w:rsidRPr="00576CCA">
        <w:rPr>
          <w:rFonts w:ascii="Times New Roman" w:hAnsi="Times New Roman" w:cs="Times New Roman"/>
          <w:color w:val="000000"/>
          <w:sz w:val="24"/>
          <w:szCs w:val="24"/>
        </w:rPr>
        <w:t xml:space="preserve">.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lang w:val="en-US"/>
        </w:rPr>
        <w:t>Sincerely</w:t>
      </w:r>
      <w:r w:rsidRPr="00576CCA">
        <w:rPr>
          <w:rFonts w:ascii="Times New Roman" w:hAnsi="Times New Roman" w:cs="Times New Roman"/>
          <w:color w:val="000000"/>
          <w:sz w:val="24"/>
          <w:szCs w:val="24"/>
        </w:rPr>
        <w:t xml:space="preserve">,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Имя председателя поискового комитета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lang w:val="en-US"/>
        </w:rPr>
        <w:t>Chair</w:t>
      </w:r>
      <w:r w:rsidRPr="00576CCA">
        <w:rPr>
          <w:rFonts w:ascii="Times New Roman" w:hAnsi="Times New Roman" w:cs="Times New Roman"/>
          <w:color w:val="000000"/>
          <w:sz w:val="24"/>
          <w:szCs w:val="24"/>
        </w:rPr>
        <w:t xml:space="preserve">, </w:t>
      </w:r>
      <w:r w:rsidRPr="00576CCA">
        <w:rPr>
          <w:rFonts w:ascii="Times New Roman" w:hAnsi="Times New Roman" w:cs="Times New Roman"/>
          <w:color w:val="000000"/>
          <w:sz w:val="24"/>
          <w:szCs w:val="24"/>
          <w:lang w:val="en-US"/>
        </w:rPr>
        <w:t>Search</w:t>
      </w:r>
      <w:r w:rsidRPr="00576CCA">
        <w:rPr>
          <w:rFonts w:ascii="Times New Roman" w:hAnsi="Times New Roman" w:cs="Times New Roman"/>
          <w:color w:val="000000"/>
          <w:sz w:val="24"/>
          <w:szCs w:val="24"/>
        </w:rPr>
        <w:t xml:space="preserve"> </w:t>
      </w:r>
      <w:r w:rsidRPr="00576CCA">
        <w:rPr>
          <w:rFonts w:ascii="Times New Roman" w:hAnsi="Times New Roman" w:cs="Times New Roman"/>
          <w:color w:val="000000"/>
          <w:sz w:val="24"/>
          <w:szCs w:val="24"/>
          <w:lang w:val="en-US"/>
        </w:rPr>
        <w:t>Committee</w:t>
      </w:r>
      <w:r w:rsidRPr="00576CCA">
        <w:rPr>
          <w:rFonts w:ascii="Times New Roman" w:hAnsi="Times New Roman" w:cs="Times New Roman"/>
          <w:color w:val="000000"/>
          <w:sz w:val="24"/>
          <w:szCs w:val="24"/>
        </w:rPr>
        <w:t xml:space="preserve"> </w:t>
      </w:r>
    </w:p>
    <w:p w:rsidR="00576CCA" w:rsidRPr="00576CCA" w:rsidRDefault="00576CCA" w:rsidP="00B142A4">
      <w:pPr>
        <w:autoSpaceDE w:val="0"/>
        <w:autoSpaceDN w:val="0"/>
        <w:adjustRightInd w:val="0"/>
        <w:spacing w:after="0" w:line="360" w:lineRule="auto"/>
        <w:jc w:val="both"/>
        <w:rPr>
          <w:rFonts w:ascii="Times New Roman" w:hAnsi="Times New Roman" w:cs="Times New Roman"/>
          <w:b/>
          <w:bCs/>
          <w:color w:val="000000"/>
          <w:sz w:val="24"/>
          <w:szCs w:val="24"/>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b/>
          <w:bCs/>
          <w:color w:val="000000"/>
          <w:sz w:val="24"/>
          <w:szCs w:val="24"/>
          <w:lang w:val="en-US"/>
        </w:rPr>
        <w:t xml:space="preserve">II. </w:t>
      </w:r>
      <w:r w:rsidRPr="00576CCA">
        <w:rPr>
          <w:rFonts w:ascii="Times New Roman" w:hAnsi="Times New Roman" w:cs="Times New Roman"/>
          <w:color w:val="000000"/>
          <w:sz w:val="24"/>
          <w:szCs w:val="24"/>
          <w:lang w:val="en-US"/>
        </w:rPr>
        <w:t>Dear Dr</w:t>
      </w:r>
      <w:proofErr w:type="gramStart"/>
      <w:r w:rsidRPr="00576CCA">
        <w:rPr>
          <w:rFonts w:ascii="Times New Roman" w:hAnsi="Times New Roman" w:cs="Times New Roman"/>
          <w:color w:val="000000"/>
          <w:sz w:val="24"/>
          <w:szCs w:val="24"/>
          <w:lang w:val="en-US"/>
        </w:rPr>
        <w:t>. :</w:t>
      </w:r>
      <w:proofErr w:type="gramEnd"/>
      <w:r w:rsidRPr="00576CCA">
        <w:rPr>
          <w:rFonts w:ascii="Times New Roman" w:hAnsi="Times New Roman" w:cs="Times New Roman"/>
          <w:color w:val="000000"/>
          <w:sz w:val="24"/>
          <w:szCs w:val="24"/>
          <w:lang w:val="en-US"/>
        </w:rPr>
        <w:t xml:space="preserve"> We have received your completed application for the position of &lt;</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позиции</w:t>
      </w:r>
      <w:r w:rsidRPr="00576CCA">
        <w:rPr>
          <w:rFonts w:ascii="Times New Roman" w:hAnsi="Times New Roman" w:cs="Times New Roman"/>
          <w:color w:val="000000"/>
          <w:sz w:val="24"/>
          <w:szCs w:val="24"/>
          <w:lang w:val="en-US"/>
        </w:rPr>
        <w:t>&gt; at &lt;</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университета</w:t>
      </w:r>
      <w:r w:rsidRPr="00576CCA">
        <w:rPr>
          <w:rFonts w:ascii="Times New Roman" w:hAnsi="Times New Roman" w:cs="Times New Roman"/>
          <w:color w:val="000000"/>
          <w:sz w:val="24"/>
          <w:szCs w:val="24"/>
          <w:lang w:val="en-US"/>
        </w:rPr>
        <w:t>&gt;. We will begin screening applications in &lt;</w:t>
      </w:r>
      <w:r w:rsidRPr="00576CCA">
        <w:rPr>
          <w:rFonts w:ascii="Times New Roman" w:hAnsi="Times New Roman" w:cs="Times New Roman"/>
          <w:color w:val="000000"/>
          <w:sz w:val="24"/>
          <w:szCs w:val="24"/>
        </w:rPr>
        <w:t>месяц</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дата</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и</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т</w:t>
      </w:r>
      <w:r w:rsidRPr="00576CCA">
        <w:rPr>
          <w:rFonts w:ascii="Times New Roman" w:hAnsi="Times New Roman" w:cs="Times New Roman"/>
          <w:color w:val="000000"/>
          <w:sz w:val="24"/>
          <w:szCs w:val="24"/>
          <w:lang w:val="en-US"/>
        </w:rPr>
        <w:t>.</w:t>
      </w:r>
      <w:r w:rsidRPr="00576CCA">
        <w:rPr>
          <w:rFonts w:ascii="Times New Roman" w:hAnsi="Times New Roman" w:cs="Times New Roman"/>
          <w:color w:val="000000"/>
          <w:sz w:val="24"/>
          <w:szCs w:val="24"/>
        </w:rPr>
        <w:t>п</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рассмотрения</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резюме</w:t>
      </w:r>
      <w:r w:rsidRPr="00576CCA">
        <w:rPr>
          <w:rFonts w:ascii="Times New Roman" w:hAnsi="Times New Roman" w:cs="Times New Roman"/>
          <w:color w:val="000000"/>
          <w:sz w:val="24"/>
          <w:szCs w:val="24"/>
          <w:lang w:val="en-US"/>
        </w:rPr>
        <w:t>&gt;, and we intend to let applicants know about the progress of the search sometime in &lt;</w:t>
      </w:r>
      <w:r w:rsidRPr="00576CCA">
        <w:rPr>
          <w:rFonts w:ascii="Times New Roman" w:hAnsi="Times New Roman" w:cs="Times New Roman"/>
          <w:color w:val="000000"/>
          <w:sz w:val="24"/>
          <w:szCs w:val="24"/>
        </w:rPr>
        <w:t>месяц</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дата</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когда</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начнется</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назначение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интервью</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и</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составление</w:t>
      </w:r>
      <w:r w:rsidRPr="00576CCA">
        <w:rPr>
          <w:rFonts w:ascii="Times New Roman" w:hAnsi="Times New Roman" w:cs="Times New Roman"/>
          <w:color w:val="000000"/>
          <w:sz w:val="24"/>
          <w:szCs w:val="24"/>
          <w:lang w:val="en-US"/>
        </w:rPr>
        <w:t xml:space="preserve"> short list&gt;. Thank you for your interest in this position.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 xml:space="preserve">Best Regards,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Имя председателя поискового комитета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rPr>
      </w:pPr>
      <w:proofErr w:type="spellStart"/>
      <w:r w:rsidRPr="00576CCA">
        <w:rPr>
          <w:rFonts w:ascii="Times New Roman" w:hAnsi="Times New Roman" w:cs="Times New Roman"/>
          <w:color w:val="000000"/>
          <w:sz w:val="24"/>
          <w:szCs w:val="24"/>
        </w:rPr>
        <w:t>Chair</w:t>
      </w:r>
      <w:proofErr w:type="spellEnd"/>
      <w:r w:rsidRPr="00576CCA">
        <w:rPr>
          <w:rFonts w:ascii="Times New Roman" w:hAnsi="Times New Roman" w:cs="Times New Roman"/>
          <w:color w:val="000000"/>
          <w:sz w:val="24"/>
          <w:szCs w:val="24"/>
        </w:rPr>
        <w:t xml:space="preserve">, </w:t>
      </w:r>
      <w:proofErr w:type="spellStart"/>
      <w:r w:rsidRPr="00576CCA">
        <w:rPr>
          <w:rFonts w:ascii="Times New Roman" w:hAnsi="Times New Roman" w:cs="Times New Roman"/>
          <w:color w:val="000000"/>
          <w:sz w:val="24"/>
          <w:szCs w:val="24"/>
        </w:rPr>
        <w:t>Search</w:t>
      </w:r>
      <w:proofErr w:type="spellEnd"/>
      <w:r w:rsidRPr="00576CCA">
        <w:rPr>
          <w:rFonts w:ascii="Times New Roman" w:hAnsi="Times New Roman" w:cs="Times New Roman"/>
          <w:color w:val="000000"/>
          <w:sz w:val="24"/>
          <w:szCs w:val="24"/>
        </w:rPr>
        <w:t xml:space="preserve"> </w:t>
      </w:r>
      <w:proofErr w:type="spellStart"/>
      <w:r w:rsidRPr="00576CCA">
        <w:rPr>
          <w:rFonts w:ascii="Times New Roman" w:hAnsi="Times New Roman" w:cs="Times New Roman"/>
          <w:color w:val="000000"/>
          <w:sz w:val="24"/>
          <w:szCs w:val="24"/>
        </w:rPr>
        <w:t>Committee</w:t>
      </w:r>
      <w:proofErr w:type="spellEnd"/>
      <w:r w:rsidRPr="00576CCA">
        <w:rPr>
          <w:rFonts w:ascii="Times New Roman" w:hAnsi="Times New Roman" w:cs="Times New Roman"/>
          <w:color w:val="000000"/>
          <w:sz w:val="24"/>
          <w:szCs w:val="24"/>
        </w:rPr>
        <w:t xml:space="preserve"> </w:t>
      </w:r>
    </w:p>
    <w:p w:rsidR="00576CCA" w:rsidRPr="00576CCA" w:rsidRDefault="00576CCA" w:rsidP="00B142A4">
      <w:pPr>
        <w:autoSpaceDE w:val="0"/>
        <w:autoSpaceDN w:val="0"/>
        <w:adjustRightInd w:val="0"/>
        <w:spacing w:after="0" w:line="360" w:lineRule="auto"/>
        <w:rPr>
          <w:rFonts w:ascii="Times New Roman" w:hAnsi="Times New Roman" w:cs="Times New Roman"/>
          <w:b/>
          <w:bCs/>
          <w:color w:val="000000"/>
          <w:sz w:val="24"/>
          <w:szCs w:val="24"/>
        </w:rPr>
      </w:pP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rPr>
      </w:pPr>
      <w:r w:rsidRPr="00576CCA">
        <w:rPr>
          <w:rFonts w:ascii="Times New Roman" w:hAnsi="Times New Roman" w:cs="Times New Roman"/>
          <w:b/>
          <w:bCs/>
          <w:color w:val="000000"/>
          <w:sz w:val="24"/>
          <w:szCs w:val="24"/>
        </w:rPr>
        <w:t xml:space="preserve">III. </w:t>
      </w:r>
      <w:r w:rsidRPr="00576CCA">
        <w:rPr>
          <w:rFonts w:ascii="Times New Roman" w:hAnsi="Times New Roman" w:cs="Times New Roman"/>
          <w:bCs/>
          <w:color w:val="000000"/>
          <w:sz w:val="24"/>
          <w:szCs w:val="24"/>
        </w:rPr>
        <w:t>Вариант письма, если какая-то информация о кандидате отсутствует</w:t>
      </w:r>
      <w:r w:rsidRPr="00576CCA">
        <w:rPr>
          <w:rFonts w:ascii="Times New Roman" w:hAnsi="Times New Roman" w:cs="Times New Roman"/>
          <w:b/>
          <w:bCs/>
          <w:color w:val="000000"/>
          <w:sz w:val="24"/>
          <w:szCs w:val="24"/>
        </w:rPr>
        <w:t xml:space="preserve">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lang w:val="en-US"/>
        </w:rPr>
        <w:t>Dear Dr., We have received your application for the position of assistant professor of &lt;</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позиции</w:t>
      </w:r>
      <w:r w:rsidRPr="00576CCA">
        <w:rPr>
          <w:rFonts w:ascii="Times New Roman" w:hAnsi="Times New Roman" w:cs="Times New Roman"/>
          <w:color w:val="000000"/>
          <w:sz w:val="24"/>
          <w:szCs w:val="24"/>
          <w:lang w:val="en-US"/>
        </w:rPr>
        <w:t>&gt; at &lt;</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университета</w:t>
      </w:r>
      <w:r w:rsidRPr="00576CCA">
        <w:rPr>
          <w:rFonts w:ascii="Times New Roman" w:hAnsi="Times New Roman" w:cs="Times New Roman"/>
          <w:color w:val="000000"/>
          <w:sz w:val="24"/>
          <w:szCs w:val="24"/>
          <w:lang w:val="en-US"/>
        </w:rPr>
        <w:t xml:space="preserve">&gt;. However, your vita was missing. Please complete your application as soon as possible because we will begin screening.... </w:t>
      </w:r>
      <w:r w:rsidRPr="00576CCA">
        <w:rPr>
          <w:rFonts w:ascii="Times New Roman" w:hAnsi="Times New Roman" w:cs="Times New Roman"/>
          <w:color w:val="000000"/>
          <w:sz w:val="24"/>
          <w:szCs w:val="24"/>
        </w:rPr>
        <w:t xml:space="preserve">&lt;см. продолжение текста выше&gt;.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576CCA">
        <w:rPr>
          <w:rFonts w:ascii="Times New Roman" w:hAnsi="Times New Roman" w:cs="Times New Roman"/>
          <w:color w:val="000000"/>
          <w:sz w:val="24"/>
          <w:szCs w:val="24"/>
        </w:rPr>
        <w:t>Best</w:t>
      </w:r>
      <w:proofErr w:type="spellEnd"/>
      <w:r w:rsidRPr="00576CCA">
        <w:rPr>
          <w:rFonts w:ascii="Times New Roman" w:hAnsi="Times New Roman" w:cs="Times New Roman"/>
          <w:color w:val="000000"/>
          <w:sz w:val="24"/>
          <w:szCs w:val="24"/>
        </w:rPr>
        <w:t xml:space="preserve"> </w:t>
      </w:r>
      <w:proofErr w:type="spellStart"/>
      <w:r w:rsidRPr="00576CCA">
        <w:rPr>
          <w:rFonts w:ascii="Times New Roman" w:hAnsi="Times New Roman" w:cs="Times New Roman"/>
          <w:color w:val="000000"/>
          <w:sz w:val="24"/>
          <w:szCs w:val="24"/>
        </w:rPr>
        <w:t>Regards</w:t>
      </w:r>
      <w:proofErr w:type="spellEnd"/>
      <w:r w:rsidRPr="00576CCA">
        <w:rPr>
          <w:rFonts w:ascii="Times New Roman" w:hAnsi="Times New Roman" w:cs="Times New Roman"/>
          <w:color w:val="000000"/>
          <w:sz w:val="24"/>
          <w:szCs w:val="24"/>
        </w:rPr>
        <w:t xml:space="preserve">,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Имя председателя поискового комитета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576CCA">
        <w:rPr>
          <w:rFonts w:ascii="Times New Roman" w:hAnsi="Times New Roman" w:cs="Times New Roman"/>
          <w:color w:val="000000"/>
          <w:sz w:val="24"/>
          <w:szCs w:val="24"/>
        </w:rPr>
        <w:lastRenderedPageBreak/>
        <w:t>Chair</w:t>
      </w:r>
      <w:proofErr w:type="spellEnd"/>
      <w:r w:rsidRPr="00576CCA">
        <w:rPr>
          <w:rFonts w:ascii="Times New Roman" w:hAnsi="Times New Roman" w:cs="Times New Roman"/>
          <w:color w:val="000000"/>
          <w:sz w:val="24"/>
          <w:szCs w:val="24"/>
        </w:rPr>
        <w:t xml:space="preserve">, </w:t>
      </w:r>
      <w:proofErr w:type="spellStart"/>
      <w:r w:rsidRPr="00576CCA">
        <w:rPr>
          <w:rFonts w:ascii="Times New Roman" w:hAnsi="Times New Roman" w:cs="Times New Roman"/>
          <w:color w:val="000000"/>
          <w:sz w:val="24"/>
          <w:szCs w:val="24"/>
        </w:rPr>
        <w:t>Search</w:t>
      </w:r>
      <w:proofErr w:type="spellEnd"/>
      <w:r w:rsidRPr="00576CCA">
        <w:rPr>
          <w:rFonts w:ascii="Times New Roman" w:hAnsi="Times New Roman" w:cs="Times New Roman"/>
          <w:color w:val="000000"/>
          <w:sz w:val="24"/>
          <w:szCs w:val="24"/>
        </w:rPr>
        <w:t xml:space="preserve"> </w:t>
      </w:r>
      <w:proofErr w:type="spellStart"/>
      <w:r w:rsidRPr="00576CCA">
        <w:rPr>
          <w:rFonts w:ascii="Times New Roman" w:hAnsi="Times New Roman" w:cs="Times New Roman"/>
          <w:color w:val="000000"/>
          <w:sz w:val="24"/>
          <w:szCs w:val="24"/>
        </w:rPr>
        <w:t>Committee</w:t>
      </w:r>
      <w:proofErr w:type="spellEnd"/>
      <w:r w:rsidRPr="00576CCA">
        <w:rPr>
          <w:rFonts w:ascii="Times New Roman" w:hAnsi="Times New Roman" w:cs="Times New Roman"/>
          <w:color w:val="000000"/>
          <w:sz w:val="24"/>
          <w:szCs w:val="24"/>
        </w:rPr>
        <w:t xml:space="preserve"> </w:t>
      </w:r>
    </w:p>
    <w:p w:rsidR="00576CCA" w:rsidRPr="00576CCA" w:rsidRDefault="00576CCA" w:rsidP="00B142A4">
      <w:pPr>
        <w:autoSpaceDE w:val="0"/>
        <w:autoSpaceDN w:val="0"/>
        <w:adjustRightInd w:val="0"/>
        <w:spacing w:after="0" w:line="360" w:lineRule="auto"/>
        <w:jc w:val="center"/>
        <w:rPr>
          <w:rFonts w:ascii="Times New Roman" w:hAnsi="Times New Roman" w:cs="Times New Roman"/>
          <w:b/>
          <w:bCs/>
          <w:color w:val="000000"/>
          <w:sz w:val="24"/>
          <w:szCs w:val="24"/>
        </w:rPr>
      </w:pPr>
    </w:p>
    <w:p w:rsidR="00576CCA" w:rsidRPr="00576CCA" w:rsidRDefault="00576CCA" w:rsidP="00B142A4">
      <w:pPr>
        <w:autoSpaceDE w:val="0"/>
        <w:autoSpaceDN w:val="0"/>
        <w:adjustRightInd w:val="0"/>
        <w:spacing w:after="0" w:line="360" w:lineRule="auto"/>
        <w:jc w:val="center"/>
        <w:rPr>
          <w:rFonts w:ascii="Times New Roman" w:hAnsi="Times New Roman" w:cs="Times New Roman"/>
          <w:color w:val="000000"/>
          <w:sz w:val="24"/>
          <w:szCs w:val="24"/>
        </w:rPr>
      </w:pPr>
      <w:r w:rsidRPr="00576CCA">
        <w:rPr>
          <w:rFonts w:ascii="Times New Roman" w:hAnsi="Times New Roman" w:cs="Times New Roman"/>
          <w:b/>
          <w:bCs/>
          <w:color w:val="000000"/>
          <w:sz w:val="24"/>
          <w:szCs w:val="24"/>
        </w:rPr>
        <w:t>Письмо кандидату, приславшему резюме позже срока, указанного в объявлении</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b/>
          <w:bCs/>
          <w:color w:val="000000"/>
          <w:sz w:val="24"/>
          <w:szCs w:val="24"/>
          <w:lang w:val="en-US"/>
        </w:rPr>
        <w:t xml:space="preserve">I. </w:t>
      </w:r>
      <w:r w:rsidRPr="00576CCA">
        <w:rPr>
          <w:rFonts w:ascii="Times New Roman" w:hAnsi="Times New Roman" w:cs="Times New Roman"/>
          <w:color w:val="000000"/>
          <w:sz w:val="24"/>
          <w:szCs w:val="24"/>
          <w:lang w:val="en-US"/>
        </w:rPr>
        <w:t>Dear Prof/Dr., Thank you for your interest in the position of &lt;</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позиции</w:t>
      </w:r>
      <w:r w:rsidRPr="00576CCA">
        <w:rPr>
          <w:rFonts w:ascii="Times New Roman" w:hAnsi="Times New Roman" w:cs="Times New Roman"/>
          <w:color w:val="000000"/>
          <w:sz w:val="24"/>
          <w:szCs w:val="24"/>
          <w:lang w:val="en-US"/>
        </w:rPr>
        <w:t>&gt; in the &lt;</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подразделения</w:t>
      </w:r>
      <w:r w:rsidRPr="00576CCA">
        <w:rPr>
          <w:rFonts w:ascii="Times New Roman" w:hAnsi="Times New Roman" w:cs="Times New Roman"/>
          <w:color w:val="000000"/>
          <w:sz w:val="24"/>
          <w:szCs w:val="24"/>
          <w:lang w:val="en-US"/>
        </w:rPr>
        <w:t>/</w:t>
      </w:r>
      <w:r w:rsidRPr="00576CCA">
        <w:rPr>
          <w:rFonts w:ascii="Times New Roman" w:hAnsi="Times New Roman" w:cs="Times New Roman"/>
          <w:color w:val="000000"/>
          <w:sz w:val="24"/>
          <w:szCs w:val="24"/>
        </w:rPr>
        <w:t>факультета</w:t>
      </w:r>
      <w:r w:rsidRPr="00576CCA">
        <w:rPr>
          <w:rFonts w:ascii="Times New Roman" w:hAnsi="Times New Roman" w:cs="Times New Roman"/>
          <w:color w:val="000000"/>
          <w:sz w:val="24"/>
          <w:szCs w:val="24"/>
          <w:lang w:val="en-US"/>
        </w:rPr>
        <w:t>&gt; at the &lt;</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университета</w:t>
      </w:r>
      <w:r w:rsidRPr="00576CCA">
        <w:rPr>
          <w:rFonts w:ascii="Times New Roman" w:hAnsi="Times New Roman" w:cs="Times New Roman"/>
          <w:color w:val="000000"/>
          <w:sz w:val="24"/>
          <w:szCs w:val="24"/>
          <w:lang w:val="en-US"/>
        </w:rPr>
        <w:t>&gt;. Unfortunately, your application was received after the deadline and, therefore, is not among those under consideration for the position. If the position is announced again in the future, I encourage you to reapply at that time.</w:t>
      </w:r>
    </w:p>
    <w:p w:rsidR="00576CCA" w:rsidRPr="00576CCA" w:rsidRDefault="00576CCA" w:rsidP="00B142A4">
      <w:pPr>
        <w:spacing w:after="0" w:line="360" w:lineRule="auto"/>
        <w:jc w:val="both"/>
        <w:rPr>
          <w:rFonts w:ascii="Times New Roman" w:hAnsi="Times New Roman" w:cs="Times New Roman"/>
          <w:b/>
          <w:sz w:val="24"/>
          <w:szCs w:val="24"/>
        </w:rPr>
      </w:pPr>
      <w:r w:rsidRPr="00576CCA">
        <w:rPr>
          <w:rFonts w:ascii="Times New Roman" w:hAnsi="Times New Roman" w:cs="Times New Roman"/>
          <w:color w:val="000000"/>
          <w:sz w:val="24"/>
          <w:szCs w:val="24"/>
          <w:lang w:val="en-US"/>
        </w:rPr>
        <w:t>Best</w:t>
      </w:r>
      <w:r w:rsidRPr="00576CCA">
        <w:rPr>
          <w:rFonts w:ascii="Times New Roman" w:hAnsi="Times New Roman" w:cs="Times New Roman"/>
          <w:color w:val="000000"/>
          <w:sz w:val="24"/>
          <w:szCs w:val="24"/>
        </w:rPr>
        <w:t xml:space="preserve"> </w:t>
      </w:r>
      <w:r w:rsidRPr="00576CCA">
        <w:rPr>
          <w:rFonts w:ascii="Times New Roman" w:hAnsi="Times New Roman" w:cs="Times New Roman"/>
          <w:color w:val="000000"/>
          <w:sz w:val="24"/>
          <w:szCs w:val="24"/>
          <w:lang w:val="en-US"/>
        </w:rPr>
        <w:t>Regards</w:t>
      </w:r>
      <w:r w:rsidRPr="00576CCA">
        <w:rPr>
          <w:rFonts w:ascii="Times New Roman" w:hAnsi="Times New Roman" w:cs="Times New Roman"/>
          <w:color w:val="000000"/>
          <w:sz w:val="24"/>
          <w:szCs w:val="24"/>
        </w:rPr>
        <w:t>,</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rPr>
        <w:t xml:space="preserve">Имя </w:t>
      </w:r>
      <w:r w:rsidRPr="00576CCA">
        <w:rPr>
          <w:rFonts w:ascii="Times New Roman" w:hAnsi="Times New Roman" w:cs="Times New Roman"/>
          <w:color w:val="000000"/>
          <w:sz w:val="24"/>
          <w:szCs w:val="24"/>
        </w:rPr>
        <w:t>председателя</w:t>
      </w:r>
      <w:r w:rsidRPr="00576CCA">
        <w:rPr>
          <w:rFonts w:ascii="Times New Roman" w:hAnsi="Times New Roman" w:cs="Times New Roman"/>
          <w:sz w:val="24"/>
          <w:szCs w:val="24"/>
        </w:rPr>
        <w:t xml:space="preserve"> поискового комитета</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Chair</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Search</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Committee</w:t>
      </w:r>
      <w:r w:rsidRPr="00576CCA">
        <w:rPr>
          <w:rFonts w:ascii="Times New Roman" w:hAnsi="Times New Roman" w:cs="Times New Roman"/>
          <w:sz w:val="24"/>
          <w:szCs w:val="24"/>
        </w:rPr>
        <w:t xml:space="preserve"> </w:t>
      </w:r>
    </w:p>
    <w:p w:rsidR="00576CCA" w:rsidRPr="00576CCA" w:rsidRDefault="00576CCA" w:rsidP="00B142A4">
      <w:pPr>
        <w:spacing w:after="0" w:line="360" w:lineRule="auto"/>
        <w:rPr>
          <w:rFonts w:ascii="Times New Roman" w:hAnsi="Times New Roman" w:cs="Times New Roman"/>
          <w:sz w:val="24"/>
          <w:szCs w:val="24"/>
        </w:rPr>
      </w:pPr>
    </w:p>
    <w:p w:rsidR="00576CCA" w:rsidRDefault="00576CCA" w:rsidP="00B142A4">
      <w:pPr>
        <w:spacing w:after="0" w:line="360" w:lineRule="auto"/>
        <w:jc w:val="center"/>
        <w:rPr>
          <w:rFonts w:ascii="Times New Roman" w:hAnsi="Times New Roman" w:cs="Times New Roman"/>
          <w:b/>
          <w:sz w:val="24"/>
          <w:szCs w:val="24"/>
        </w:rPr>
      </w:pPr>
    </w:p>
    <w:p w:rsidR="00576CCA" w:rsidRPr="00576CCA" w:rsidRDefault="00576CCA" w:rsidP="00B142A4">
      <w:pPr>
        <w:spacing w:after="0" w:line="360" w:lineRule="auto"/>
        <w:jc w:val="center"/>
        <w:rPr>
          <w:rFonts w:ascii="Times New Roman" w:hAnsi="Times New Roman" w:cs="Times New Roman"/>
          <w:b/>
          <w:sz w:val="24"/>
          <w:szCs w:val="24"/>
        </w:rPr>
      </w:pPr>
      <w:r w:rsidRPr="00576CCA">
        <w:rPr>
          <w:rFonts w:ascii="Times New Roman" w:hAnsi="Times New Roman" w:cs="Times New Roman"/>
          <w:b/>
          <w:sz w:val="24"/>
          <w:szCs w:val="24"/>
        </w:rPr>
        <w:t xml:space="preserve">Письмо кандидатам, которые по результатам первичной оценки </w:t>
      </w:r>
    </w:p>
    <w:p w:rsidR="00576CCA" w:rsidRPr="00576CCA" w:rsidRDefault="00576CCA" w:rsidP="00B142A4">
      <w:pPr>
        <w:spacing w:after="0" w:line="360" w:lineRule="auto"/>
        <w:jc w:val="center"/>
        <w:rPr>
          <w:rFonts w:ascii="Times New Roman" w:hAnsi="Times New Roman" w:cs="Times New Roman"/>
          <w:b/>
          <w:sz w:val="24"/>
          <w:szCs w:val="24"/>
          <w:lang w:val="en-US"/>
        </w:rPr>
      </w:pPr>
      <w:r w:rsidRPr="00576CCA">
        <w:rPr>
          <w:rFonts w:ascii="Times New Roman" w:hAnsi="Times New Roman" w:cs="Times New Roman"/>
          <w:b/>
          <w:sz w:val="24"/>
          <w:szCs w:val="24"/>
        </w:rPr>
        <w:t>не</w:t>
      </w:r>
      <w:r w:rsidRPr="00576CCA">
        <w:rPr>
          <w:rFonts w:ascii="Times New Roman" w:hAnsi="Times New Roman" w:cs="Times New Roman"/>
          <w:b/>
          <w:sz w:val="24"/>
          <w:szCs w:val="24"/>
          <w:lang w:val="en-US"/>
        </w:rPr>
        <w:t xml:space="preserve"> </w:t>
      </w:r>
      <w:r w:rsidRPr="00576CCA">
        <w:rPr>
          <w:rFonts w:ascii="Times New Roman" w:hAnsi="Times New Roman" w:cs="Times New Roman"/>
          <w:b/>
          <w:sz w:val="24"/>
          <w:szCs w:val="24"/>
        </w:rPr>
        <w:t>вошли</w:t>
      </w:r>
      <w:r w:rsidRPr="00576CCA">
        <w:rPr>
          <w:rFonts w:ascii="Times New Roman" w:hAnsi="Times New Roman" w:cs="Times New Roman"/>
          <w:b/>
          <w:sz w:val="24"/>
          <w:szCs w:val="24"/>
          <w:lang w:val="en-US"/>
        </w:rPr>
        <w:t xml:space="preserve"> </w:t>
      </w:r>
      <w:r w:rsidRPr="00576CCA">
        <w:rPr>
          <w:rFonts w:ascii="Times New Roman" w:hAnsi="Times New Roman" w:cs="Times New Roman"/>
          <w:b/>
          <w:sz w:val="24"/>
          <w:szCs w:val="24"/>
        </w:rPr>
        <w:t>в</w:t>
      </w:r>
      <w:r w:rsidRPr="00576CCA">
        <w:rPr>
          <w:rFonts w:ascii="Times New Roman" w:hAnsi="Times New Roman" w:cs="Times New Roman"/>
          <w:b/>
          <w:sz w:val="24"/>
          <w:szCs w:val="24"/>
          <w:lang w:val="en-US"/>
        </w:rPr>
        <w:t xml:space="preserve"> </w:t>
      </w:r>
      <w:r w:rsidRPr="00576CCA">
        <w:rPr>
          <w:rFonts w:ascii="Times New Roman" w:hAnsi="Times New Roman" w:cs="Times New Roman"/>
          <w:b/>
          <w:sz w:val="24"/>
          <w:szCs w:val="24"/>
        </w:rPr>
        <w:t>длинный</w:t>
      </w:r>
      <w:r w:rsidRPr="00576CCA">
        <w:rPr>
          <w:rFonts w:ascii="Times New Roman" w:hAnsi="Times New Roman" w:cs="Times New Roman"/>
          <w:b/>
          <w:sz w:val="24"/>
          <w:szCs w:val="24"/>
          <w:lang w:val="en-US"/>
        </w:rPr>
        <w:t xml:space="preserve"> </w:t>
      </w:r>
      <w:r w:rsidRPr="00576CCA">
        <w:rPr>
          <w:rFonts w:ascii="Times New Roman" w:hAnsi="Times New Roman" w:cs="Times New Roman"/>
          <w:b/>
          <w:sz w:val="24"/>
          <w:szCs w:val="24"/>
        </w:rPr>
        <w:t>список</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b/>
          <w:sz w:val="24"/>
          <w:szCs w:val="24"/>
          <w:lang w:val="en-US"/>
        </w:rPr>
        <w:t>I.</w:t>
      </w:r>
      <w:r w:rsidRPr="00576CCA">
        <w:rPr>
          <w:rFonts w:ascii="Times New Roman" w:hAnsi="Times New Roman" w:cs="Times New Roman"/>
          <w:sz w:val="24"/>
          <w:szCs w:val="24"/>
          <w:lang w:val="en-US"/>
        </w:rPr>
        <w:t xml:space="preserve"> Dear Dr.: On behalf of the search committee for the position of &lt;</w:t>
      </w:r>
      <w:proofErr w:type="spellStart"/>
      <w:r w:rsidRPr="00576CCA">
        <w:rPr>
          <w:rFonts w:ascii="Times New Roman" w:hAnsi="Times New Roman" w:cs="Times New Roman"/>
          <w:sz w:val="24"/>
          <w:szCs w:val="24"/>
          <w:lang w:val="en-US"/>
        </w:rPr>
        <w:t>название</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позиции</w:t>
      </w:r>
      <w:proofErr w:type="spellEnd"/>
      <w:r w:rsidRPr="00576CCA">
        <w:rPr>
          <w:rFonts w:ascii="Times New Roman" w:hAnsi="Times New Roman" w:cs="Times New Roman"/>
          <w:sz w:val="24"/>
          <w:szCs w:val="24"/>
          <w:lang w:val="en-US"/>
        </w:rPr>
        <w:t>&gt; at &lt;</w:t>
      </w:r>
      <w:proofErr w:type="spellStart"/>
      <w:r w:rsidRPr="00576CCA">
        <w:rPr>
          <w:rFonts w:ascii="Times New Roman" w:hAnsi="Times New Roman" w:cs="Times New Roman"/>
          <w:sz w:val="24"/>
          <w:szCs w:val="24"/>
          <w:lang w:val="en-US"/>
        </w:rPr>
        <w:t>название</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университета</w:t>
      </w:r>
      <w:proofErr w:type="spellEnd"/>
      <w:r w:rsidRPr="00576CCA">
        <w:rPr>
          <w:rFonts w:ascii="Times New Roman" w:hAnsi="Times New Roman" w:cs="Times New Roman"/>
          <w:sz w:val="24"/>
          <w:szCs w:val="24"/>
          <w:lang w:val="en-US"/>
        </w:rPr>
        <w:t>&gt;, I would like to inform you that the committee has now reviewed over &lt;</w:t>
      </w:r>
      <w:proofErr w:type="spellStart"/>
      <w:r w:rsidRPr="00576CCA">
        <w:rPr>
          <w:rFonts w:ascii="Times New Roman" w:hAnsi="Times New Roman" w:cs="Times New Roman"/>
          <w:sz w:val="24"/>
          <w:szCs w:val="24"/>
          <w:lang w:val="en-US"/>
        </w:rPr>
        <w:t>количество</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апликантов</w:t>
      </w:r>
      <w:proofErr w:type="spellEnd"/>
      <w:r w:rsidRPr="00576CCA">
        <w:rPr>
          <w:rFonts w:ascii="Times New Roman" w:hAnsi="Times New Roman" w:cs="Times New Roman"/>
          <w:sz w:val="24"/>
          <w:szCs w:val="24"/>
          <w:lang w:val="en-US"/>
        </w:rPr>
        <w:t>&gt; 200 applications and selected a final pool of candidates. Unfortunately, we were not able to include you in this pool. We received applications from so many highly qualified candidates that our work in narrowing the pool was indeed difficult. Thank you for your interest in &lt;</w:t>
      </w:r>
      <w:proofErr w:type="spellStart"/>
      <w:r w:rsidRPr="00576CCA">
        <w:rPr>
          <w:rFonts w:ascii="Times New Roman" w:hAnsi="Times New Roman" w:cs="Times New Roman"/>
          <w:sz w:val="24"/>
          <w:szCs w:val="24"/>
          <w:lang w:val="en-US"/>
        </w:rPr>
        <w:t>название</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университета</w:t>
      </w:r>
      <w:proofErr w:type="spellEnd"/>
      <w:r w:rsidRPr="00576CCA">
        <w:rPr>
          <w:rFonts w:ascii="Times New Roman" w:hAnsi="Times New Roman" w:cs="Times New Roman"/>
          <w:sz w:val="24"/>
          <w:szCs w:val="24"/>
          <w:lang w:val="en-US"/>
        </w:rPr>
        <w:t>&gt;.</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xml:space="preserve">Best Regards, </w:t>
      </w:r>
    </w:p>
    <w:p w:rsidR="00576CCA" w:rsidRPr="00576CCA" w:rsidRDefault="00576CCA" w:rsidP="00B142A4">
      <w:pPr>
        <w:spacing w:after="0" w:line="360" w:lineRule="auto"/>
        <w:rPr>
          <w:rFonts w:ascii="Times New Roman" w:hAnsi="Times New Roman" w:cs="Times New Roman"/>
          <w:sz w:val="24"/>
          <w:szCs w:val="24"/>
        </w:rPr>
      </w:pPr>
      <w:r w:rsidRPr="00576CCA">
        <w:rPr>
          <w:rFonts w:ascii="Times New Roman" w:hAnsi="Times New Roman" w:cs="Times New Roman"/>
          <w:sz w:val="24"/>
          <w:szCs w:val="24"/>
        </w:rPr>
        <w:t xml:space="preserve">Имя </w:t>
      </w:r>
      <w:r w:rsidRPr="00576CCA">
        <w:rPr>
          <w:rFonts w:ascii="Times New Roman" w:hAnsi="Times New Roman" w:cs="Times New Roman"/>
          <w:color w:val="000000"/>
          <w:sz w:val="24"/>
          <w:szCs w:val="24"/>
        </w:rPr>
        <w:t>председателя</w:t>
      </w:r>
      <w:r w:rsidRPr="00576CCA">
        <w:rPr>
          <w:rFonts w:ascii="Times New Roman" w:hAnsi="Times New Roman" w:cs="Times New Roman"/>
          <w:sz w:val="24"/>
          <w:szCs w:val="24"/>
        </w:rPr>
        <w:t xml:space="preserve"> поискового комитета </w:t>
      </w:r>
    </w:p>
    <w:p w:rsidR="00576CCA" w:rsidRPr="00576CCA" w:rsidRDefault="00576CCA" w:rsidP="00B142A4">
      <w:pPr>
        <w:spacing w:after="0" w:line="360" w:lineRule="auto"/>
        <w:rPr>
          <w:rFonts w:ascii="Times New Roman" w:hAnsi="Times New Roman" w:cs="Times New Roman"/>
          <w:sz w:val="24"/>
          <w:szCs w:val="24"/>
        </w:rPr>
      </w:pPr>
      <w:r w:rsidRPr="00576CCA">
        <w:rPr>
          <w:rFonts w:ascii="Times New Roman" w:hAnsi="Times New Roman" w:cs="Times New Roman"/>
          <w:sz w:val="24"/>
          <w:szCs w:val="24"/>
          <w:lang w:val="en-US"/>
        </w:rPr>
        <w:t>Chair</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Search</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Committee</w:t>
      </w:r>
      <w:r w:rsidRPr="00576CCA">
        <w:rPr>
          <w:rFonts w:ascii="Times New Roman" w:hAnsi="Times New Roman" w:cs="Times New Roman"/>
          <w:sz w:val="24"/>
          <w:szCs w:val="24"/>
        </w:rPr>
        <w:t xml:space="preserve"> </w:t>
      </w:r>
    </w:p>
    <w:p w:rsidR="00576CCA" w:rsidRPr="00576CCA" w:rsidRDefault="00576CCA" w:rsidP="00B142A4">
      <w:pPr>
        <w:spacing w:after="0" w:line="360" w:lineRule="auto"/>
        <w:rPr>
          <w:rFonts w:ascii="Times New Roman" w:hAnsi="Times New Roman" w:cs="Times New Roman"/>
          <w:sz w:val="24"/>
          <w:szCs w:val="24"/>
        </w:rPr>
      </w:pP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b/>
          <w:sz w:val="24"/>
          <w:szCs w:val="24"/>
          <w:lang w:val="en-US"/>
        </w:rPr>
        <w:t>II.</w:t>
      </w:r>
      <w:r w:rsidRPr="00576CCA">
        <w:rPr>
          <w:rFonts w:ascii="Times New Roman" w:hAnsi="Times New Roman" w:cs="Times New Roman"/>
          <w:sz w:val="24"/>
          <w:szCs w:val="24"/>
          <w:lang w:val="en-US"/>
        </w:rPr>
        <w:t xml:space="preserve"> Dear Dr.: I want to provide you with an update on our search for &lt;</w:t>
      </w:r>
      <w:proofErr w:type="spellStart"/>
      <w:r w:rsidRPr="00576CCA">
        <w:rPr>
          <w:rFonts w:ascii="Times New Roman" w:hAnsi="Times New Roman" w:cs="Times New Roman"/>
          <w:sz w:val="24"/>
          <w:szCs w:val="24"/>
          <w:lang w:val="en-US"/>
        </w:rPr>
        <w:t>название</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позиции</w:t>
      </w:r>
      <w:proofErr w:type="spellEnd"/>
      <w:r w:rsidRPr="00576CCA">
        <w:rPr>
          <w:rFonts w:ascii="Times New Roman" w:hAnsi="Times New Roman" w:cs="Times New Roman"/>
          <w:sz w:val="24"/>
          <w:szCs w:val="24"/>
          <w:lang w:val="en-US"/>
        </w:rPr>
        <w:t>&gt;. Our committee received &lt;</w:t>
      </w:r>
      <w:proofErr w:type="spellStart"/>
      <w:r w:rsidRPr="00576CCA">
        <w:rPr>
          <w:rFonts w:ascii="Times New Roman" w:hAnsi="Times New Roman" w:cs="Times New Roman"/>
          <w:sz w:val="24"/>
          <w:szCs w:val="24"/>
          <w:lang w:val="en-US"/>
        </w:rPr>
        <w:t>число</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апликантов</w:t>
      </w:r>
      <w:proofErr w:type="spellEnd"/>
      <w:r w:rsidRPr="00576CCA">
        <w:rPr>
          <w:rFonts w:ascii="Times New Roman" w:hAnsi="Times New Roman" w:cs="Times New Roman"/>
          <w:sz w:val="24"/>
          <w:szCs w:val="24"/>
          <w:lang w:val="en-US"/>
        </w:rPr>
        <w:t>&gt; highly qualified applications. After a lengthy and difficult review, the committee has decided to focus on other candidates whose teaching and research interests more closely meet the needs of our department. On behalf of our committee, I want to thank you for taking the time to express your interest in opportunities at &lt;</w:t>
      </w:r>
      <w:proofErr w:type="spellStart"/>
      <w:r w:rsidRPr="00576CCA">
        <w:rPr>
          <w:rFonts w:ascii="Times New Roman" w:hAnsi="Times New Roman" w:cs="Times New Roman"/>
          <w:sz w:val="24"/>
          <w:szCs w:val="24"/>
          <w:lang w:val="en-US"/>
        </w:rPr>
        <w:t>название</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университета</w:t>
      </w:r>
      <w:proofErr w:type="spellEnd"/>
      <w:r w:rsidRPr="00576CCA">
        <w:rPr>
          <w:rFonts w:ascii="Times New Roman" w:hAnsi="Times New Roman" w:cs="Times New Roman"/>
          <w:sz w:val="24"/>
          <w:szCs w:val="24"/>
          <w:lang w:val="en-US"/>
        </w:rPr>
        <w:t xml:space="preserve">&gt;. Sincerely, </w:t>
      </w:r>
      <w:proofErr w:type="spellStart"/>
      <w:r w:rsidRPr="00576CCA">
        <w:rPr>
          <w:rFonts w:ascii="Times New Roman" w:hAnsi="Times New Roman" w:cs="Times New Roman"/>
          <w:sz w:val="24"/>
          <w:szCs w:val="24"/>
          <w:lang w:val="en-US"/>
        </w:rPr>
        <w:t>Имя</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главы</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поискового</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комитета</w:t>
      </w:r>
      <w:proofErr w:type="spellEnd"/>
      <w:r w:rsidRPr="00576CCA">
        <w:rPr>
          <w:rFonts w:ascii="Times New Roman" w:hAnsi="Times New Roman" w:cs="Times New Roman"/>
          <w:sz w:val="24"/>
          <w:szCs w:val="24"/>
          <w:lang w:val="en-US"/>
        </w:rPr>
        <w:t xml:space="preserve"> Chair, Search Committee </w:t>
      </w:r>
    </w:p>
    <w:p w:rsidR="00576CCA" w:rsidRPr="00576CCA" w:rsidRDefault="00576CCA" w:rsidP="00B142A4">
      <w:pPr>
        <w:spacing w:after="0" w:line="360" w:lineRule="auto"/>
        <w:jc w:val="both"/>
        <w:rPr>
          <w:rFonts w:ascii="Times New Roman" w:hAnsi="Times New Roman" w:cs="Times New Roman"/>
          <w:sz w:val="24"/>
          <w:szCs w:val="24"/>
          <w:lang w:val="en-US"/>
        </w:rPr>
      </w:pP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b/>
          <w:sz w:val="24"/>
          <w:szCs w:val="24"/>
          <w:lang w:val="en-US"/>
        </w:rPr>
        <w:t>III.</w:t>
      </w:r>
      <w:r w:rsidRPr="00576CCA">
        <w:rPr>
          <w:rFonts w:ascii="Times New Roman" w:hAnsi="Times New Roman" w:cs="Times New Roman"/>
          <w:sz w:val="24"/>
          <w:szCs w:val="24"/>
          <w:lang w:val="en-US"/>
        </w:rPr>
        <w:t xml:space="preserve"> Dear Dr.: Thank you for applying for the advertised &lt;</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позиции</w:t>
      </w:r>
      <w:r w:rsidRPr="00576CCA">
        <w:rPr>
          <w:rFonts w:ascii="Times New Roman" w:hAnsi="Times New Roman" w:cs="Times New Roman"/>
          <w:sz w:val="24"/>
          <w:szCs w:val="24"/>
          <w:lang w:val="en-US"/>
        </w:rPr>
        <w:t>&gt; position in the &lt;</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подразделения</w:t>
      </w:r>
      <w:r w:rsidRPr="00576CCA">
        <w:rPr>
          <w:rFonts w:ascii="Times New Roman" w:hAnsi="Times New Roman" w:cs="Times New Roman"/>
          <w:sz w:val="24"/>
          <w:szCs w:val="24"/>
          <w:lang w:val="en-US"/>
        </w:rPr>
        <w:t>/</w:t>
      </w:r>
      <w:r w:rsidRPr="00576CCA">
        <w:rPr>
          <w:rFonts w:ascii="Times New Roman" w:hAnsi="Times New Roman" w:cs="Times New Roman"/>
          <w:sz w:val="24"/>
          <w:szCs w:val="24"/>
        </w:rPr>
        <w:t>факультета</w:t>
      </w:r>
      <w:r w:rsidRPr="00576CCA">
        <w:rPr>
          <w:rFonts w:ascii="Times New Roman" w:hAnsi="Times New Roman" w:cs="Times New Roman"/>
          <w:sz w:val="24"/>
          <w:szCs w:val="24"/>
          <w:lang w:val="en-US"/>
        </w:rPr>
        <w:t>&gt; at &lt;</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университета</w:t>
      </w:r>
      <w:r w:rsidRPr="00576CCA">
        <w:rPr>
          <w:rFonts w:ascii="Times New Roman" w:hAnsi="Times New Roman" w:cs="Times New Roman"/>
          <w:sz w:val="24"/>
          <w:szCs w:val="24"/>
          <w:lang w:val="en-US"/>
        </w:rPr>
        <w:t xml:space="preserve">&gt;. We appreciated the opportunity to review your credentials and interest. We have narrowed our search to a smaller </w:t>
      </w:r>
      <w:r w:rsidRPr="00576CCA">
        <w:rPr>
          <w:rFonts w:ascii="Times New Roman" w:hAnsi="Times New Roman" w:cs="Times New Roman"/>
          <w:sz w:val="24"/>
          <w:szCs w:val="24"/>
          <w:lang w:val="en-US"/>
        </w:rPr>
        <w:lastRenderedPageBreak/>
        <w:t>number of applicants. Although we have made the decision not to proceed further with your application, we wish you well in your professional endeavors.</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Best</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Regards</w:t>
      </w:r>
      <w:r w:rsidRPr="00576CCA">
        <w:rPr>
          <w:rFonts w:ascii="Times New Roman" w:hAnsi="Times New Roman" w:cs="Times New Roman"/>
          <w:sz w:val="24"/>
          <w:szCs w:val="24"/>
        </w:rPr>
        <w:t xml:space="preserve">, </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rPr>
        <w:t xml:space="preserve">Имя </w:t>
      </w:r>
      <w:r w:rsidRPr="00576CCA">
        <w:rPr>
          <w:rFonts w:ascii="Times New Roman" w:hAnsi="Times New Roman" w:cs="Times New Roman"/>
          <w:color w:val="000000"/>
          <w:sz w:val="24"/>
          <w:szCs w:val="24"/>
        </w:rPr>
        <w:t>председателя</w:t>
      </w:r>
      <w:r w:rsidRPr="00576CCA">
        <w:rPr>
          <w:rFonts w:ascii="Times New Roman" w:hAnsi="Times New Roman" w:cs="Times New Roman"/>
          <w:sz w:val="24"/>
          <w:szCs w:val="24"/>
        </w:rPr>
        <w:t xml:space="preserve"> поискового комитета</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Chair</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Search</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Committee</w:t>
      </w:r>
    </w:p>
    <w:p w:rsidR="00576CCA" w:rsidRPr="00576CCA" w:rsidRDefault="00576CCA" w:rsidP="00B142A4">
      <w:pPr>
        <w:spacing w:after="0" w:line="360" w:lineRule="auto"/>
        <w:jc w:val="both"/>
        <w:rPr>
          <w:rFonts w:ascii="Times New Roman" w:hAnsi="Times New Roman" w:cs="Times New Roman"/>
          <w:sz w:val="24"/>
          <w:szCs w:val="24"/>
        </w:rPr>
      </w:pPr>
    </w:p>
    <w:p w:rsidR="00576CCA" w:rsidRPr="00576CCA" w:rsidRDefault="00576CCA" w:rsidP="00B142A4">
      <w:pPr>
        <w:spacing w:after="0" w:line="360" w:lineRule="auto"/>
        <w:jc w:val="both"/>
        <w:rPr>
          <w:rFonts w:ascii="Times New Roman" w:hAnsi="Times New Roman" w:cs="Times New Roman"/>
          <w:b/>
          <w:sz w:val="24"/>
          <w:szCs w:val="24"/>
        </w:rPr>
      </w:pPr>
    </w:p>
    <w:p w:rsidR="00576CCA" w:rsidRPr="00576CCA" w:rsidRDefault="00576CCA" w:rsidP="00B142A4">
      <w:pPr>
        <w:spacing w:after="0" w:line="360" w:lineRule="auto"/>
        <w:jc w:val="center"/>
        <w:rPr>
          <w:rFonts w:ascii="Times New Roman" w:hAnsi="Times New Roman" w:cs="Times New Roman"/>
          <w:b/>
          <w:sz w:val="24"/>
          <w:szCs w:val="24"/>
        </w:rPr>
      </w:pPr>
      <w:r w:rsidRPr="00576CCA">
        <w:rPr>
          <w:rFonts w:ascii="Times New Roman" w:hAnsi="Times New Roman" w:cs="Times New Roman"/>
          <w:b/>
          <w:sz w:val="24"/>
          <w:szCs w:val="24"/>
        </w:rPr>
        <w:t>Письмо, которое отправляется, если произошла приостановка/задержка поиска</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b/>
          <w:sz w:val="24"/>
          <w:szCs w:val="24"/>
          <w:lang w:val="en-US"/>
        </w:rPr>
        <w:t>I.</w:t>
      </w:r>
      <w:r w:rsidRPr="00576CCA">
        <w:rPr>
          <w:rFonts w:ascii="Times New Roman" w:hAnsi="Times New Roman" w:cs="Times New Roman"/>
          <w:sz w:val="24"/>
          <w:szCs w:val="24"/>
          <w:lang w:val="en-US"/>
        </w:rPr>
        <w:t xml:space="preserve"> Dear Dr</w:t>
      </w:r>
      <w:proofErr w:type="gramStart"/>
      <w:r w:rsidRPr="00576CCA">
        <w:rPr>
          <w:rFonts w:ascii="Times New Roman" w:hAnsi="Times New Roman" w:cs="Times New Roman"/>
          <w:sz w:val="24"/>
          <w:szCs w:val="24"/>
          <w:lang w:val="en-US"/>
        </w:rPr>
        <w:t>. :</w:t>
      </w:r>
      <w:proofErr w:type="gramEnd"/>
      <w:r w:rsidRPr="00576CCA">
        <w:rPr>
          <w:rFonts w:ascii="Times New Roman" w:hAnsi="Times New Roman" w:cs="Times New Roman"/>
          <w:sz w:val="24"/>
          <w:szCs w:val="24"/>
          <w:lang w:val="en-US"/>
        </w:rPr>
        <w:t xml:space="preserve"> I am writing to provide you with an update on our search for an &lt;</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позиции</w:t>
      </w:r>
      <w:r w:rsidRPr="00576CCA">
        <w:rPr>
          <w:rFonts w:ascii="Times New Roman" w:hAnsi="Times New Roman" w:cs="Times New Roman"/>
          <w:sz w:val="24"/>
          <w:szCs w:val="24"/>
          <w:lang w:val="en-US"/>
        </w:rPr>
        <w:t>&gt;. Because our new dean has asked us to complete a program review before extending employment offers (</w:t>
      </w:r>
      <w:r w:rsidRPr="00576CCA">
        <w:rPr>
          <w:rFonts w:ascii="Times New Roman" w:hAnsi="Times New Roman" w:cs="Times New Roman"/>
          <w:sz w:val="24"/>
          <w:szCs w:val="24"/>
        </w:rPr>
        <w:t>причину</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нужно</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сформулировать</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самостоятельно</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подробности</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можно</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и</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не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указывать</w:t>
      </w:r>
      <w:r w:rsidRPr="00576CCA">
        <w:rPr>
          <w:rFonts w:ascii="Times New Roman" w:hAnsi="Times New Roman" w:cs="Times New Roman"/>
          <w:sz w:val="24"/>
          <w:szCs w:val="24"/>
          <w:lang w:val="en-US"/>
        </w:rPr>
        <w:t>), our search is on temporary hold. We expect to complete our review and resume the search process at the end of &lt;</w:t>
      </w:r>
      <w:r w:rsidRPr="00576CCA">
        <w:rPr>
          <w:rFonts w:ascii="Times New Roman" w:hAnsi="Times New Roman" w:cs="Times New Roman"/>
          <w:sz w:val="24"/>
          <w:szCs w:val="24"/>
        </w:rPr>
        <w:t>месяц</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дата</w:t>
      </w:r>
      <w:r w:rsidRPr="00576CCA">
        <w:rPr>
          <w:rFonts w:ascii="Times New Roman" w:hAnsi="Times New Roman" w:cs="Times New Roman"/>
          <w:sz w:val="24"/>
          <w:szCs w:val="24"/>
          <w:lang w:val="en-US"/>
        </w:rPr>
        <w:t>&gt;. I apologize for any inconvenience our delay may have caused you.</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Best</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Regards</w:t>
      </w:r>
      <w:r w:rsidRPr="00576CCA">
        <w:rPr>
          <w:rFonts w:ascii="Times New Roman" w:hAnsi="Times New Roman" w:cs="Times New Roman"/>
          <w:sz w:val="24"/>
          <w:szCs w:val="24"/>
        </w:rPr>
        <w:t xml:space="preserve">, </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rPr>
        <w:t xml:space="preserve">Имя </w:t>
      </w:r>
      <w:r w:rsidRPr="00576CCA">
        <w:rPr>
          <w:rFonts w:ascii="Times New Roman" w:hAnsi="Times New Roman" w:cs="Times New Roman"/>
          <w:color w:val="000000"/>
          <w:sz w:val="24"/>
          <w:szCs w:val="24"/>
        </w:rPr>
        <w:t>председателя</w:t>
      </w:r>
      <w:r w:rsidRPr="00576CCA">
        <w:rPr>
          <w:rFonts w:ascii="Times New Roman" w:hAnsi="Times New Roman" w:cs="Times New Roman"/>
          <w:sz w:val="24"/>
          <w:szCs w:val="24"/>
        </w:rPr>
        <w:t xml:space="preserve"> поискового комитета</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Chair, Search Committee</w:t>
      </w:r>
    </w:p>
    <w:p w:rsidR="00576CCA" w:rsidRPr="00576CCA" w:rsidRDefault="00576CCA" w:rsidP="00B142A4">
      <w:pPr>
        <w:spacing w:after="0" w:line="360" w:lineRule="auto"/>
        <w:jc w:val="both"/>
        <w:rPr>
          <w:rFonts w:ascii="Times New Roman" w:hAnsi="Times New Roman" w:cs="Times New Roman"/>
          <w:sz w:val="24"/>
          <w:szCs w:val="24"/>
          <w:lang w:val="en-US"/>
        </w:rPr>
      </w:pP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b/>
          <w:sz w:val="24"/>
          <w:szCs w:val="24"/>
          <w:lang w:val="en-US"/>
        </w:rPr>
        <w:t>II.</w:t>
      </w:r>
      <w:r w:rsidRPr="00576CCA">
        <w:rPr>
          <w:rFonts w:ascii="Times New Roman" w:hAnsi="Times New Roman" w:cs="Times New Roman"/>
          <w:sz w:val="24"/>
          <w:szCs w:val="24"/>
          <w:lang w:val="en-US"/>
        </w:rPr>
        <w:t xml:space="preserve"> Dear Dr</w:t>
      </w:r>
      <w:proofErr w:type="gramStart"/>
      <w:r w:rsidRPr="00576CCA">
        <w:rPr>
          <w:rFonts w:ascii="Times New Roman" w:hAnsi="Times New Roman" w:cs="Times New Roman"/>
          <w:sz w:val="24"/>
          <w:szCs w:val="24"/>
          <w:lang w:val="en-US"/>
        </w:rPr>
        <w:t>. :</w:t>
      </w:r>
      <w:proofErr w:type="gramEnd"/>
      <w:r w:rsidRPr="00576CCA">
        <w:rPr>
          <w:rFonts w:ascii="Times New Roman" w:hAnsi="Times New Roman" w:cs="Times New Roman"/>
          <w:sz w:val="24"/>
          <w:szCs w:val="24"/>
          <w:lang w:val="en-US"/>
        </w:rPr>
        <w:t xml:space="preserve"> I am writing to provide you with an update on our search for an &lt;</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позиции</w:t>
      </w:r>
      <w:r w:rsidRPr="00576CCA">
        <w:rPr>
          <w:rFonts w:ascii="Times New Roman" w:hAnsi="Times New Roman" w:cs="Times New Roman"/>
          <w:sz w:val="24"/>
          <w:szCs w:val="24"/>
          <w:lang w:val="en-US"/>
        </w:rPr>
        <w:t xml:space="preserve">&gt;. Because </w:t>
      </w:r>
      <w:proofErr w:type="gramStart"/>
      <w:r w:rsidRPr="00576CCA">
        <w:rPr>
          <w:rFonts w:ascii="Times New Roman" w:hAnsi="Times New Roman" w:cs="Times New Roman"/>
          <w:sz w:val="24"/>
          <w:szCs w:val="24"/>
          <w:lang w:val="en-US"/>
        </w:rPr>
        <w:t>Summer</w:t>
      </w:r>
      <w:proofErr w:type="gramEnd"/>
      <w:r w:rsidRPr="00576CCA">
        <w:rPr>
          <w:rFonts w:ascii="Times New Roman" w:hAnsi="Times New Roman" w:cs="Times New Roman"/>
          <w:sz w:val="24"/>
          <w:szCs w:val="24"/>
          <w:lang w:val="en-US"/>
        </w:rPr>
        <w:t xml:space="preserve"> &lt;</w:t>
      </w:r>
      <w:r w:rsidRPr="00576CCA">
        <w:rPr>
          <w:rFonts w:ascii="Times New Roman" w:hAnsi="Times New Roman" w:cs="Times New Roman"/>
          <w:sz w:val="24"/>
          <w:szCs w:val="24"/>
        </w:rPr>
        <w:t>любое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другое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время</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года</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месяц</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и</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т</w:t>
      </w:r>
      <w:r w:rsidRPr="00576CCA">
        <w:rPr>
          <w:rFonts w:ascii="Times New Roman" w:hAnsi="Times New Roman" w:cs="Times New Roman"/>
          <w:sz w:val="24"/>
          <w:szCs w:val="24"/>
          <w:lang w:val="en-US"/>
        </w:rPr>
        <w:t>.</w:t>
      </w:r>
      <w:r w:rsidRPr="00576CCA">
        <w:rPr>
          <w:rFonts w:ascii="Times New Roman" w:hAnsi="Times New Roman" w:cs="Times New Roman"/>
          <w:sz w:val="24"/>
          <w:szCs w:val="24"/>
        </w:rPr>
        <w:t>п</w:t>
      </w:r>
      <w:r w:rsidRPr="00576CCA">
        <w:rPr>
          <w:rFonts w:ascii="Times New Roman" w:hAnsi="Times New Roman" w:cs="Times New Roman"/>
          <w:sz w:val="24"/>
          <w:szCs w:val="24"/>
          <w:lang w:val="en-US"/>
        </w:rPr>
        <w:t>.&gt; vacation schedules have hampered our ability to meet as a full search committee, we have decided to postpone candidate review until &lt;</w:t>
      </w:r>
      <w:r w:rsidRPr="00576CCA">
        <w:rPr>
          <w:rFonts w:ascii="Times New Roman" w:hAnsi="Times New Roman" w:cs="Times New Roman"/>
          <w:sz w:val="24"/>
          <w:szCs w:val="24"/>
        </w:rPr>
        <w:t>месяц</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дата</w:t>
      </w:r>
      <w:r w:rsidRPr="00576CCA">
        <w:rPr>
          <w:rFonts w:ascii="Times New Roman" w:hAnsi="Times New Roman" w:cs="Times New Roman"/>
          <w:sz w:val="24"/>
          <w:szCs w:val="24"/>
          <w:lang w:val="en-US"/>
        </w:rPr>
        <w:t>&gt;. I apologize for this delay and thank you in advance for your patience.</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Best</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Regards</w:t>
      </w:r>
      <w:r w:rsidRPr="00576CCA">
        <w:rPr>
          <w:rFonts w:ascii="Times New Roman" w:hAnsi="Times New Roman" w:cs="Times New Roman"/>
          <w:sz w:val="24"/>
          <w:szCs w:val="24"/>
        </w:rPr>
        <w:t xml:space="preserve">, </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rPr>
        <w:t xml:space="preserve">Имя </w:t>
      </w:r>
      <w:r w:rsidRPr="00576CCA">
        <w:rPr>
          <w:rFonts w:ascii="Times New Roman" w:hAnsi="Times New Roman" w:cs="Times New Roman"/>
          <w:color w:val="000000"/>
          <w:sz w:val="24"/>
          <w:szCs w:val="24"/>
        </w:rPr>
        <w:t>председателя</w:t>
      </w:r>
      <w:r w:rsidRPr="00576CCA">
        <w:rPr>
          <w:rFonts w:ascii="Times New Roman" w:hAnsi="Times New Roman" w:cs="Times New Roman"/>
          <w:sz w:val="24"/>
          <w:szCs w:val="24"/>
        </w:rPr>
        <w:t xml:space="preserve"> поискового комитета</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Chair</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Search</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Committee</w:t>
      </w:r>
    </w:p>
    <w:p w:rsidR="00576CCA" w:rsidRPr="00576CCA" w:rsidRDefault="00576CCA" w:rsidP="00B142A4">
      <w:pPr>
        <w:spacing w:after="0" w:line="360" w:lineRule="auto"/>
        <w:rPr>
          <w:rFonts w:ascii="Times New Roman" w:hAnsi="Times New Roman" w:cs="Times New Roman"/>
          <w:sz w:val="24"/>
          <w:szCs w:val="24"/>
        </w:rPr>
      </w:pPr>
    </w:p>
    <w:p w:rsidR="00576CCA" w:rsidRPr="00576CCA" w:rsidRDefault="00576CCA" w:rsidP="00B142A4">
      <w:pPr>
        <w:spacing w:after="0" w:line="360" w:lineRule="auto"/>
        <w:jc w:val="center"/>
        <w:rPr>
          <w:rFonts w:ascii="Times New Roman" w:hAnsi="Times New Roman" w:cs="Times New Roman"/>
          <w:sz w:val="24"/>
          <w:szCs w:val="24"/>
        </w:rPr>
      </w:pPr>
      <w:r w:rsidRPr="00576CCA">
        <w:rPr>
          <w:rFonts w:ascii="Times New Roman" w:hAnsi="Times New Roman" w:cs="Times New Roman"/>
          <w:b/>
          <w:sz w:val="24"/>
          <w:szCs w:val="24"/>
        </w:rPr>
        <w:t>Письмо кандидатам, включённым в короткий список и отобранным для собеседования</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b/>
          <w:sz w:val="24"/>
          <w:szCs w:val="24"/>
          <w:lang w:val="en-US"/>
        </w:rPr>
        <w:t>I.</w:t>
      </w:r>
      <w:r w:rsidRPr="00576CCA">
        <w:rPr>
          <w:rFonts w:ascii="Times New Roman" w:hAnsi="Times New Roman" w:cs="Times New Roman"/>
          <w:sz w:val="24"/>
          <w:szCs w:val="24"/>
          <w:lang w:val="en-US"/>
        </w:rPr>
        <w:t xml:space="preserve"> Dear Dr.: You have been nominated as a candidate for the position of &lt;</w:t>
      </w:r>
      <w:proofErr w:type="spellStart"/>
      <w:r w:rsidRPr="00576CCA">
        <w:rPr>
          <w:rFonts w:ascii="Times New Roman" w:hAnsi="Times New Roman" w:cs="Times New Roman"/>
          <w:sz w:val="24"/>
          <w:szCs w:val="24"/>
          <w:lang w:val="en-US"/>
        </w:rPr>
        <w:t>название</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позиции</w:t>
      </w:r>
      <w:proofErr w:type="spellEnd"/>
      <w:r w:rsidRPr="00576CCA">
        <w:rPr>
          <w:rFonts w:ascii="Times New Roman" w:hAnsi="Times New Roman" w:cs="Times New Roman"/>
          <w:sz w:val="24"/>
          <w:szCs w:val="24"/>
          <w:lang w:val="en-US"/>
        </w:rPr>
        <w:t>&gt; in &lt;</w:t>
      </w:r>
      <w:proofErr w:type="spellStart"/>
      <w:r w:rsidRPr="00576CCA">
        <w:rPr>
          <w:rFonts w:ascii="Times New Roman" w:hAnsi="Times New Roman" w:cs="Times New Roman"/>
          <w:sz w:val="24"/>
          <w:szCs w:val="24"/>
          <w:lang w:val="en-US"/>
        </w:rPr>
        <w:t>название</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университета</w:t>
      </w:r>
      <w:proofErr w:type="spellEnd"/>
      <w:r w:rsidRPr="00576CCA">
        <w:rPr>
          <w:rFonts w:ascii="Times New Roman" w:hAnsi="Times New Roman" w:cs="Times New Roman"/>
          <w:sz w:val="24"/>
          <w:szCs w:val="24"/>
          <w:lang w:val="en-US"/>
        </w:rPr>
        <w:t>&gt; Department of &lt;</w:t>
      </w:r>
      <w:proofErr w:type="spellStart"/>
      <w:r w:rsidRPr="00576CCA">
        <w:rPr>
          <w:rFonts w:ascii="Times New Roman" w:hAnsi="Times New Roman" w:cs="Times New Roman"/>
          <w:sz w:val="24"/>
          <w:szCs w:val="24"/>
          <w:lang w:val="en-US"/>
        </w:rPr>
        <w:t>название</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факультета</w:t>
      </w:r>
      <w:proofErr w:type="spellEnd"/>
      <w:r w:rsidRPr="00576CCA">
        <w:rPr>
          <w:rFonts w:ascii="Times New Roman" w:hAnsi="Times New Roman" w:cs="Times New Roman"/>
          <w:sz w:val="24"/>
          <w:szCs w:val="24"/>
          <w:lang w:val="en-US"/>
        </w:rPr>
        <w:t>/</w:t>
      </w:r>
      <w:proofErr w:type="spellStart"/>
      <w:r w:rsidRPr="00576CCA">
        <w:rPr>
          <w:rFonts w:ascii="Times New Roman" w:hAnsi="Times New Roman" w:cs="Times New Roman"/>
          <w:sz w:val="24"/>
          <w:szCs w:val="24"/>
          <w:lang w:val="en-US"/>
        </w:rPr>
        <w:t>кафедры</w:t>
      </w:r>
      <w:proofErr w:type="spellEnd"/>
      <w:r w:rsidRPr="00576CCA">
        <w:rPr>
          <w:rFonts w:ascii="Times New Roman" w:hAnsi="Times New Roman" w:cs="Times New Roman"/>
          <w:sz w:val="24"/>
          <w:szCs w:val="24"/>
          <w:lang w:val="en-US"/>
        </w:rPr>
        <w:t>/</w:t>
      </w:r>
      <w:proofErr w:type="spellStart"/>
      <w:r w:rsidRPr="00576CCA">
        <w:rPr>
          <w:rFonts w:ascii="Times New Roman" w:hAnsi="Times New Roman" w:cs="Times New Roman"/>
          <w:sz w:val="24"/>
          <w:szCs w:val="24"/>
          <w:lang w:val="en-US"/>
        </w:rPr>
        <w:t>подразделения</w:t>
      </w:r>
      <w:proofErr w:type="spellEnd"/>
      <w:r w:rsidRPr="00576CCA">
        <w:rPr>
          <w:rFonts w:ascii="Times New Roman" w:hAnsi="Times New Roman" w:cs="Times New Roman"/>
          <w:sz w:val="24"/>
          <w:szCs w:val="24"/>
          <w:lang w:val="en-US"/>
        </w:rPr>
        <w:t xml:space="preserve">&gt;. I have enclosed the position description for your perusal. We would be delighted if you allow your nomination to stand for consideration. We hope you will submit a cover letter along with your current vitae for our Search Committee’s review. </w:t>
      </w:r>
      <w:r w:rsidRPr="00576CCA">
        <w:rPr>
          <w:rFonts w:ascii="Times New Roman" w:hAnsi="Times New Roman" w:cs="Times New Roman"/>
          <w:sz w:val="24"/>
          <w:szCs w:val="24"/>
        </w:rPr>
        <w:t xml:space="preserve">&lt;Также в письме или в приложении можно указать информацию об университете, факультете, условиях для профессоров и любую другую информацию, с которой вы бы хотели, чтобы кандидат ознакомился перед интервью&gt;. </w:t>
      </w:r>
      <w:r w:rsidRPr="00576CCA">
        <w:rPr>
          <w:rFonts w:ascii="Times New Roman" w:hAnsi="Times New Roman" w:cs="Times New Roman"/>
          <w:sz w:val="24"/>
          <w:szCs w:val="24"/>
          <w:lang w:val="en-US"/>
        </w:rPr>
        <w:t>Feel free to telephone me at &lt;</w:t>
      </w:r>
      <w:proofErr w:type="spellStart"/>
      <w:r w:rsidRPr="00576CCA">
        <w:rPr>
          <w:rFonts w:ascii="Times New Roman" w:hAnsi="Times New Roman" w:cs="Times New Roman"/>
          <w:sz w:val="24"/>
          <w:szCs w:val="24"/>
          <w:lang w:val="en-US"/>
        </w:rPr>
        <w:t>телефонный</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номер</w:t>
      </w:r>
      <w:proofErr w:type="spellEnd"/>
      <w:r w:rsidRPr="00576CCA">
        <w:rPr>
          <w:rFonts w:ascii="Times New Roman" w:hAnsi="Times New Roman" w:cs="Times New Roman"/>
          <w:sz w:val="24"/>
          <w:szCs w:val="24"/>
          <w:lang w:val="en-US"/>
        </w:rPr>
        <w:t>&gt; if you have any questions.</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Best</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Regards</w:t>
      </w:r>
      <w:r w:rsidRPr="00576CCA">
        <w:rPr>
          <w:rFonts w:ascii="Times New Roman" w:hAnsi="Times New Roman" w:cs="Times New Roman"/>
          <w:sz w:val="24"/>
          <w:szCs w:val="24"/>
        </w:rPr>
        <w:t xml:space="preserve">, </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rPr>
        <w:lastRenderedPageBreak/>
        <w:t xml:space="preserve">Имя </w:t>
      </w:r>
      <w:r w:rsidRPr="00576CCA">
        <w:rPr>
          <w:rFonts w:ascii="Times New Roman" w:hAnsi="Times New Roman" w:cs="Times New Roman"/>
          <w:color w:val="000000"/>
          <w:sz w:val="24"/>
          <w:szCs w:val="24"/>
        </w:rPr>
        <w:t>председателя</w:t>
      </w:r>
      <w:r w:rsidRPr="00576CCA">
        <w:rPr>
          <w:rFonts w:ascii="Times New Roman" w:hAnsi="Times New Roman" w:cs="Times New Roman"/>
          <w:sz w:val="24"/>
          <w:szCs w:val="24"/>
        </w:rPr>
        <w:t xml:space="preserve"> поискового комитета</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Chair</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Search</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Committee</w:t>
      </w:r>
    </w:p>
    <w:p w:rsidR="005F322E" w:rsidRDefault="005F322E" w:rsidP="00B142A4">
      <w:pPr>
        <w:spacing w:after="0" w:line="360" w:lineRule="auto"/>
        <w:jc w:val="center"/>
        <w:rPr>
          <w:rFonts w:ascii="Times New Roman" w:hAnsi="Times New Roman" w:cs="Times New Roman"/>
          <w:b/>
          <w:sz w:val="24"/>
          <w:szCs w:val="24"/>
        </w:rPr>
      </w:pPr>
    </w:p>
    <w:p w:rsidR="00576CCA" w:rsidRPr="00576CCA" w:rsidRDefault="00576CCA" w:rsidP="00B142A4">
      <w:pPr>
        <w:spacing w:after="0" w:line="360" w:lineRule="auto"/>
        <w:jc w:val="center"/>
        <w:rPr>
          <w:rFonts w:ascii="Times New Roman" w:hAnsi="Times New Roman" w:cs="Times New Roman"/>
          <w:b/>
          <w:sz w:val="24"/>
          <w:szCs w:val="24"/>
        </w:rPr>
      </w:pPr>
      <w:r w:rsidRPr="00576CCA">
        <w:rPr>
          <w:rFonts w:ascii="Times New Roman" w:hAnsi="Times New Roman" w:cs="Times New Roman"/>
          <w:b/>
          <w:sz w:val="24"/>
          <w:szCs w:val="24"/>
        </w:rPr>
        <w:t>Письмо-назначение времени собеседования</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b/>
          <w:sz w:val="24"/>
          <w:szCs w:val="24"/>
          <w:lang w:val="en-US"/>
        </w:rPr>
        <w:t>I.</w:t>
      </w:r>
      <w:r w:rsidRPr="00576CCA">
        <w:rPr>
          <w:rFonts w:ascii="Times New Roman" w:hAnsi="Times New Roman" w:cs="Times New Roman"/>
          <w:sz w:val="24"/>
          <w:szCs w:val="24"/>
          <w:lang w:val="en-US"/>
        </w:rPr>
        <w:t xml:space="preserve"> Dear </w:t>
      </w:r>
      <w:proofErr w:type="spellStart"/>
      <w:r w:rsidRPr="00576CCA">
        <w:rPr>
          <w:rFonts w:ascii="Times New Roman" w:hAnsi="Times New Roman" w:cs="Times New Roman"/>
          <w:sz w:val="24"/>
          <w:szCs w:val="24"/>
          <w:lang w:val="en-US"/>
        </w:rPr>
        <w:t>Dr.</w:t>
      </w:r>
      <w:proofErr w:type="gramStart"/>
      <w:r w:rsidRPr="00576CCA">
        <w:rPr>
          <w:rFonts w:ascii="Times New Roman" w:hAnsi="Times New Roman" w:cs="Times New Roman"/>
          <w:sz w:val="24"/>
          <w:szCs w:val="24"/>
          <w:lang w:val="en-US"/>
        </w:rPr>
        <w:t>,Thank</w:t>
      </w:r>
      <w:proofErr w:type="spellEnd"/>
      <w:proofErr w:type="gramEnd"/>
      <w:r w:rsidRPr="00576CCA">
        <w:rPr>
          <w:rFonts w:ascii="Times New Roman" w:hAnsi="Times New Roman" w:cs="Times New Roman"/>
          <w:sz w:val="24"/>
          <w:szCs w:val="24"/>
          <w:lang w:val="en-US"/>
        </w:rPr>
        <w:t xml:space="preserve"> you for your interest in employment at the University of &lt;</w:t>
      </w:r>
      <w:proofErr w:type="spellStart"/>
      <w:r w:rsidRPr="00576CCA">
        <w:rPr>
          <w:rFonts w:ascii="Times New Roman" w:hAnsi="Times New Roman" w:cs="Times New Roman"/>
          <w:sz w:val="24"/>
          <w:szCs w:val="24"/>
          <w:lang w:val="en-US"/>
        </w:rPr>
        <w:t>название</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университета</w:t>
      </w:r>
      <w:proofErr w:type="spellEnd"/>
      <w:r w:rsidRPr="00576CCA">
        <w:rPr>
          <w:rFonts w:ascii="Times New Roman" w:hAnsi="Times New Roman" w:cs="Times New Roman"/>
          <w:sz w:val="24"/>
          <w:szCs w:val="24"/>
          <w:lang w:val="en-US"/>
        </w:rPr>
        <w:t>&gt; and in the position of &lt;</w:t>
      </w:r>
      <w:proofErr w:type="spellStart"/>
      <w:r w:rsidRPr="00576CCA">
        <w:rPr>
          <w:rFonts w:ascii="Times New Roman" w:hAnsi="Times New Roman" w:cs="Times New Roman"/>
          <w:sz w:val="24"/>
          <w:szCs w:val="24"/>
          <w:lang w:val="en-US"/>
        </w:rPr>
        <w:t>название</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позиции</w:t>
      </w:r>
      <w:proofErr w:type="spellEnd"/>
      <w:r w:rsidRPr="00576CCA">
        <w:rPr>
          <w:rFonts w:ascii="Times New Roman" w:hAnsi="Times New Roman" w:cs="Times New Roman"/>
          <w:sz w:val="24"/>
          <w:szCs w:val="24"/>
          <w:lang w:val="en-US"/>
        </w:rPr>
        <w:t>&gt;. An interview time of &lt;</w:t>
      </w:r>
      <w:proofErr w:type="spellStart"/>
      <w:r w:rsidRPr="00576CCA">
        <w:rPr>
          <w:rFonts w:ascii="Times New Roman" w:hAnsi="Times New Roman" w:cs="Times New Roman"/>
          <w:sz w:val="24"/>
          <w:szCs w:val="24"/>
          <w:lang w:val="en-US"/>
        </w:rPr>
        <w:t>время</w:t>
      </w:r>
      <w:proofErr w:type="spellEnd"/>
      <w:r w:rsidRPr="00576CCA">
        <w:rPr>
          <w:rFonts w:ascii="Times New Roman" w:hAnsi="Times New Roman" w:cs="Times New Roman"/>
          <w:sz w:val="24"/>
          <w:szCs w:val="24"/>
          <w:lang w:val="en-US"/>
        </w:rPr>
        <w:t>&gt; on &lt;</w:t>
      </w:r>
      <w:proofErr w:type="spellStart"/>
      <w:r w:rsidRPr="00576CCA">
        <w:rPr>
          <w:rFonts w:ascii="Times New Roman" w:hAnsi="Times New Roman" w:cs="Times New Roman"/>
          <w:sz w:val="24"/>
          <w:szCs w:val="24"/>
          <w:lang w:val="en-US"/>
        </w:rPr>
        <w:t>дата</w:t>
      </w:r>
      <w:proofErr w:type="spellEnd"/>
      <w:r w:rsidRPr="00576CCA">
        <w:rPr>
          <w:rFonts w:ascii="Times New Roman" w:hAnsi="Times New Roman" w:cs="Times New Roman"/>
          <w:sz w:val="24"/>
          <w:szCs w:val="24"/>
          <w:lang w:val="en-US"/>
        </w:rPr>
        <w:t xml:space="preserve">&gt; has been arranged for you. It is agreed that the University will reimburse you for &lt;expenses − </w:t>
      </w:r>
      <w:proofErr w:type="spellStart"/>
      <w:r w:rsidRPr="00576CCA">
        <w:rPr>
          <w:rFonts w:ascii="Times New Roman" w:hAnsi="Times New Roman" w:cs="Times New Roman"/>
          <w:sz w:val="24"/>
          <w:szCs w:val="24"/>
          <w:lang w:val="en-US"/>
        </w:rPr>
        <w:t>расходы</w:t>
      </w:r>
      <w:proofErr w:type="spellEnd"/>
      <w:r w:rsidRPr="00576CCA">
        <w:rPr>
          <w:rFonts w:ascii="Times New Roman" w:hAnsi="Times New Roman" w:cs="Times New Roman"/>
          <w:sz w:val="24"/>
          <w:szCs w:val="24"/>
          <w:lang w:val="en-US"/>
        </w:rPr>
        <w:t>&gt;. Please be certain to retain all receipts. Enclosed you will find a job description and additional information on the University and the city of &lt;</w:t>
      </w:r>
      <w:proofErr w:type="spellStart"/>
      <w:r w:rsidRPr="00576CCA">
        <w:rPr>
          <w:rFonts w:ascii="Times New Roman" w:hAnsi="Times New Roman" w:cs="Times New Roman"/>
          <w:sz w:val="24"/>
          <w:szCs w:val="24"/>
          <w:lang w:val="en-US"/>
        </w:rPr>
        <w:t>название</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города</w:t>
      </w:r>
      <w:proofErr w:type="spellEnd"/>
      <w:r w:rsidRPr="00576CCA">
        <w:rPr>
          <w:rFonts w:ascii="Times New Roman" w:hAnsi="Times New Roman" w:cs="Times New Roman"/>
          <w:sz w:val="24"/>
          <w:szCs w:val="24"/>
          <w:lang w:val="en-US"/>
        </w:rPr>
        <w:t>&gt;. We look forward to talking with you. Please do not hesitate to call me at &lt;</w:t>
      </w:r>
      <w:proofErr w:type="spellStart"/>
      <w:r w:rsidRPr="00576CCA">
        <w:rPr>
          <w:rFonts w:ascii="Times New Roman" w:hAnsi="Times New Roman" w:cs="Times New Roman"/>
          <w:sz w:val="24"/>
          <w:szCs w:val="24"/>
          <w:lang w:val="en-US"/>
        </w:rPr>
        <w:t>номер</w:t>
      </w:r>
      <w:proofErr w:type="spellEnd"/>
      <w:r w:rsidRPr="00576CCA">
        <w:rPr>
          <w:rFonts w:ascii="Times New Roman" w:hAnsi="Times New Roman" w:cs="Times New Roman"/>
          <w:sz w:val="24"/>
          <w:szCs w:val="24"/>
          <w:lang w:val="en-US"/>
        </w:rPr>
        <w:t xml:space="preserve"> </w:t>
      </w:r>
      <w:proofErr w:type="spellStart"/>
      <w:r w:rsidRPr="00576CCA">
        <w:rPr>
          <w:rFonts w:ascii="Times New Roman" w:hAnsi="Times New Roman" w:cs="Times New Roman"/>
          <w:sz w:val="24"/>
          <w:szCs w:val="24"/>
          <w:lang w:val="en-US"/>
        </w:rPr>
        <w:t>телефона</w:t>
      </w:r>
      <w:proofErr w:type="spellEnd"/>
      <w:r w:rsidRPr="00576CCA">
        <w:rPr>
          <w:rFonts w:ascii="Times New Roman" w:hAnsi="Times New Roman" w:cs="Times New Roman"/>
          <w:sz w:val="24"/>
          <w:szCs w:val="24"/>
          <w:lang w:val="en-US"/>
        </w:rPr>
        <w:t>&gt; if I can be of any further assistance to you.</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Best</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Regards</w:t>
      </w:r>
      <w:r w:rsidRPr="00576CCA">
        <w:rPr>
          <w:rFonts w:ascii="Times New Roman" w:hAnsi="Times New Roman" w:cs="Times New Roman"/>
          <w:sz w:val="24"/>
          <w:szCs w:val="24"/>
        </w:rPr>
        <w:t xml:space="preserve">, </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rPr>
        <w:t xml:space="preserve">Имя </w:t>
      </w:r>
      <w:r w:rsidRPr="00576CCA">
        <w:rPr>
          <w:rFonts w:ascii="Times New Roman" w:hAnsi="Times New Roman" w:cs="Times New Roman"/>
          <w:color w:val="000000"/>
          <w:sz w:val="24"/>
          <w:szCs w:val="24"/>
        </w:rPr>
        <w:t>председателя</w:t>
      </w:r>
      <w:r w:rsidRPr="00576CCA">
        <w:rPr>
          <w:rFonts w:ascii="Times New Roman" w:hAnsi="Times New Roman" w:cs="Times New Roman"/>
          <w:sz w:val="24"/>
          <w:szCs w:val="24"/>
        </w:rPr>
        <w:t xml:space="preserve"> поискового комитета</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Chair, Search Committee</w:t>
      </w:r>
    </w:p>
    <w:p w:rsidR="00576CCA" w:rsidRPr="00576CCA" w:rsidRDefault="00576CCA" w:rsidP="00B142A4">
      <w:pPr>
        <w:spacing w:after="0" w:line="360" w:lineRule="auto"/>
        <w:jc w:val="both"/>
        <w:rPr>
          <w:rFonts w:ascii="Times New Roman" w:hAnsi="Times New Roman" w:cs="Times New Roman"/>
          <w:b/>
          <w:sz w:val="24"/>
          <w:szCs w:val="24"/>
          <w:lang w:val="en-US"/>
        </w:rPr>
      </w:pP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b/>
          <w:sz w:val="24"/>
          <w:szCs w:val="24"/>
          <w:lang w:val="en-US"/>
        </w:rPr>
        <w:t>II.</w:t>
      </w:r>
      <w:r w:rsidRPr="00576CCA">
        <w:rPr>
          <w:rFonts w:ascii="Times New Roman" w:hAnsi="Times New Roman" w:cs="Times New Roman"/>
          <w:sz w:val="24"/>
          <w:szCs w:val="24"/>
          <w:lang w:val="en-US"/>
        </w:rPr>
        <w:t xml:space="preserve"> Dear Dr</w:t>
      </w:r>
      <w:proofErr w:type="gramStart"/>
      <w:r w:rsidRPr="00576CCA">
        <w:rPr>
          <w:rFonts w:ascii="Times New Roman" w:hAnsi="Times New Roman" w:cs="Times New Roman"/>
          <w:sz w:val="24"/>
          <w:szCs w:val="24"/>
          <w:lang w:val="en-US"/>
        </w:rPr>
        <w:t>. :</w:t>
      </w:r>
      <w:proofErr w:type="gramEnd"/>
      <w:r w:rsidRPr="00576CCA">
        <w:rPr>
          <w:rFonts w:ascii="Times New Roman" w:hAnsi="Times New Roman" w:cs="Times New Roman"/>
          <w:sz w:val="24"/>
          <w:szCs w:val="24"/>
          <w:lang w:val="en-US"/>
        </w:rPr>
        <w:t xml:space="preserve"> I am pleased to inform you that you have been scheduled for an on-campus interview for the position of &lt;</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позиции</w:t>
      </w:r>
      <w:r w:rsidRPr="00576CCA">
        <w:rPr>
          <w:rFonts w:ascii="Times New Roman" w:hAnsi="Times New Roman" w:cs="Times New Roman"/>
          <w:sz w:val="24"/>
          <w:szCs w:val="24"/>
          <w:lang w:val="en-US"/>
        </w:rPr>
        <w:t>&gt; (position description enclosed) at &lt;</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университета</w:t>
      </w:r>
      <w:r w:rsidRPr="00576CCA">
        <w:rPr>
          <w:rFonts w:ascii="Times New Roman" w:hAnsi="Times New Roman" w:cs="Times New Roman"/>
          <w:sz w:val="24"/>
          <w:szCs w:val="24"/>
          <w:lang w:val="en-US"/>
        </w:rPr>
        <w:t>&gt; on &lt;</w:t>
      </w:r>
      <w:r w:rsidRPr="00576CCA">
        <w:rPr>
          <w:rFonts w:ascii="Times New Roman" w:hAnsi="Times New Roman" w:cs="Times New Roman"/>
          <w:sz w:val="24"/>
          <w:szCs w:val="24"/>
        </w:rPr>
        <w:t>дата</w:t>
      </w:r>
      <w:r w:rsidRPr="00576CCA">
        <w:rPr>
          <w:rFonts w:ascii="Times New Roman" w:hAnsi="Times New Roman" w:cs="Times New Roman"/>
          <w:sz w:val="24"/>
          <w:szCs w:val="24"/>
          <w:lang w:val="en-US"/>
        </w:rPr>
        <w:t>&gt; at &lt;</w:t>
      </w:r>
      <w:r w:rsidRPr="00576CCA">
        <w:rPr>
          <w:rFonts w:ascii="Times New Roman" w:hAnsi="Times New Roman" w:cs="Times New Roman"/>
          <w:sz w:val="24"/>
          <w:szCs w:val="24"/>
        </w:rPr>
        <w:t>время</w:t>
      </w:r>
      <w:r w:rsidRPr="00576CCA">
        <w:rPr>
          <w:rFonts w:ascii="Times New Roman" w:hAnsi="Times New Roman" w:cs="Times New Roman"/>
          <w:sz w:val="24"/>
          <w:szCs w:val="24"/>
          <w:lang w:val="en-US"/>
        </w:rPr>
        <w:t>&gt;, at &lt;</w:t>
      </w:r>
      <w:r w:rsidRPr="00576CCA">
        <w:rPr>
          <w:rFonts w:ascii="Times New Roman" w:hAnsi="Times New Roman" w:cs="Times New Roman"/>
          <w:sz w:val="24"/>
          <w:szCs w:val="24"/>
        </w:rPr>
        <w:t>адрес</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кампуса</w:t>
      </w:r>
      <w:r w:rsidRPr="00576CCA">
        <w:rPr>
          <w:rFonts w:ascii="Times New Roman" w:hAnsi="Times New Roman" w:cs="Times New Roman"/>
          <w:sz w:val="24"/>
          <w:szCs w:val="24"/>
          <w:lang w:val="en-US"/>
        </w:rPr>
        <w:t xml:space="preserve">&gt;. </w:t>
      </w:r>
      <w:r w:rsidRPr="00576CCA">
        <w:rPr>
          <w:rFonts w:ascii="Times New Roman" w:hAnsi="Times New Roman" w:cs="Times New Roman"/>
          <w:sz w:val="24"/>
          <w:szCs w:val="24"/>
        </w:rPr>
        <w:t xml:space="preserve">(Если необходимо, сообщите информацию о парковке, разрешении на парковку, прикрепите к письму карту кампуса, города и т.п.) </w:t>
      </w:r>
      <w:r w:rsidRPr="00576CCA">
        <w:rPr>
          <w:rFonts w:ascii="Times New Roman" w:hAnsi="Times New Roman" w:cs="Times New Roman"/>
          <w:sz w:val="24"/>
          <w:szCs w:val="24"/>
          <w:lang w:val="en-US"/>
        </w:rPr>
        <w:t>I look forward to meeting with you on &lt;</w:t>
      </w:r>
      <w:r w:rsidRPr="00576CCA">
        <w:rPr>
          <w:rFonts w:ascii="Times New Roman" w:hAnsi="Times New Roman" w:cs="Times New Roman"/>
          <w:sz w:val="24"/>
          <w:szCs w:val="24"/>
        </w:rPr>
        <w:t>дата</w:t>
      </w:r>
      <w:r w:rsidRPr="00576CCA">
        <w:rPr>
          <w:rFonts w:ascii="Times New Roman" w:hAnsi="Times New Roman" w:cs="Times New Roman"/>
          <w:sz w:val="24"/>
          <w:szCs w:val="24"/>
          <w:lang w:val="en-US"/>
        </w:rPr>
        <w:t>&gt;.</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xml:space="preserve">Best Regards, </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rPr>
        <w:t xml:space="preserve">Имя </w:t>
      </w:r>
      <w:r w:rsidRPr="00576CCA">
        <w:rPr>
          <w:rFonts w:ascii="Times New Roman" w:hAnsi="Times New Roman" w:cs="Times New Roman"/>
          <w:color w:val="000000"/>
          <w:sz w:val="24"/>
          <w:szCs w:val="24"/>
        </w:rPr>
        <w:t>председателя</w:t>
      </w:r>
      <w:r w:rsidRPr="00576CCA">
        <w:rPr>
          <w:rFonts w:ascii="Times New Roman" w:hAnsi="Times New Roman" w:cs="Times New Roman"/>
          <w:sz w:val="24"/>
          <w:szCs w:val="24"/>
        </w:rPr>
        <w:t xml:space="preserve"> поискового комитета</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Chair</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Search</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Committee</w:t>
      </w:r>
    </w:p>
    <w:p w:rsidR="00576CCA" w:rsidRPr="00576CCA" w:rsidRDefault="00576CCA" w:rsidP="00B142A4">
      <w:pPr>
        <w:spacing w:after="0" w:line="360" w:lineRule="auto"/>
        <w:jc w:val="center"/>
        <w:rPr>
          <w:rFonts w:ascii="Times New Roman" w:hAnsi="Times New Roman" w:cs="Times New Roman"/>
          <w:b/>
          <w:sz w:val="24"/>
          <w:szCs w:val="24"/>
        </w:rPr>
      </w:pPr>
    </w:p>
    <w:p w:rsidR="00576CCA" w:rsidRPr="00576CCA" w:rsidRDefault="00576CCA" w:rsidP="00B142A4">
      <w:pPr>
        <w:spacing w:after="0" w:line="360" w:lineRule="auto"/>
        <w:jc w:val="center"/>
        <w:rPr>
          <w:rFonts w:ascii="Times New Roman" w:hAnsi="Times New Roman" w:cs="Times New Roman"/>
          <w:b/>
          <w:sz w:val="24"/>
          <w:szCs w:val="24"/>
        </w:rPr>
      </w:pPr>
      <w:r w:rsidRPr="00576CCA">
        <w:rPr>
          <w:rFonts w:ascii="Times New Roman" w:hAnsi="Times New Roman" w:cs="Times New Roman"/>
          <w:b/>
          <w:sz w:val="24"/>
          <w:szCs w:val="24"/>
        </w:rPr>
        <w:t>Письмо с отказом по результатам собеседования</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b/>
          <w:sz w:val="24"/>
          <w:szCs w:val="24"/>
          <w:lang w:val="en-US"/>
        </w:rPr>
        <w:t>I.</w:t>
      </w:r>
      <w:r w:rsidRPr="00576CCA">
        <w:rPr>
          <w:rFonts w:ascii="Times New Roman" w:hAnsi="Times New Roman" w:cs="Times New Roman"/>
          <w:sz w:val="24"/>
          <w:szCs w:val="24"/>
          <w:lang w:val="en-US"/>
        </w:rPr>
        <w:t xml:space="preserve"> Dear Dr., The interview and selection process for the position of &lt;</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позиции</w:t>
      </w:r>
      <w:r w:rsidRPr="00576CCA">
        <w:rPr>
          <w:rFonts w:ascii="Times New Roman" w:hAnsi="Times New Roman" w:cs="Times New Roman"/>
          <w:sz w:val="24"/>
          <w:szCs w:val="24"/>
          <w:lang w:val="en-US"/>
        </w:rPr>
        <w:t>&gt; has been completed. I regret to inform you that we have selected a candidate whose background is more appropriate to our needs for this particular position.</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To ensure consideration for future openings, I would encourage you to monitor our positions on our recruitment website at &lt;</w:t>
      </w:r>
      <w:r w:rsidRPr="00576CCA">
        <w:rPr>
          <w:rFonts w:ascii="Times New Roman" w:hAnsi="Times New Roman" w:cs="Times New Roman"/>
          <w:sz w:val="24"/>
          <w:szCs w:val="24"/>
        </w:rPr>
        <w:t>адрес</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веб</w:t>
      </w:r>
      <w:r w:rsidRPr="00576CCA">
        <w:rPr>
          <w:rFonts w:ascii="Times New Roman" w:hAnsi="Times New Roman" w:cs="Times New Roman"/>
          <w:sz w:val="24"/>
          <w:szCs w:val="24"/>
          <w:lang w:val="en-US"/>
        </w:rPr>
        <w:t>-</w:t>
      </w:r>
      <w:r w:rsidRPr="00576CCA">
        <w:rPr>
          <w:rFonts w:ascii="Times New Roman" w:hAnsi="Times New Roman" w:cs="Times New Roman"/>
          <w:sz w:val="24"/>
          <w:szCs w:val="24"/>
        </w:rPr>
        <w:t>сайта</w:t>
      </w:r>
      <w:r w:rsidRPr="00576CCA">
        <w:rPr>
          <w:rFonts w:ascii="Times New Roman" w:hAnsi="Times New Roman" w:cs="Times New Roman"/>
          <w:sz w:val="24"/>
          <w:szCs w:val="24"/>
          <w:lang w:val="en-US"/>
        </w:rPr>
        <w:t>&gt;. Thank you for your interest in &lt;</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университета</w:t>
      </w:r>
      <w:r w:rsidRPr="00576CCA">
        <w:rPr>
          <w:rFonts w:ascii="Times New Roman" w:hAnsi="Times New Roman" w:cs="Times New Roman"/>
          <w:sz w:val="24"/>
          <w:szCs w:val="24"/>
          <w:lang w:val="en-US"/>
        </w:rPr>
        <w:t>&gt;. Please accept our best wishes as you pursue your career goals.</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Best</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Regards</w:t>
      </w:r>
      <w:r w:rsidRPr="00576CCA">
        <w:rPr>
          <w:rFonts w:ascii="Times New Roman" w:hAnsi="Times New Roman" w:cs="Times New Roman"/>
          <w:sz w:val="24"/>
          <w:szCs w:val="24"/>
        </w:rPr>
        <w:t xml:space="preserve">, </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rPr>
        <w:t xml:space="preserve">Имя </w:t>
      </w:r>
      <w:r w:rsidRPr="00576CCA">
        <w:rPr>
          <w:rFonts w:ascii="Times New Roman" w:hAnsi="Times New Roman" w:cs="Times New Roman"/>
          <w:color w:val="000000"/>
          <w:sz w:val="24"/>
          <w:szCs w:val="24"/>
        </w:rPr>
        <w:t>председателя</w:t>
      </w:r>
      <w:r w:rsidRPr="00576CCA">
        <w:rPr>
          <w:rFonts w:ascii="Times New Roman" w:hAnsi="Times New Roman" w:cs="Times New Roman"/>
          <w:sz w:val="24"/>
          <w:szCs w:val="24"/>
        </w:rPr>
        <w:t xml:space="preserve"> поискового комитета</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Chair, Search Committee</w:t>
      </w:r>
    </w:p>
    <w:p w:rsidR="00576CCA" w:rsidRPr="00576CCA" w:rsidRDefault="00576CCA" w:rsidP="00B142A4">
      <w:pPr>
        <w:spacing w:after="0" w:line="360" w:lineRule="auto"/>
        <w:jc w:val="both"/>
        <w:rPr>
          <w:rFonts w:ascii="Times New Roman" w:hAnsi="Times New Roman" w:cs="Times New Roman"/>
          <w:sz w:val="24"/>
          <w:szCs w:val="24"/>
          <w:lang w:val="en-US"/>
        </w:rPr>
      </w:pP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b/>
          <w:sz w:val="24"/>
          <w:szCs w:val="24"/>
          <w:lang w:val="en-US"/>
        </w:rPr>
        <w:lastRenderedPageBreak/>
        <w:t>II.</w:t>
      </w:r>
      <w:r w:rsidRPr="00576CCA">
        <w:rPr>
          <w:rFonts w:ascii="Times New Roman" w:hAnsi="Times New Roman" w:cs="Times New Roman"/>
          <w:sz w:val="24"/>
          <w:szCs w:val="24"/>
          <w:lang w:val="en-US"/>
        </w:rPr>
        <w:t xml:space="preserve"> Dear Dr.: On behalf of our search committee, I want to thank you for taking the time to visit with us regarding our &lt;</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позиции</w:t>
      </w:r>
      <w:r w:rsidRPr="00576CCA">
        <w:rPr>
          <w:rFonts w:ascii="Times New Roman" w:hAnsi="Times New Roman" w:cs="Times New Roman"/>
          <w:sz w:val="24"/>
          <w:szCs w:val="24"/>
          <w:lang w:val="en-US"/>
        </w:rPr>
        <w:t>&gt; position. As I indicated during our phone conversation (</w:t>
      </w:r>
      <w:r w:rsidRPr="00576CCA">
        <w:rPr>
          <w:rFonts w:ascii="Times New Roman" w:hAnsi="Times New Roman" w:cs="Times New Roman"/>
          <w:sz w:val="24"/>
          <w:szCs w:val="24"/>
        </w:rPr>
        <w:t>если</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телефонное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интервью</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имело</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место</w:t>
      </w:r>
      <w:r w:rsidRPr="00576CCA">
        <w:rPr>
          <w:rFonts w:ascii="Times New Roman" w:hAnsi="Times New Roman" w:cs="Times New Roman"/>
          <w:sz w:val="24"/>
          <w:szCs w:val="24"/>
          <w:lang w:val="en-US"/>
        </w:rPr>
        <w:t xml:space="preserve">), our committee has selected a candidate whose teaching and research interests are most closely aligned with our department’s/universities future direction. I know I speak for the entire committee when I say that we were impressed with your ideas, research agenda, and commitment to teaching. You have a promising academic career ahead of you. If I can be of assistance to you in the future, please do not hesitate to contact me. </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Best</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Regards</w:t>
      </w:r>
      <w:r w:rsidRPr="00576CCA">
        <w:rPr>
          <w:rFonts w:ascii="Times New Roman" w:hAnsi="Times New Roman" w:cs="Times New Roman"/>
          <w:sz w:val="24"/>
          <w:szCs w:val="24"/>
        </w:rPr>
        <w:t xml:space="preserve">, </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rPr>
        <w:t xml:space="preserve">Имя </w:t>
      </w:r>
      <w:r w:rsidRPr="00576CCA">
        <w:rPr>
          <w:rFonts w:ascii="Times New Roman" w:hAnsi="Times New Roman" w:cs="Times New Roman"/>
          <w:color w:val="000000"/>
          <w:sz w:val="24"/>
          <w:szCs w:val="24"/>
        </w:rPr>
        <w:t>председателя</w:t>
      </w:r>
      <w:r w:rsidRPr="00576CCA">
        <w:rPr>
          <w:rFonts w:ascii="Times New Roman" w:hAnsi="Times New Roman" w:cs="Times New Roman"/>
          <w:sz w:val="24"/>
          <w:szCs w:val="24"/>
        </w:rPr>
        <w:t xml:space="preserve"> поискового комитета</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Chair, Search Committee</w:t>
      </w:r>
    </w:p>
    <w:p w:rsidR="00576CCA" w:rsidRPr="00576CCA" w:rsidRDefault="00576CCA" w:rsidP="00B142A4">
      <w:pPr>
        <w:spacing w:after="0" w:line="360" w:lineRule="auto"/>
        <w:jc w:val="both"/>
        <w:rPr>
          <w:rFonts w:ascii="Times New Roman" w:hAnsi="Times New Roman" w:cs="Times New Roman"/>
          <w:sz w:val="24"/>
          <w:szCs w:val="24"/>
          <w:lang w:val="en-US"/>
        </w:rPr>
      </w:pP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b/>
          <w:sz w:val="24"/>
          <w:szCs w:val="24"/>
          <w:lang w:val="en-US"/>
        </w:rPr>
        <w:t>III.</w:t>
      </w:r>
      <w:r w:rsidRPr="00576CCA">
        <w:rPr>
          <w:rFonts w:ascii="Times New Roman" w:hAnsi="Times New Roman" w:cs="Times New Roman"/>
          <w:sz w:val="24"/>
          <w:szCs w:val="24"/>
          <w:lang w:val="en-US"/>
        </w:rPr>
        <w:t xml:space="preserve"> Dear Dr</w:t>
      </w:r>
      <w:proofErr w:type="gramStart"/>
      <w:r w:rsidRPr="00576CCA">
        <w:rPr>
          <w:rFonts w:ascii="Times New Roman" w:hAnsi="Times New Roman" w:cs="Times New Roman"/>
          <w:sz w:val="24"/>
          <w:szCs w:val="24"/>
          <w:lang w:val="en-US"/>
        </w:rPr>
        <w:t>. :</w:t>
      </w:r>
      <w:proofErr w:type="gramEnd"/>
      <w:r w:rsidRPr="00576CCA">
        <w:rPr>
          <w:rFonts w:ascii="Times New Roman" w:hAnsi="Times New Roman" w:cs="Times New Roman"/>
          <w:sz w:val="24"/>
          <w:szCs w:val="24"/>
          <w:lang w:val="en-US"/>
        </w:rPr>
        <w:t xml:space="preserve"> I am writing to let you know that the search for a &lt;</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позиции</w:t>
      </w:r>
      <w:r w:rsidRPr="00576CCA">
        <w:rPr>
          <w:rFonts w:ascii="Times New Roman" w:hAnsi="Times New Roman" w:cs="Times New Roman"/>
          <w:sz w:val="24"/>
          <w:szCs w:val="24"/>
          <w:lang w:val="en-US"/>
        </w:rPr>
        <w:t>&gt; at &lt;</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университета</w:t>
      </w:r>
      <w:r w:rsidRPr="00576CCA">
        <w:rPr>
          <w:rFonts w:ascii="Times New Roman" w:hAnsi="Times New Roman" w:cs="Times New Roman"/>
          <w:sz w:val="24"/>
          <w:szCs w:val="24"/>
          <w:lang w:val="en-US"/>
        </w:rPr>
        <w:t xml:space="preserve">&gt; has just been concluded. Our committee has selected a candidate and recommended her for approval. With so many highly qualified candidates, our work in finding the person who was the best fit for our university was indeed difficult. Thank you for your application and your interest the position. We wish you the very best in the future. </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xml:space="preserve">Best Regards, </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rPr>
        <w:t xml:space="preserve">Имя </w:t>
      </w:r>
      <w:r w:rsidRPr="00576CCA">
        <w:rPr>
          <w:rFonts w:ascii="Times New Roman" w:hAnsi="Times New Roman" w:cs="Times New Roman"/>
          <w:color w:val="000000"/>
          <w:sz w:val="24"/>
          <w:szCs w:val="24"/>
        </w:rPr>
        <w:t>председателя</w:t>
      </w:r>
      <w:r w:rsidRPr="00576CCA">
        <w:rPr>
          <w:rFonts w:ascii="Times New Roman" w:hAnsi="Times New Roman" w:cs="Times New Roman"/>
          <w:sz w:val="24"/>
          <w:szCs w:val="24"/>
        </w:rPr>
        <w:t xml:space="preserve"> поискового комитета</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Chair</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Search</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Committee</w:t>
      </w:r>
    </w:p>
    <w:p w:rsidR="00576CCA" w:rsidRPr="00576CCA" w:rsidRDefault="00576CCA" w:rsidP="00B142A4">
      <w:pPr>
        <w:spacing w:after="0" w:line="360" w:lineRule="auto"/>
        <w:jc w:val="center"/>
        <w:rPr>
          <w:rFonts w:ascii="Times New Roman" w:hAnsi="Times New Roman" w:cs="Times New Roman"/>
          <w:b/>
          <w:sz w:val="24"/>
          <w:szCs w:val="24"/>
        </w:rPr>
      </w:pPr>
    </w:p>
    <w:p w:rsidR="00576CCA" w:rsidRPr="00576CCA" w:rsidRDefault="00576CCA" w:rsidP="00B142A4">
      <w:pPr>
        <w:spacing w:after="0" w:line="360" w:lineRule="auto"/>
        <w:jc w:val="center"/>
        <w:rPr>
          <w:rFonts w:ascii="Times New Roman" w:hAnsi="Times New Roman" w:cs="Times New Roman"/>
          <w:b/>
          <w:sz w:val="24"/>
          <w:szCs w:val="24"/>
        </w:rPr>
      </w:pPr>
      <w:r w:rsidRPr="00576CCA">
        <w:rPr>
          <w:rFonts w:ascii="Times New Roman" w:hAnsi="Times New Roman" w:cs="Times New Roman"/>
          <w:b/>
          <w:sz w:val="24"/>
          <w:szCs w:val="24"/>
        </w:rPr>
        <w:t xml:space="preserve">Письмо финалистам после того, как </w:t>
      </w:r>
      <w:proofErr w:type="spellStart"/>
      <w:r w:rsidRPr="00576CCA">
        <w:rPr>
          <w:rFonts w:ascii="Times New Roman" w:hAnsi="Times New Roman" w:cs="Times New Roman"/>
          <w:b/>
          <w:sz w:val="24"/>
          <w:szCs w:val="24"/>
        </w:rPr>
        <w:t>оффер</w:t>
      </w:r>
      <w:r w:rsidR="00933FE0">
        <w:rPr>
          <w:rFonts w:ascii="Times New Roman" w:hAnsi="Times New Roman" w:cs="Times New Roman"/>
          <w:b/>
          <w:sz w:val="24"/>
          <w:szCs w:val="24"/>
        </w:rPr>
        <w:t>та</w:t>
      </w:r>
      <w:proofErr w:type="spellEnd"/>
      <w:r w:rsidRPr="00576CCA">
        <w:rPr>
          <w:rFonts w:ascii="Times New Roman" w:hAnsi="Times New Roman" w:cs="Times New Roman"/>
          <w:b/>
          <w:sz w:val="24"/>
          <w:szCs w:val="24"/>
        </w:rPr>
        <w:t xml:space="preserve"> был</w:t>
      </w:r>
      <w:r w:rsidR="00933FE0">
        <w:rPr>
          <w:rFonts w:ascii="Times New Roman" w:hAnsi="Times New Roman" w:cs="Times New Roman"/>
          <w:b/>
          <w:sz w:val="24"/>
          <w:szCs w:val="24"/>
        </w:rPr>
        <w:t>а</w:t>
      </w:r>
      <w:r w:rsidRPr="00576CCA">
        <w:rPr>
          <w:rFonts w:ascii="Times New Roman" w:hAnsi="Times New Roman" w:cs="Times New Roman"/>
          <w:b/>
          <w:sz w:val="24"/>
          <w:szCs w:val="24"/>
        </w:rPr>
        <w:t xml:space="preserve"> принят</w:t>
      </w:r>
      <w:r w:rsidR="00933FE0">
        <w:rPr>
          <w:rFonts w:ascii="Times New Roman" w:hAnsi="Times New Roman" w:cs="Times New Roman"/>
          <w:b/>
          <w:sz w:val="24"/>
          <w:szCs w:val="24"/>
        </w:rPr>
        <w:t>а</w:t>
      </w:r>
      <w:r w:rsidRPr="00576CCA">
        <w:rPr>
          <w:rFonts w:ascii="Times New Roman" w:hAnsi="Times New Roman" w:cs="Times New Roman"/>
          <w:b/>
          <w:sz w:val="24"/>
          <w:szCs w:val="24"/>
        </w:rPr>
        <w:t xml:space="preserve"> основным претендентом</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I. Dear Dr</w:t>
      </w:r>
      <w:proofErr w:type="gramStart"/>
      <w:r w:rsidRPr="00576CCA">
        <w:rPr>
          <w:rFonts w:ascii="Times New Roman" w:hAnsi="Times New Roman" w:cs="Times New Roman"/>
          <w:sz w:val="24"/>
          <w:szCs w:val="24"/>
          <w:lang w:val="en-US"/>
        </w:rPr>
        <w:t>. :</w:t>
      </w:r>
      <w:proofErr w:type="gramEnd"/>
      <w:r w:rsidRPr="00576CCA">
        <w:rPr>
          <w:rFonts w:ascii="Times New Roman" w:hAnsi="Times New Roman" w:cs="Times New Roman"/>
          <w:sz w:val="24"/>
          <w:szCs w:val="24"/>
          <w:lang w:val="en-US"/>
        </w:rPr>
        <w:t xml:space="preserve"> Thank you very much for interviewing for the position of &lt;</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позиции</w:t>
      </w:r>
      <w:r w:rsidRPr="00576CCA">
        <w:rPr>
          <w:rFonts w:ascii="Times New Roman" w:hAnsi="Times New Roman" w:cs="Times New Roman"/>
          <w:sz w:val="24"/>
          <w:szCs w:val="24"/>
          <w:lang w:val="en-US"/>
        </w:rPr>
        <w:t>&gt; in the &lt;</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факультета</w:t>
      </w:r>
      <w:r w:rsidRPr="00576CCA">
        <w:rPr>
          <w:rFonts w:ascii="Times New Roman" w:hAnsi="Times New Roman" w:cs="Times New Roman"/>
          <w:sz w:val="24"/>
          <w:szCs w:val="24"/>
          <w:lang w:val="en-US"/>
        </w:rPr>
        <w:t>/</w:t>
      </w:r>
      <w:r w:rsidRPr="00576CCA">
        <w:rPr>
          <w:rFonts w:ascii="Times New Roman" w:hAnsi="Times New Roman" w:cs="Times New Roman"/>
          <w:sz w:val="24"/>
          <w:szCs w:val="24"/>
        </w:rPr>
        <w:t>подразделения</w:t>
      </w:r>
      <w:r w:rsidRPr="00576CCA">
        <w:rPr>
          <w:rFonts w:ascii="Times New Roman" w:hAnsi="Times New Roman" w:cs="Times New Roman"/>
          <w:sz w:val="24"/>
          <w:szCs w:val="24"/>
          <w:lang w:val="en-US"/>
        </w:rPr>
        <w:t>&gt; at &lt;</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университета</w:t>
      </w:r>
      <w:r w:rsidRPr="00576CCA">
        <w:rPr>
          <w:rFonts w:ascii="Times New Roman" w:hAnsi="Times New Roman" w:cs="Times New Roman"/>
          <w:sz w:val="24"/>
          <w:szCs w:val="24"/>
          <w:lang w:val="en-US"/>
        </w:rPr>
        <w:t>&gt;. I am sorry to inform you that the position has been offered to and accepted by another candidate.</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xml:space="preserve">Thank you for your interest in this position. We wish you success in your job search. </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Best</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Regards</w:t>
      </w:r>
      <w:r w:rsidRPr="00576CCA">
        <w:rPr>
          <w:rFonts w:ascii="Times New Roman" w:hAnsi="Times New Roman" w:cs="Times New Roman"/>
          <w:sz w:val="24"/>
          <w:szCs w:val="24"/>
        </w:rPr>
        <w:t xml:space="preserve">, </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rPr>
        <w:t xml:space="preserve">Имя </w:t>
      </w:r>
      <w:r w:rsidRPr="00576CCA">
        <w:rPr>
          <w:rFonts w:ascii="Times New Roman" w:hAnsi="Times New Roman" w:cs="Times New Roman"/>
          <w:color w:val="000000"/>
          <w:sz w:val="24"/>
          <w:szCs w:val="24"/>
        </w:rPr>
        <w:t>председателя</w:t>
      </w:r>
      <w:r w:rsidRPr="00576CCA">
        <w:rPr>
          <w:rFonts w:ascii="Times New Roman" w:hAnsi="Times New Roman" w:cs="Times New Roman"/>
          <w:sz w:val="24"/>
          <w:szCs w:val="24"/>
        </w:rPr>
        <w:t xml:space="preserve"> поискового комитета</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Chair</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Search</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Committee</w:t>
      </w:r>
    </w:p>
    <w:p w:rsidR="00576CCA" w:rsidRDefault="00576CCA">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576CCA" w:rsidRPr="00576CCA" w:rsidRDefault="00576CCA" w:rsidP="00B142A4">
      <w:pPr>
        <w:spacing w:after="120" w:line="360" w:lineRule="auto"/>
        <w:jc w:val="right"/>
        <w:rPr>
          <w:rFonts w:ascii="Times New Roman" w:hAnsi="Times New Roman" w:cs="Times New Roman"/>
          <w:b/>
          <w:sz w:val="24"/>
          <w:szCs w:val="24"/>
        </w:rPr>
      </w:pPr>
      <w:r w:rsidRPr="00576CCA">
        <w:rPr>
          <w:rFonts w:ascii="Times New Roman" w:hAnsi="Times New Roman" w:cs="Times New Roman"/>
          <w:b/>
          <w:sz w:val="24"/>
          <w:szCs w:val="24"/>
        </w:rPr>
        <w:lastRenderedPageBreak/>
        <w:t xml:space="preserve">Приложение </w:t>
      </w:r>
      <w:r w:rsidR="00603FDD">
        <w:rPr>
          <w:rFonts w:ascii="Times New Roman" w:hAnsi="Times New Roman" w:cs="Times New Roman"/>
          <w:b/>
          <w:sz w:val="24"/>
          <w:szCs w:val="24"/>
        </w:rPr>
        <w:t>6</w:t>
      </w:r>
    </w:p>
    <w:p w:rsidR="00576CCA" w:rsidRPr="00576CCA" w:rsidRDefault="00576CCA" w:rsidP="00B142A4">
      <w:pPr>
        <w:spacing w:after="0" w:line="360" w:lineRule="auto"/>
        <w:jc w:val="center"/>
        <w:rPr>
          <w:rFonts w:ascii="Times New Roman" w:hAnsi="Times New Roman" w:cs="Times New Roman"/>
          <w:b/>
          <w:sz w:val="24"/>
          <w:szCs w:val="24"/>
        </w:rPr>
      </w:pPr>
      <w:r w:rsidRPr="00576CCA">
        <w:rPr>
          <w:rFonts w:ascii="Times New Roman" w:hAnsi="Times New Roman" w:cs="Times New Roman"/>
          <w:b/>
          <w:sz w:val="24"/>
          <w:szCs w:val="24"/>
        </w:rPr>
        <w:t>Примеры вопросов для лиц, рекомендующих иностранных кандидатов на должности НПР</w:t>
      </w:r>
    </w:p>
    <w:p w:rsidR="00576CCA" w:rsidRPr="00576CCA" w:rsidRDefault="00576CCA" w:rsidP="00B142A4">
      <w:pPr>
        <w:spacing w:after="0" w:line="360" w:lineRule="auto"/>
        <w:ind w:firstLine="709"/>
        <w:jc w:val="both"/>
        <w:rPr>
          <w:rFonts w:ascii="Times New Roman" w:hAnsi="Times New Roman" w:cs="Times New Roman"/>
          <w:sz w:val="24"/>
          <w:szCs w:val="24"/>
        </w:rPr>
      </w:pPr>
      <w:r w:rsidRPr="00576CCA">
        <w:rPr>
          <w:rFonts w:ascii="Times New Roman" w:hAnsi="Times New Roman" w:cs="Times New Roman"/>
          <w:sz w:val="24"/>
          <w:szCs w:val="24"/>
        </w:rPr>
        <w:t xml:space="preserve">Если вы планируете записывать разговор на диктофон, предупреждайте об этом собеседника и спрашивайте его разрешения. Прежде чем перейти к вопросам, представьте всех присутствующих на собеседовании. Обратите внимание собеседника, что вся информация, которую он сообщит, </w:t>
      </w:r>
      <w:proofErr w:type="gramStart"/>
      <w:r w:rsidRPr="00576CCA">
        <w:rPr>
          <w:rFonts w:ascii="Times New Roman" w:hAnsi="Times New Roman" w:cs="Times New Roman"/>
          <w:sz w:val="24"/>
          <w:szCs w:val="24"/>
        </w:rPr>
        <w:t>останется конфиденциальной и не</w:t>
      </w:r>
      <w:proofErr w:type="gramEnd"/>
      <w:r w:rsidRPr="00576CCA">
        <w:rPr>
          <w:rFonts w:ascii="Times New Roman" w:hAnsi="Times New Roman" w:cs="Times New Roman"/>
          <w:sz w:val="24"/>
          <w:szCs w:val="24"/>
        </w:rPr>
        <w:t xml:space="preserve"> будет передаваться кандидату и/или лицам, не вовлеченным в процесс поиска.</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How long have you known &lt;</w:t>
      </w:r>
      <w:r w:rsidRPr="00576CCA">
        <w:rPr>
          <w:rFonts w:ascii="Times New Roman" w:hAnsi="Times New Roman" w:cs="Times New Roman"/>
          <w:sz w:val="24"/>
          <w:szCs w:val="24"/>
        </w:rPr>
        <w:t>вставьте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имя</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кандидата</w:t>
      </w:r>
      <w:r w:rsidRPr="00576CCA">
        <w:rPr>
          <w:rFonts w:ascii="Times New Roman" w:hAnsi="Times New Roman" w:cs="Times New Roman"/>
          <w:sz w:val="24"/>
          <w:szCs w:val="24"/>
          <w:lang w:val="en-US"/>
        </w:rPr>
        <w:t>&gt; and in what capacity?</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rPr>
        <w:t>- Далее расскажите о требованиях к вакансии, на которую претендует кандидат. Рекомендующий должен четко представлять себе ключевые квалификационные требования к позиции.</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What stands out as most impressive about his/her professional attitude?</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What is his/her least impressive work-related attribute that you have witnessed?</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How would you describe him/her as a colleague, researcher or teacher?</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Would you hire or rehire him/her for a faculty position in your department? Why or why not?</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Based on what you know of the open position and our university, what have you observed about him/her that suggests he or she would be successful?</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What has he/she accomplished and planned for scholarship and research, and what kinds of support do you think he or she would need to be successful as a scholar?</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What challenges do you think he/she would face in a tenure-accruing position at the ABC University?</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How would you rate the candidate’s organizational skills and their ability to develop a course or research program, on a scale from one to ten?</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How would describe the candidate’s communication ability in both oral and written form?</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Where would you rate this candidate among peers overall—in the top 2 percent, top 10 percent, top 25 percent, top 50 percent, or bottom 50 percent?</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What kinds of challenges has the candidate faced and how have they dealt with those challenges?</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What are the primary strengths and weaknesses of this candidate, and how are they balanced in their final performance?</w:t>
      </w:r>
    </w:p>
    <w:p w:rsidR="00576CCA" w:rsidRPr="00576CCA" w:rsidRDefault="00576CCA" w:rsidP="00B142A4">
      <w:pPr>
        <w:spacing w:after="0" w:line="360" w:lineRule="auto"/>
        <w:jc w:val="both"/>
        <w:rPr>
          <w:rFonts w:ascii="Times New Roman" w:hAnsi="Times New Roman" w:cs="Times New Roman"/>
          <w:sz w:val="24"/>
          <w:szCs w:val="24"/>
          <w:lang w:val="en-US"/>
        </w:rPr>
      </w:pPr>
      <w:r w:rsidRPr="00576CCA">
        <w:rPr>
          <w:rFonts w:ascii="Times New Roman" w:hAnsi="Times New Roman" w:cs="Times New Roman"/>
          <w:sz w:val="24"/>
          <w:szCs w:val="24"/>
          <w:lang w:val="en-US"/>
        </w:rPr>
        <w:t>- Is there anything else you can tell me about him/her that would be helpful for our search committee to know?</w:t>
      </w:r>
    </w:p>
    <w:p w:rsidR="00576CCA" w:rsidRPr="00576CCA" w:rsidRDefault="00576CCA" w:rsidP="00B142A4">
      <w:pPr>
        <w:spacing w:after="0" w:line="360" w:lineRule="auto"/>
        <w:jc w:val="both"/>
        <w:rPr>
          <w:rFonts w:ascii="Times New Roman" w:hAnsi="Times New Roman" w:cs="Times New Roman"/>
          <w:sz w:val="24"/>
          <w:szCs w:val="24"/>
        </w:rPr>
      </w:pPr>
      <w:r w:rsidRPr="00576CCA">
        <w:rPr>
          <w:rFonts w:ascii="Times New Roman" w:hAnsi="Times New Roman" w:cs="Times New Roman"/>
          <w:sz w:val="24"/>
          <w:szCs w:val="24"/>
          <w:lang w:val="en-US"/>
        </w:rPr>
        <w:t>- Would you recommend him/her for the position of &lt;</w:t>
      </w:r>
      <w:r w:rsidRPr="00576CCA">
        <w:rPr>
          <w:rFonts w:ascii="Times New Roman" w:hAnsi="Times New Roman" w:cs="Times New Roman"/>
          <w:sz w:val="24"/>
          <w:szCs w:val="24"/>
        </w:rPr>
        <w:t>вставьте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название</w:t>
      </w:r>
      <w:r w:rsidRPr="00576CCA">
        <w:rPr>
          <w:rFonts w:ascii="Times New Roman" w:hAnsi="Times New Roman" w:cs="Times New Roman"/>
          <w:sz w:val="24"/>
          <w:szCs w:val="24"/>
          <w:lang w:val="en-US"/>
        </w:rPr>
        <w:t xml:space="preserve"> </w:t>
      </w:r>
      <w:r w:rsidRPr="00576CCA">
        <w:rPr>
          <w:rFonts w:ascii="Times New Roman" w:hAnsi="Times New Roman" w:cs="Times New Roman"/>
          <w:sz w:val="24"/>
          <w:szCs w:val="24"/>
        </w:rPr>
        <w:t>должности</w:t>
      </w:r>
      <w:r w:rsidRPr="00576CCA">
        <w:rPr>
          <w:rFonts w:ascii="Times New Roman" w:hAnsi="Times New Roman" w:cs="Times New Roman"/>
          <w:sz w:val="24"/>
          <w:szCs w:val="24"/>
          <w:lang w:val="en-US"/>
        </w:rPr>
        <w:t>&gt; at the ABC University? Why</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or</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why</w:t>
      </w:r>
      <w:r w:rsidRPr="00576CCA">
        <w:rPr>
          <w:rFonts w:ascii="Times New Roman" w:hAnsi="Times New Roman" w:cs="Times New Roman"/>
          <w:sz w:val="24"/>
          <w:szCs w:val="24"/>
        </w:rPr>
        <w:t xml:space="preserve"> </w:t>
      </w:r>
      <w:r w:rsidRPr="00576CCA">
        <w:rPr>
          <w:rFonts w:ascii="Times New Roman" w:hAnsi="Times New Roman" w:cs="Times New Roman"/>
          <w:sz w:val="24"/>
          <w:szCs w:val="24"/>
          <w:lang w:val="en-US"/>
        </w:rPr>
        <w:t>not</w:t>
      </w:r>
      <w:r w:rsidRPr="00576CCA">
        <w:rPr>
          <w:rFonts w:ascii="Times New Roman" w:hAnsi="Times New Roman" w:cs="Times New Roman"/>
          <w:sz w:val="24"/>
          <w:szCs w:val="24"/>
        </w:rPr>
        <w:t>?</w:t>
      </w:r>
    </w:p>
    <w:p w:rsidR="00576CCA" w:rsidRPr="00576CCA" w:rsidRDefault="00576CCA" w:rsidP="00B142A4">
      <w:pPr>
        <w:spacing w:after="120" w:line="360" w:lineRule="auto"/>
        <w:jc w:val="right"/>
        <w:rPr>
          <w:rFonts w:ascii="Times New Roman" w:hAnsi="Times New Roman" w:cs="Times New Roman"/>
          <w:b/>
          <w:sz w:val="24"/>
          <w:szCs w:val="24"/>
        </w:rPr>
      </w:pPr>
      <w:r w:rsidRPr="00576CCA">
        <w:rPr>
          <w:rFonts w:ascii="Times New Roman" w:hAnsi="Times New Roman" w:cs="Times New Roman"/>
          <w:b/>
          <w:sz w:val="24"/>
          <w:szCs w:val="24"/>
        </w:rPr>
        <w:br w:type="page"/>
      </w:r>
      <w:r w:rsidRPr="00576CCA">
        <w:rPr>
          <w:rFonts w:ascii="Times New Roman" w:hAnsi="Times New Roman" w:cs="Times New Roman"/>
          <w:b/>
          <w:sz w:val="24"/>
          <w:szCs w:val="24"/>
        </w:rPr>
        <w:lastRenderedPageBreak/>
        <w:t xml:space="preserve">Приложение </w:t>
      </w:r>
      <w:r w:rsidR="00603FDD">
        <w:rPr>
          <w:rFonts w:ascii="Times New Roman" w:hAnsi="Times New Roman" w:cs="Times New Roman"/>
          <w:b/>
          <w:sz w:val="24"/>
          <w:szCs w:val="24"/>
        </w:rPr>
        <w:t>7</w:t>
      </w:r>
    </w:p>
    <w:p w:rsidR="00576CCA" w:rsidRPr="00576CCA" w:rsidRDefault="00576CCA" w:rsidP="00B142A4">
      <w:pPr>
        <w:autoSpaceDE w:val="0"/>
        <w:autoSpaceDN w:val="0"/>
        <w:adjustRightInd w:val="0"/>
        <w:spacing w:after="0" w:line="360" w:lineRule="auto"/>
        <w:jc w:val="center"/>
        <w:rPr>
          <w:rFonts w:ascii="Times New Roman" w:hAnsi="Times New Roman" w:cs="Times New Roman"/>
          <w:color w:val="000000"/>
          <w:sz w:val="24"/>
          <w:szCs w:val="24"/>
        </w:rPr>
      </w:pPr>
      <w:r w:rsidRPr="00576CCA">
        <w:rPr>
          <w:rFonts w:ascii="Times New Roman" w:hAnsi="Times New Roman" w:cs="Times New Roman"/>
          <w:b/>
          <w:bCs/>
          <w:color w:val="000000"/>
          <w:sz w:val="24"/>
          <w:szCs w:val="24"/>
        </w:rPr>
        <w:t>Контрольный лист посещения университета иностранными кандидатами на должности НПР</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 xml:space="preserve">Определите меры по поддержке кандидата персоналом университета с целью подготовки всей необходимой документации, организации поездки, пребывания в университете и выдачи компенсаций. </w:t>
      </w:r>
    </w:p>
    <w:p w:rsidR="00576CCA" w:rsidRPr="00576CCA" w:rsidRDefault="00576CCA" w:rsidP="00B142A4">
      <w:pPr>
        <w:autoSpaceDE w:val="0"/>
        <w:autoSpaceDN w:val="0"/>
        <w:adjustRightInd w:val="0"/>
        <w:spacing w:after="0" w:line="360" w:lineRule="auto"/>
        <w:ind w:left="993" w:hanging="285"/>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 xml:space="preserve">Предложите кандидатам предварительно приобретенные авиабилеты или выдайте аванс на проезд. </w:t>
      </w:r>
    </w:p>
    <w:p w:rsidR="00576CCA" w:rsidRPr="00576CCA" w:rsidRDefault="00576CCA" w:rsidP="00B142A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Предложите проживание в течение всего срока пребывания в вузе.</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 xml:space="preserve">Разработайте программу посещения, в которой будут указаны имена лиц, оказывающих кандидату помощь в передвижении по университету, предоставьте номера мобильных телефонов этих лиц.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 xml:space="preserve">Если ожидается обсуждение вакансии, уведомите об этом каждого кандидата и дайте им четкие указания о том, что их ждет. Например, укажите предполагаемую длительность беседы и разъясните, заинтересовано ли подразделение в конкретной теме исследования или широком обзоре исследовательской программы кандидата и его дальнейших исследовательских планах.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 xml:space="preserve">Назначьте собеседование кандидата с инициатором поиска (заведующим кафедрой, деканом факультета, директором программы, проректором и т.п.).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 xml:space="preserve">Назначьте собеседования с членами поискового комитета и другими сотрудниками университета.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 xml:space="preserve">Выясните, будет ли сопровождать кандидата кто-либо во время посещения университета; подготовьте программу для супруга/супруги, детей или гостя.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 xml:space="preserve">Выясните, есть ли у кандидата заинтересованность в развитии междисциплинарного сотрудничества. Если есть, проинформируйте кандидата о возможностях такого сотрудничества и познакомьте с сотрудниками подразделений, интересных для кандидата, которые могут быть также заинтересованы в поиске возможностей для междисциплинарного сотрудничества.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 xml:space="preserve">Заранее направьте программу визита кандидату.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 xml:space="preserve">Направьте кандидату брошюры о кафедре, факультете и университете, карту кампуса, печатные издания университета, указатель ресурсов и справочник сотрудников (и/или предоставьте ему ссылки на соответствующие страницы сайты).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 xml:space="preserve">Постарайтесь удовлетворить любые другие потребности кандидата (физкультурно-спортивные, медицинские, соблюдение диеты и т.д.).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Arial" w:hAnsi="Arial" w:cs="Arial"/>
          <w:color w:val="000000"/>
          <w:sz w:val="24"/>
          <w:szCs w:val="24"/>
        </w:rPr>
        <w:lastRenderedPageBreak/>
        <w:t xml:space="preserve">- </w:t>
      </w:r>
      <w:r w:rsidRPr="00576CCA">
        <w:rPr>
          <w:rFonts w:ascii="Times New Roman" w:hAnsi="Times New Roman" w:cs="Times New Roman"/>
          <w:color w:val="000000"/>
          <w:sz w:val="24"/>
          <w:szCs w:val="24"/>
        </w:rPr>
        <w:t xml:space="preserve">До приезда кандидата в университет убедитесь, что сотрудники, участвующие в собеседовании, знают критерии оценки кандидатов.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 xml:space="preserve">Если вас интересуют мнение сотрудников о кандидате (помимо сотрудников, входящих в состав поискового комитета), предложите сотрудникам оценить кандидата до посещения кампуса, предоставив им бланк оценки кандидата.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 xml:space="preserve">Организуйте встречу и трансфер кандидатов, прилетающих в аэропорт/ прибывающих на вокзал.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 xml:space="preserve">Подготовьте сопровождающих, которые будут встречать кандидата. Им следует знать имя кандидата, изучить его резюме и иметь представление о его научных интересах.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Arial" w:hAnsi="Arial" w:cs="Arial"/>
          <w:color w:val="000000"/>
          <w:sz w:val="24"/>
          <w:szCs w:val="24"/>
        </w:rPr>
        <w:t xml:space="preserve">- </w:t>
      </w:r>
      <w:r w:rsidRPr="00576CCA">
        <w:rPr>
          <w:rFonts w:ascii="Times New Roman" w:hAnsi="Times New Roman" w:cs="Times New Roman"/>
          <w:color w:val="000000"/>
          <w:sz w:val="24"/>
          <w:szCs w:val="24"/>
        </w:rPr>
        <w:t>Позаботьтесь, чтобы каждому кандидату был оказан одинаковый и радушный прием, чтобы он был представлен сотрудникам кафедры/факультета и чтобы у каждого кандидата были сопоставимые (если не одинаковые) возможности для общения с сотрудниками и ознакомления с университетом. Например, если один кандидат был приглашен на обед, то тогда и остальных кандидатов следует пригласить на обед.</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До отъезда кандидатов из университета поисковый комитет должен сообщить им, когда ожидается принятие решения и как их уведомят об этом.</w:t>
      </w:r>
    </w:p>
    <w:p w:rsidR="00576CCA" w:rsidRPr="00576CCA" w:rsidRDefault="00576CCA" w:rsidP="00576CCA">
      <w:pPr>
        <w:autoSpaceDE w:val="0"/>
        <w:autoSpaceDN w:val="0"/>
        <w:adjustRightInd w:val="0"/>
        <w:spacing w:after="0" w:line="264"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 </w:t>
      </w:r>
    </w:p>
    <w:p w:rsidR="00576CCA" w:rsidRPr="00576CCA" w:rsidRDefault="00576CCA" w:rsidP="00576CCA">
      <w:pPr>
        <w:spacing w:after="0" w:line="264" w:lineRule="auto"/>
        <w:jc w:val="both"/>
        <w:rPr>
          <w:rFonts w:ascii="Times New Roman" w:hAnsi="Times New Roman" w:cs="Times New Roman"/>
          <w:b/>
          <w:sz w:val="24"/>
          <w:szCs w:val="24"/>
        </w:rPr>
      </w:pPr>
      <w:r w:rsidRPr="00576CCA">
        <w:rPr>
          <w:rFonts w:ascii="Times New Roman" w:hAnsi="Times New Roman" w:cs="Times New Roman"/>
          <w:b/>
          <w:sz w:val="24"/>
          <w:szCs w:val="24"/>
        </w:rPr>
        <w:br w:type="page"/>
      </w:r>
    </w:p>
    <w:p w:rsidR="00576CCA" w:rsidRPr="00576CCA" w:rsidRDefault="00576CCA" w:rsidP="00B142A4">
      <w:pPr>
        <w:spacing w:after="12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CA1D6F">
        <w:rPr>
          <w:rFonts w:ascii="Times New Roman" w:hAnsi="Times New Roman" w:cs="Times New Roman"/>
          <w:b/>
          <w:sz w:val="24"/>
          <w:szCs w:val="24"/>
        </w:rPr>
        <w:t>8</w:t>
      </w:r>
    </w:p>
    <w:p w:rsidR="00576CCA" w:rsidRPr="00576CCA" w:rsidRDefault="00576CCA" w:rsidP="00B142A4">
      <w:pPr>
        <w:spacing w:after="0" w:line="360" w:lineRule="auto"/>
        <w:jc w:val="center"/>
        <w:rPr>
          <w:rFonts w:ascii="Times New Roman" w:hAnsi="Times New Roman" w:cs="Times New Roman"/>
          <w:sz w:val="24"/>
          <w:szCs w:val="24"/>
        </w:rPr>
      </w:pPr>
      <w:r w:rsidRPr="00576CCA">
        <w:rPr>
          <w:rFonts w:ascii="Times New Roman" w:hAnsi="Times New Roman" w:cs="Times New Roman"/>
          <w:b/>
          <w:sz w:val="24"/>
          <w:szCs w:val="24"/>
        </w:rPr>
        <w:t>Контрольный лист проведения собеседования</w:t>
      </w:r>
      <w:r w:rsidRPr="00576CCA">
        <w:rPr>
          <w:rFonts w:ascii="Times New Roman" w:hAnsi="Times New Roman" w:cs="Times New Roman"/>
          <w:sz w:val="24"/>
          <w:szCs w:val="24"/>
        </w:rPr>
        <w:t xml:space="preserve"> </w:t>
      </w:r>
      <w:r w:rsidRPr="00576CCA">
        <w:rPr>
          <w:rFonts w:ascii="Times New Roman" w:hAnsi="Times New Roman" w:cs="Times New Roman"/>
          <w:b/>
          <w:sz w:val="24"/>
          <w:szCs w:val="24"/>
        </w:rPr>
        <w:t>с иностранным кандидатом на должность НПР</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b/>
          <w:bCs/>
          <w:color w:val="000000"/>
          <w:sz w:val="24"/>
          <w:szCs w:val="24"/>
        </w:rPr>
        <w:t>Перед собеседованием</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 Забронировать подходящие аудитории/кабинеты/переговорные комнаты для проведения собеседования.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 Еще раз внимательно изучить характеристику предлагаемой кандидату должности и требующиеся для выполнения обязанностей по ней квалификации.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 Составить приблизительный список вопросов и представить их для  одобрения членам поискового комитета и заинтересованным лицам со стороны администрации университета.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 Изучить документы, представленные кандидатом (резюме, научные материалы, рекомендательные письма и т.п.).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 Согласовать с кандидатом формат собеседования (телефон, </w:t>
      </w:r>
      <w:proofErr w:type="spellStart"/>
      <w:r w:rsidRPr="00576CCA">
        <w:rPr>
          <w:rFonts w:ascii="Times New Roman" w:hAnsi="Times New Roman" w:cs="Times New Roman"/>
          <w:color w:val="000000"/>
          <w:sz w:val="24"/>
          <w:szCs w:val="24"/>
        </w:rPr>
        <w:t>скайп</w:t>
      </w:r>
      <w:proofErr w:type="spellEnd"/>
      <w:r w:rsidRPr="00576CCA">
        <w:rPr>
          <w:rFonts w:ascii="Times New Roman" w:hAnsi="Times New Roman" w:cs="Times New Roman"/>
          <w:color w:val="000000"/>
          <w:sz w:val="24"/>
          <w:szCs w:val="24"/>
        </w:rPr>
        <w:t xml:space="preserve">, личная встреча на конференции, визит кандидата в университет).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b/>
          <w:bCs/>
          <w:color w:val="000000"/>
          <w:sz w:val="24"/>
          <w:szCs w:val="24"/>
        </w:rPr>
        <w:t>В процессе собеседования</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 Представить членов поискового комитета.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 Проинформировать о формате и плане проведения интервью (например, сначала информация об университете, затем детали позиции и возможные вопросы со стороны кандидата, далее рассказ кандидата о себе, принятие решения о возможности продолжения переговоров).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 Задавать вопросы, предполагающие развернутый ответ, и ситуационные вопросы.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 Дать возможность больше говорить кандидату.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 Вести записи в процессе интервью.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 Обращать внимание на невербальное поведение кандидата.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 Оставить время в конце собеседования для того, чтобы кандидат мог задать вопросы и получить максимально подробные ответы.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 Если есть необходимость, обсудить возможность получения информации о кандидате от людей, не указанных им в списке официальных референтов.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576CCA">
        <w:rPr>
          <w:rFonts w:ascii="Times New Roman" w:hAnsi="Times New Roman" w:cs="Times New Roman"/>
          <w:color w:val="000000"/>
          <w:sz w:val="24"/>
          <w:szCs w:val="24"/>
        </w:rPr>
        <w:t xml:space="preserve">- Оповестить кандидата, каким образом и в каких временных рамках будет проходить общение с ним после собеседования (например, документы кандидата, решение и комментарии поискового комитета по результатам собеседования направляются декану или проректору на согласование, если кандидат вносится в краткий список, то с ним свяжутся через столько-то дней и назначат следующее собеседование/пригласят в университет и т.д.). </w:t>
      </w:r>
      <w:proofErr w:type="gramEnd"/>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lastRenderedPageBreak/>
        <w:t xml:space="preserve">- Поблагодарить кандидата за интервью.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b/>
          <w:bCs/>
          <w:color w:val="000000"/>
          <w:sz w:val="24"/>
          <w:szCs w:val="24"/>
        </w:rPr>
      </w:pPr>
      <w:r w:rsidRPr="00576CCA">
        <w:rPr>
          <w:rFonts w:ascii="Times New Roman" w:hAnsi="Times New Roman" w:cs="Times New Roman"/>
          <w:b/>
          <w:bCs/>
          <w:color w:val="000000"/>
          <w:sz w:val="24"/>
          <w:szCs w:val="24"/>
        </w:rPr>
        <w:t xml:space="preserve">После собеседования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Направьте кандидату письмо с благодарностью и подтверждением дальнейшего порядка общения (проверка документов, назначение новых собеседований и т.д.).</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rPr>
      </w:pPr>
      <w:r w:rsidRPr="00576CCA">
        <w:rPr>
          <w:rFonts w:ascii="Times New Roman" w:hAnsi="Times New Roman" w:cs="Times New Roman"/>
          <w:color w:val="000000"/>
          <w:sz w:val="24"/>
          <w:szCs w:val="24"/>
        </w:rPr>
        <w:t xml:space="preserve">- По электронной почте ответить на вопросы, которые по каким-либо причинам остались без ответа. </w:t>
      </w:r>
    </w:p>
    <w:p w:rsidR="00576CCA" w:rsidRPr="00576CCA" w:rsidRDefault="00576CCA" w:rsidP="00576CCA">
      <w:pPr>
        <w:spacing w:after="0" w:line="264" w:lineRule="auto"/>
        <w:rPr>
          <w:rFonts w:ascii="Times New Roman" w:hAnsi="Times New Roman" w:cs="Times New Roman"/>
          <w:b/>
          <w:sz w:val="24"/>
          <w:szCs w:val="24"/>
        </w:rPr>
      </w:pPr>
    </w:p>
    <w:p w:rsidR="00576CCA" w:rsidRPr="00576CCA" w:rsidRDefault="00576CCA" w:rsidP="00576CCA">
      <w:pPr>
        <w:spacing w:after="0" w:line="264" w:lineRule="auto"/>
        <w:jc w:val="center"/>
        <w:rPr>
          <w:rFonts w:ascii="Times New Roman" w:hAnsi="Times New Roman" w:cs="Times New Roman"/>
          <w:b/>
          <w:sz w:val="24"/>
          <w:szCs w:val="24"/>
        </w:rPr>
      </w:pPr>
      <w:r w:rsidRPr="00576CCA">
        <w:rPr>
          <w:rFonts w:ascii="Times New Roman" w:hAnsi="Times New Roman" w:cs="Times New Roman"/>
          <w:b/>
          <w:sz w:val="24"/>
          <w:szCs w:val="24"/>
        </w:rPr>
        <w:br w:type="page"/>
      </w:r>
    </w:p>
    <w:p w:rsidR="00576CCA" w:rsidRPr="00576CCA" w:rsidRDefault="00576CCA" w:rsidP="00B142A4">
      <w:pPr>
        <w:spacing w:after="120" w:line="360" w:lineRule="auto"/>
        <w:jc w:val="right"/>
        <w:rPr>
          <w:rFonts w:ascii="Times New Roman" w:hAnsi="Times New Roman" w:cs="Times New Roman"/>
          <w:b/>
          <w:sz w:val="24"/>
          <w:szCs w:val="24"/>
        </w:rPr>
      </w:pPr>
      <w:r w:rsidRPr="00576CCA">
        <w:rPr>
          <w:rFonts w:ascii="Times New Roman" w:hAnsi="Times New Roman" w:cs="Times New Roman"/>
          <w:b/>
          <w:sz w:val="24"/>
          <w:szCs w:val="24"/>
        </w:rPr>
        <w:lastRenderedPageBreak/>
        <w:t xml:space="preserve">Приложение </w:t>
      </w:r>
      <w:r w:rsidR="00CA1D6F">
        <w:rPr>
          <w:rFonts w:ascii="Times New Roman" w:hAnsi="Times New Roman" w:cs="Times New Roman"/>
          <w:b/>
          <w:sz w:val="24"/>
          <w:szCs w:val="24"/>
        </w:rPr>
        <w:t>9</w:t>
      </w:r>
    </w:p>
    <w:p w:rsidR="00576CCA" w:rsidRPr="00576CCA" w:rsidRDefault="00576CCA" w:rsidP="00B142A4">
      <w:pPr>
        <w:spacing w:after="0" w:line="360" w:lineRule="auto"/>
        <w:jc w:val="center"/>
        <w:rPr>
          <w:rFonts w:ascii="Times New Roman" w:hAnsi="Times New Roman" w:cs="Times New Roman"/>
          <w:b/>
          <w:sz w:val="24"/>
          <w:szCs w:val="24"/>
        </w:rPr>
      </w:pPr>
      <w:r w:rsidRPr="00576CCA">
        <w:rPr>
          <w:rFonts w:ascii="Times New Roman" w:hAnsi="Times New Roman" w:cs="Times New Roman"/>
          <w:b/>
          <w:sz w:val="24"/>
          <w:szCs w:val="24"/>
        </w:rPr>
        <w:t xml:space="preserve">Примерные вопросы для проведения собеседования </w:t>
      </w:r>
    </w:p>
    <w:p w:rsidR="00576CCA" w:rsidRPr="00576CCA" w:rsidRDefault="00576CCA" w:rsidP="00B142A4">
      <w:pPr>
        <w:spacing w:after="0" w:line="360" w:lineRule="auto"/>
        <w:jc w:val="center"/>
        <w:rPr>
          <w:rFonts w:ascii="Times New Roman" w:hAnsi="Times New Roman" w:cs="Times New Roman"/>
          <w:b/>
          <w:sz w:val="24"/>
          <w:szCs w:val="24"/>
        </w:rPr>
      </w:pPr>
      <w:r w:rsidRPr="00576CCA">
        <w:rPr>
          <w:rFonts w:ascii="Times New Roman" w:hAnsi="Times New Roman" w:cs="Times New Roman"/>
          <w:b/>
          <w:sz w:val="24"/>
          <w:szCs w:val="24"/>
        </w:rPr>
        <w:t xml:space="preserve">с иностранными кандидатами </w:t>
      </w:r>
    </w:p>
    <w:p w:rsidR="00576CCA" w:rsidRPr="00576CCA" w:rsidRDefault="00576CCA" w:rsidP="00B142A4">
      <w:pPr>
        <w:spacing w:after="0" w:line="360" w:lineRule="auto"/>
        <w:rPr>
          <w:rFonts w:ascii="Times New Roman" w:hAnsi="Times New Roman" w:cs="Times New Roman"/>
          <w:b/>
          <w:sz w:val="24"/>
          <w:szCs w:val="24"/>
        </w:rPr>
      </w:pPr>
      <w:r w:rsidRPr="00576CCA">
        <w:rPr>
          <w:rFonts w:ascii="Times New Roman" w:hAnsi="Times New Roman" w:cs="Times New Roman"/>
          <w:b/>
          <w:sz w:val="24"/>
          <w:szCs w:val="24"/>
        </w:rPr>
        <w:t>Общие вопросы</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Tell us a little more about your professional experiences, particularly those not mentioned on your resume.</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Why are you interested in leaving your current assignment and why do you feel that this assignment would be better for you?</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Do you feel this position is a promotion, a lateral move, a broadening of your professional experience, or just a change? Why do you think so?</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How does this position fit into your overall career goals?</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Describe the duties of your current job.</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What do you dislike most about your current job?</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What is your favorite part of your current job and why is it your favorite part?</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What are the three college courses that best prepared you for your current job?</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What is the best method of creating a __________________? (A relevant product)</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What qualities or experiences make you the best candidate for this position?</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Describe two or three major trends in your profession today.</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On the basis of the information you have received so far, what do you see as the major challenges of this position and how would you meet them?</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Describe a situation in which you did “all the right things” and were still unsuccessful. What did you learn from the experience?</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Discuss the committees of the organization where you currently work.</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Why did you choose this profession/field?</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What new skills have you learned over the past year?</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Think about an instance when you were given an assignment that you thought you would not be able to complete. How did you accomplish the assignment?</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Have you ever had a great idea but been told that you could not implement it? How did you react? What did you do?</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Describe the best boss and the worst boss you have ever had.</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Describe your ideal job.</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What would your coworkers or your supervisor say about you?</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Can you describe how you go about solving problems? Please give us some examples.</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lastRenderedPageBreak/>
        <w:t xml:space="preserve">What is the biggest conflict you have ever been involved in at work? How did you handle that situation? </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What new programs or services would you start if offered the position?</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Please share with us your philosophy about customer service in an academic environment and give us some examples of service that would illustrate your view.</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Tell us how you would learn your new job in the absence of a formal training program.</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How would you characterize your level of computer literacy? What are some of the programs and applications with which you are familiar?</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Think about a coworker from the present or past whom you admire. Why?</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What are the characteristics that you prize most in an employee? What behaviors or characteristics do you find intolerable?</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Can you share with us your ideas about professional development?</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Describe some basic steps that you would take in implementing a new program.</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What is one or two of your proudest professional accomplishments?</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Do you have any knowledge of the unique role of a ___________________?</w:t>
      </w:r>
    </w:p>
    <w:p w:rsidR="00576CCA" w:rsidRPr="00576CCA" w:rsidRDefault="00576CCA" w:rsidP="00B142A4">
      <w:pPr>
        <w:pStyle w:val="a3"/>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 xml:space="preserve">(Two-year college/liberal arts college/research </w:t>
      </w:r>
      <w:proofErr w:type="gramStart"/>
      <w:r w:rsidRPr="00576CCA">
        <w:rPr>
          <w:rFonts w:ascii="Times New Roman" w:hAnsi="Times New Roman" w:cs="Times New Roman"/>
          <w:sz w:val="24"/>
          <w:szCs w:val="24"/>
          <w:lang w:val="en-US"/>
        </w:rPr>
        <w:t>university</w:t>
      </w:r>
      <w:proofErr w:type="gramEnd"/>
      <w:r w:rsidRPr="00576CCA">
        <w:rPr>
          <w:rFonts w:ascii="Times New Roman" w:hAnsi="Times New Roman" w:cs="Times New Roman"/>
          <w:sz w:val="24"/>
          <w:szCs w:val="24"/>
          <w:lang w:val="en-US"/>
        </w:rPr>
        <w:t>)</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Tell us how you go about organizing your work. Also, describe any experience you have had with computers or other tools as they relate to organization.</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Please tell us what you think are the most important elements of a good _________ (service, activity, product, class, etc.).</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Describe your volunteer experiences in community-based organizations.</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What professional associations do you belong to and how involved in them are you?</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Tell us about your preferred work environment.</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What experiences or skills will help you manage projects?</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Tell us how you would use technology in your day-to-day job.</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In what professional development activities have you been involved over the past few years?</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What volunteer or social activities have helped you develop professional skills?</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What things have you done on your own initiative to help you prepare for your next job?</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Do you have any concerns that would make you have reservations about accepting this position if it is offered to you?</w:t>
      </w:r>
    </w:p>
    <w:p w:rsidR="00576CCA" w:rsidRPr="00576CCA" w:rsidRDefault="00576CCA" w:rsidP="00B142A4">
      <w:pPr>
        <w:pStyle w:val="a3"/>
        <w:numPr>
          <w:ilvl w:val="0"/>
          <w:numId w:val="7"/>
        </w:numPr>
        <w:spacing w:after="0" w:line="360" w:lineRule="auto"/>
        <w:ind w:left="284" w:hanging="284"/>
        <w:rPr>
          <w:rFonts w:ascii="Times New Roman" w:hAnsi="Times New Roman" w:cs="Times New Roman"/>
          <w:sz w:val="24"/>
          <w:szCs w:val="24"/>
          <w:lang w:val="en-US"/>
        </w:rPr>
      </w:pPr>
      <w:r w:rsidRPr="00576CCA">
        <w:rPr>
          <w:rFonts w:ascii="Times New Roman" w:hAnsi="Times New Roman" w:cs="Times New Roman"/>
          <w:sz w:val="24"/>
          <w:szCs w:val="24"/>
          <w:lang w:val="en-US"/>
        </w:rPr>
        <w:t>What do you think most uniquely qualifies you for this position?</w:t>
      </w:r>
    </w:p>
    <w:p w:rsidR="00576CCA" w:rsidRPr="00576CCA" w:rsidRDefault="00576CCA" w:rsidP="00B142A4">
      <w:pPr>
        <w:pStyle w:val="a3"/>
        <w:numPr>
          <w:ilvl w:val="0"/>
          <w:numId w:val="7"/>
        </w:numPr>
        <w:autoSpaceDE w:val="0"/>
        <w:autoSpaceDN w:val="0"/>
        <w:adjustRightInd w:val="0"/>
        <w:spacing w:after="0" w:line="360" w:lineRule="auto"/>
        <w:ind w:left="284" w:hanging="284"/>
        <w:rPr>
          <w:rFonts w:ascii="Times New Roman" w:hAnsi="Times New Roman" w:cs="Times New Roman"/>
          <w:color w:val="000000"/>
          <w:sz w:val="24"/>
          <w:szCs w:val="24"/>
          <w:lang w:val="en-US"/>
        </w:rPr>
      </w:pPr>
      <w:r w:rsidRPr="00576CCA">
        <w:rPr>
          <w:rFonts w:ascii="Times New Roman" w:hAnsi="Times New Roman" w:cs="Times New Roman"/>
          <w:sz w:val="24"/>
          <w:szCs w:val="24"/>
          <w:lang w:val="en-US"/>
        </w:rPr>
        <w:t>Do you have any additional information that you would like to share?</w:t>
      </w:r>
    </w:p>
    <w:p w:rsidR="00576CCA" w:rsidRPr="00576CCA" w:rsidRDefault="00576CCA" w:rsidP="00B142A4">
      <w:pPr>
        <w:pStyle w:val="a3"/>
        <w:numPr>
          <w:ilvl w:val="0"/>
          <w:numId w:val="7"/>
        </w:numPr>
        <w:autoSpaceDE w:val="0"/>
        <w:autoSpaceDN w:val="0"/>
        <w:adjustRightInd w:val="0"/>
        <w:spacing w:after="0" w:line="360" w:lineRule="auto"/>
        <w:ind w:left="284" w:hanging="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 xml:space="preserve">Do you have any questions for us? </w:t>
      </w:r>
    </w:p>
    <w:p w:rsidR="00576CCA" w:rsidRPr="00576CCA" w:rsidRDefault="00576CCA" w:rsidP="00B142A4">
      <w:pPr>
        <w:autoSpaceDE w:val="0"/>
        <w:autoSpaceDN w:val="0"/>
        <w:adjustRightInd w:val="0"/>
        <w:spacing w:after="0" w:line="360" w:lineRule="auto"/>
        <w:jc w:val="center"/>
        <w:rPr>
          <w:rFonts w:ascii="Times New Roman" w:hAnsi="Times New Roman" w:cs="Times New Roman"/>
          <w:color w:val="000000"/>
          <w:sz w:val="24"/>
          <w:szCs w:val="24"/>
        </w:rPr>
      </w:pPr>
      <w:r w:rsidRPr="00576CCA">
        <w:rPr>
          <w:rFonts w:ascii="Times New Roman" w:hAnsi="Times New Roman" w:cs="Times New Roman"/>
          <w:b/>
          <w:bCs/>
          <w:color w:val="000000"/>
          <w:sz w:val="24"/>
          <w:szCs w:val="24"/>
        </w:rPr>
        <w:t>Дополнительные вопросы для кандидатов на академические должности</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Describe your teaching style.</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lastRenderedPageBreak/>
        <w:t>Describe your teaching philosophy.</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technology applications have you utilized in the classroom.</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How do you engage students, particularly in a course for non-majors?</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Share your ideas about professional development.</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In your opinion, how should the workload of a faculty member be split and into what areas?</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changes have you brought to the teaching of ___________________?</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How would you go about being an advocate and resource for the use of technology in the teaching and learning process?</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courses have you created or proposed in the past five years?</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do you think are the most important attributes of a good instructor?</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Where would this position fit into your career development goals?</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How do you define good teaching?</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do you think are your greatest strengths as an instructor? In which areas do you feel you can use some further development?</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How do you feel your teaching style can serve our student population?</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In what professional development activities have you been involved over the past few years?</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pedagogical changes do you see on the horizon in your discipline?</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How would your background and experience strengthen this academic department?</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How do you adjust your style to the less-motivated or under-prepared student?</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Have you involved your students in your research?</w:t>
      </w:r>
    </w:p>
    <w:p w:rsidR="00576CCA" w:rsidRPr="00576CCA" w:rsidRDefault="00576CCA" w:rsidP="00B142A4">
      <w:pPr>
        <w:pStyle w:val="a3"/>
        <w:numPr>
          <w:ilvl w:val="0"/>
          <w:numId w:val="7"/>
        </w:numPr>
        <w:autoSpaceDE w:val="0"/>
        <w:autoSpaceDN w:val="0"/>
        <w:adjustRightInd w:val="0"/>
        <w:spacing w:after="0" w:line="360" w:lineRule="auto"/>
        <w:ind w:left="283" w:hanging="357"/>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are your current research interests?</w:t>
      </w:r>
    </w:p>
    <w:p w:rsidR="00576CCA" w:rsidRPr="00576CCA" w:rsidRDefault="00576CCA" w:rsidP="00B142A4">
      <w:pPr>
        <w:autoSpaceDE w:val="0"/>
        <w:autoSpaceDN w:val="0"/>
        <w:adjustRightInd w:val="0"/>
        <w:spacing w:after="0" w:line="360" w:lineRule="auto"/>
        <w:jc w:val="center"/>
        <w:rPr>
          <w:rFonts w:ascii="Times New Roman" w:hAnsi="Times New Roman" w:cs="Times New Roman"/>
          <w:b/>
          <w:color w:val="000000"/>
          <w:sz w:val="24"/>
          <w:szCs w:val="24"/>
        </w:rPr>
      </w:pPr>
      <w:r w:rsidRPr="00576CCA">
        <w:rPr>
          <w:rFonts w:ascii="Times New Roman" w:hAnsi="Times New Roman" w:cs="Times New Roman"/>
          <w:b/>
          <w:color w:val="000000"/>
          <w:sz w:val="24"/>
          <w:szCs w:val="24"/>
        </w:rPr>
        <w:t>Дополнительные вопросы для кандидатов на руководящие позиции</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If I called a member of your current staff and asked them to tell me about you, what would they say?</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Why is this position appealing to you at this point in your career?</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key leadership actions would you take if you came on board?</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How do you lead?</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What's your secret to getting subordinates to follow you?</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How do you challenge and motivate employees?</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How do you reward employees?</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color w:val="000000"/>
          <w:sz w:val="24"/>
          <w:szCs w:val="24"/>
          <w:lang w:val="en-US"/>
        </w:rPr>
        <w:t>Describe your management philosophy and management style.</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Some managers supervise their employees closely, while others use a loose rein. How do you manage?</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How have you improved as a manager over the years?</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How would you deal with an employee who broke a policy (i.e.: late for work)?</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lastRenderedPageBreak/>
        <w:t>How would you deal with an employee who was not open and honest in communication?</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It is very hard to attract faculty and key staff to this area. What are some strategies you might use to have enough qualified talent to be sure our strategic direction is met?</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What single professional event made you most proud to be a manager/leader?</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What event made you least proud to be a leader?</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In prior positions did you have budgeting responsibilities? If so, what was the size of your operating budget?</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What is your definition of empowerment?</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What is your definition of Quality Assurance (QA), and who should be responsible, for QA?</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Tell me about a time when your manager made a decision you disagreed with. What actions did you take and why?</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Tell me about a time when you had to handle a workplace disturbance. What did you do? What were the results?</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How have you managed to foster a successful team in your past positions?</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What methods have you found successful in determining the priorities when you start in a new facility?</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What methods do you use to foster open communication with staff, management and your board of governors?</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Tell me about a work incident when you were totally honest, despite a potential risk or downside for the honesty.</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How did you handle a recent situation where the direction from above was unclear and circumstances were changing?</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Describe how you motivated a group of people to do something they did not want to do.</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Who are your most effective subordinates and your least effective subordinates?</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What are the strengths and weaknesses of each? What have you done to develop each of these subordinates?</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Tell me about some of the people who have become successful as a result of your management. What was your role in their development?</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What are the major training and development needs of the people in your department? How did you identify them? What are you doing about them?</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Are there any techniques you have found useful in identifying particular subordinates' needs and potentials? Tell me how they worked with a particular person.</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What do you do differently than other managers? Why? Examples?</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What is the farthest you've had to bend your standards in order to succeed?</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sz w:val="24"/>
          <w:szCs w:val="24"/>
          <w:lang w:val="en-US"/>
        </w:rPr>
      </w:pPr>
      <w:r w:rsidRPr="00576CCA">
        <w:rPr>
          <w:rFonts w:ascii="Times New Roman" w:hAnsi="Times New Roman" w:cs="Times New Roman"/>
          <w:sz w:val="24"/>
          <w:szCs w:val="24"/>
          <w:lang w:val="en-US"/>
        </w:rPr>
        <w:t>What job duties would you like to avoid if at all possible?</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sz w:val="24"/>
          <w:szCs w:val="24"/>
          <w:lang w:val="en-US"/>
        </w:rPr>
        <w:lastRenderedPageBreak/>
        <w:t>Describe a time in which you weighed the pros and cons of a situation and decided not to take action, even though you were under pressure to do so?</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All of us have been in situations where we assigned work to other people and they didn't do what we intended. Can you tell me about some of those? What were the circumstances and how did you handle it?</w:t>
      </w:r>
    </w:p>
    <w:p w:rsidR="00576CCA" w:rsidRPr="00576CCA" w:rsidRDefault="00576CCA" w:rsidP="00B142A4">
      <w:pPr>
        <w:pStyle w:val="a3"/>
        <w:numPr>
          <w:ilvl w:val="0"/>
          <w:numId w:val="7"/>
        </w:numPr>
        <w:autoSpaceDE w:val="0"/>
        <w:autoSpaceDN w:val="0"/>
        <w:adjustRightInd w:val="0"/>
        <w:spacing w:after="0" w:line="360" w:lineRule="auto"/>
        <w:ind w:left="284"/>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Have you ever had problems in getting your subordinates to accept your ideas or department goals? What approach did you use? How effective was it?</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Have you ever needed cooperation from groups that did not report to you? What did you do to gain cooperation? What were the satisfactions and disappointments?</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Is there a trait or characteristic about you that you find is frequently misunderstood that surprises you when you find out that people think that about you?</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3 things do you hope to accomplish in your first year?</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do you expect of those who report to you? If candidate responds with a one word answer (for example saying, "support" you can probe further by asking the candidate to describe three behaviors that she/he would view as being supportive.</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If you had an unfavorable plan (i.e., budget) to implement, what would you do to get the managers' buy in and support?</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With a change in (e.g. funding priorities, leadership roles, staffing, political environment, etc.), what are two ideas you would like to see put in place?</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kind of support do you offer managers, directors and front-line staff, when things don’t go as planned?</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Tell us about a high level innovative idea/change that you implemented. Was it or was it not successful?</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has your experience been with implementing a strategic plan? What key steps did you take?</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Discuss your experience managing a large organization change initiative e.g. implementing a culture change, moving from a low tech to high tech environment, etc.</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are your principal views about change? Who should lead large system change and why?</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Tell me about yourself.</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do you know about our organization?</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Why do you want to work for us?</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can you do for us that someone else can’t?</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do you find most attractive about this position? What seems least attractive about it?</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do you look for in a job?</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Please give me your definition of [the position for which you are being interviewed].</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lastRenderedPageBreak/>
        <w:t>How long would it take you to make a meaningful contribution to the University?</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You haven’t worked in our industry before. When could you make a contribution?</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What do you look for when you hire people?</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sz w:val="24"/>
          <w:szCs w:val="24"/>
          <w:lang w:val="en-US"/>
        </w:rPr>
        <w:t>Have you ever had to fire people? What were the reasons, and how did you handle the situation?</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sz w:val="24"/>
          <w:szCs w:val="24"/>
          <w:lang w:val="en-US"/>
        </w:rPr>
        <w:t>What important trends do you see in our industry?</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sz w:val="24"/>
          <w:szCs w:val="24"/>
          <w:lang w:val="en-US"/>
        </w:rPr>
        <w:t>How do you feel about leaving all your benefits to find a new job?</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sz w:val="24"/>
          <w:szCs w:val="24"/>
          <w:lang w:val="en-US"/>
        </w:rPr>
        <w:t xml:space="preserve">In your current (last) position, what features do (did) you like the most? The least? </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sz w:val="24"/>
          <w:szCs w:val="24"/>
          <w:lang w:val="en-US"/>
        </w:rPr>
        <w:t xml:space="preserve">What are your long-range goals? </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sz w:val="24"/>
          <w:szCs w:val="24"/>
          <w:lang w:val="en-US"/>
        </w:rPr>
        <w:t xml:space="preserve">What are your capabilities that will help us? </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sz w:val="24"/>
          <w:szCs w:val="24"/>
          <w:lang w:val="en-US"/>
        </w:rPr>
        <w:t xml:space="preserve">What major challenges have you faced? </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sz w:val="24"/>
          <w:szCs w:val="24"/>
          <w:lang w:val="en-US"/>
        </w:rPr>
        <w:t xml:space="preserve">How well do you handle pressure? </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sz w:val="24"/>
          <w:szCs w:val="24"/>
          <w:lang w:val="en-US"/>
        </w:rPr>
        <w:t>What types of management controls do you use?</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sz w:val="24"/>
          <w:szCs w:val="24"/>
          <w:lang w:val="en-US"/>
        </w:rPr>
        <w:t>How would others describe your work ethic?</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sz w:val="24"/>
          <w:szCs w:val="24"/>
          <w:lang w:val="en-US"/>
        </w:rPr>
        <w:t xml:space="preserve">How do you handle confrontation? </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sz w:val="24"/>
          <w:szCs w:val="24"/>
          <w:lang w:val="en-US"/>
        </w:rPr>
        <w:t xml:space="preserve">What are the key reasons for your success? </w:t>
      </w:r>
    </w:p>
    <w:p w:rsidR="00576CCA" w:rsidRPr="00576CCA" w:rsidRDefault="00576CCA" w:rsidP="00B142A4">
      <w:pPr>
        <w:pStyle w:val="a3"/>
        <w:numPr>
          <w:ilvl w:val="0"/>
          <w:numId w:val="7"/>
        </w:numPr>
        <w:autoSpaceDE w:val="0"/>
        <w:autoSpaceDN w:val="0"/>
        <w:adjustRightInd w:val="0"/>
        <w:spacing w:after="0" w:line="360" w:lineRule="auto"/>
        <w:ind w:left="284"/>
        <w:jc w:val="both"/>
        <w:rPr>
          <w:rFonts w:ascii="Times New Roman" w:hAnsi="Times New Roman" w:cs="Times New Roman"/>
          <w:color w:val="000000"/>
          <w:sz w:val="24"/>
          <w:szCs w:val="24"/>
          <w:lang w:val="en-US"/>
        </w:rPr>
      </w:pPr>
      <w:r w:rsidRPr="00576CCA">
        <w:rPr>
          <w:rFonts w:ascii="Times New Roman" w:hAnsi="Times New Roman" w:cs="Times New Roman"/>
          <w:sz w:val="24"/>
          <w:szCs w:val="24"/>
          <w:lang w:val="en-US"/>
        </w:rPr>
        <w:t xml:space="preserve">Are you confident about your writing and presentation skills? </w:t>
      </w:r>
    </w:p>
    <w:p w:rsidR="00576CCA" w:rsidRPr="00576CCA" w:rsidRDefault="00576CCA" w:rsidP="00576CCA">
      <w:pPr>
        <w:spacing w:after="0" w:line="264" w:lineRule="auto"/>
        <w:rPr>
          <w:rFonts w:ascii="Times New Roman" w:hAnsi="Times New Roman" w:cs="Times New Roman"/>
          <w:sz w:val="24"/>
          <w:szCs w:val="24"/>
          <w:lang w:val="en-US"/>
        </w:rPr>
      </w:pPr>
      <w:r w:rsidRPr="00576CCA">
        <w:rPr>
          <w:rFonts w:ascii="Times New Roman" w:hAnsi="Times New Roman" w:cs="Times New Roman"/>
          <w:sz w:val="24"/>
          <w:szCs w:val="24"/>
          <w:lang w:val="en-US"/>
        </w:rPr>
        <w:br w:type="page"/>
      </w:r>
    </w:p>
    <w:p w:rsidR="00576CCA" w:rsidRPr="00576CCA" w:rsidRDefault="00576CCA" w:rsidP="00B142A4">
      <w:pPr>
        <w:spacing w:after="120" w:line="360" w:lineRule="auto"/>
        <w:jc w:val="right"/>
        <w:rPr>
          <w:rFonts w:ascii="Times New Roman" w:hAnsi="Times New Roman" w:cs="Times New Roman"/>
          <w:b/>
          <w:sz w:val="24"/>
          <w:szCs w:val="24"/>
        </w:rPr>
      </w:pPr>
      <w:r w:rsidRPr="00576CCA">
        <w:rPr>
          <w:rFonts w:ascii="Times New Roman" w:hAnsi="Times New Roman" w:cs="Times New Roman"/>
          <w:b/>
          <w:sz w:val="24"/>
          <w:szCs w:val="24"/>
        </w:rPr>
        <w:lastRenderedPageBreak/>
        <w:t xml:space="preserve">Приложение </w:t>
      </w:r>
      <w:r w:rsidR="00CA1D6F">
        <w:rPr>
          <w:rFonts w:ascii="Times New Roman" w:hAnsi="Times New Roman" w:cs="Times New Roman"/>
          <w:b/>
          <w:sz w:val="24"/>
          <w:szCs w:val="24"/>
        </w:rPr>
        <w:t>10</w:t>
      </w:r>
    </w:p>
    <w:p w:rsidR="00576CCA" w:rsidRPr="00576CCA" w:rsidRDefault="00576CCA" w:rsidP="00B142A4">
      <w:pPr>
        <w:spacing w:after="120" w:line="360" w:lineRule="auto"/>
        <w:jc w:val="center"/>
        <w:rPr>
          <w:rFonts w:ascii="Times New Roman" w:hAnsi="Times New Roman" w:cs="Times New Roman"/>
          <w:sz w:val="24"/>
          <w:szCs w:val="24"/>
        </w:rPr>
      </w:pPr>
      <w:r w:rsidRPr="00576CCA">
        <w:rPr>
          <w:rFonts w:ascii="HelveticaNeue-Light" w:hAnsi="HelveticaNeue-Light" w:cs="HelveticaNeue-Light"/>
          <w:b/>
          <w:sz w:val="24"/>
          <w:szCs w:val="24"/>
        </w:rPr>
        <w:t>Вопросы, которые не рекомендуется задавать иностранному кандидату на собеседовании и их альтернативные варианты</w:t>
      </w:r>
    </w:p>
    <w:tbl>
      <w:tblPr>
        <w:tblStyle w:val="ac"/>
        <w:tblW w:w="0" w:type="auto"/>
        <w:tblLook w:val="04A0"/>
      </w:tblPr>
      <w:tblGrid>
        <w:gridCol w:w="1951"/>
        <w:gridCol w:w="3686"/>
        <w:gridCol w:w="3934"/>
      </w:tblGrid>
      <w:tr w:rsidR="00451A14" w:rsidRPr="00F85CF6" w:rsidTr="00BC5497">
        <w:tc>
          <w:tcPr>
            <w:tcW w:w="1951" w:type="dxa"/>
          </w:tcPr>
          <w:p w:rsidR="00451A14" w:rsidRPr="00F85CF6" w:rsidRDefault="00451A14" w:rsidP="00B142A4">
            <w:pPr>
              <w:pStyle w:val="Default"/>
              <w:spacing w:line="360" w:lineRule="auto"/>
              <w:jc w:val="center"/>
              <w:rPr>
                <w:sz w:val="20"/>
                <w:szCs w:val="20"/>
              </w:rPr>
            </w:pPr>
            <w:r w:rsidRPr="00F85CF6">
              <w:rPr>
                <w:b/>
                <w:bCs/>
                <w:sz w:val="20"/>
                <w:szCs w:val="20"/>
              </w:rPr>
              <w:t>ТЕМА</w:t>
            </w:r>
          </w:p>
        </w:tc>
        <w:tc>
          <w:tcPr>
            <w:tcW w:w="3686" w:type="dxa"/>
          </w:tcPr>
          <w:p w:rsidR="00451A14" w:rsidRPr="00F85CF6" w:rsidRDefault="00451A14" w:rsidP="00B142A4">
            <w:pPr>
              <w:pStyle w:val="Default"/>
              <w:spacing w:line="360" w:lineRule="auto"/>
              <w:jc w:val="center"/>
              <w:rPr>
                <w:sz w:val="20"/>
                <w:szCs w:val="20"/>
              </w:rPr>
            </w:pPr>
            <w:r w:rsidRPr="00F85CF6">
              <w:rPr>
                <w:b/>
                <w:bCs/>
                <w:sz w:val="20"/>
                <w:szCs w:val="20"/>
              </w:rPr>
              <w:t xml:space="preserve">ЧТО </w:t>
            </w:r>
            <w:r>
              <w:rPr>
                <w:b/>
                <w:bCs/>
                <w:sz w:val="20"/>
                <w:szCs w:val="20"/>
              </w:rPr>
              <w:t>РЕКОМЕНДУЕТСЯ</w:t>
            </w:r>
            <w:r w:rsidRPr="00F85CF6">
              <w:rPr>
                <w:b/>
                <w:bCs/>
                <w:sz w:val="20"/>
                <w:szCs w:val="20"/>
              </w:rPr>
              <w:t xml:space="preserve"> СПРАШИВАТЬ</w:t>
            </w:r>
          </w:p>
        </w:tc>
        <w:tc>
          <w:tcPr>
            <w:tcW w:w="3934" w:type="dxa"/>
          </w:tcPr>
          <w:p w:rsidR="00451A14" w:rsidRPr="00F85CF6" w:rsidRDefault="00451A14" w:rsidP="00B142A4">
            <w:pPr>
              <w:pStyle w:val="Default"/>
              <w:spacing w:line="360" w:lineRule="auto"/>
              <w:jc w:val="center"/>
              <w:rPr>
                <w:sz w:val="20"/>
                <w:szCs w:val="20"/>
              </w:rPr>
            </w:pPr>
            <w:r w:rsidRPr="00F85CF6">
              <w:rPr>
                <w:b/>
                <w:bCs/>
                <w:sz w:val="20"/>
                <w:szCs w:val="20"/>
              </w:rPr>
              <w:t>ЧТО НЕ РЕКОМЕНДУЕТСЯ СПРАШИВАТЬ</w:t>
            </w:r>
          </w:p>
        </w:tc>
      </w:tr>
      <w:tr w:rsidR="00451A14" w:rsidRPr="00F85CF6" w:rsidTr="00BC5497">
        <w:tc>
          <w:tcPr>
            <w:tcW w:w="1951" w:type="dxa"/>
          </w:tcPr>
          <w:p w:rsidR="00451A14" w:rsidRPr="00F85CF6" w:rsidRDefault="00451A14" w:rsidP="00B142A4">
            <w:pPr>
              <w:pStyle w:val="Default"/>
              <w:spacing w:line="360" w:lineRule="auto"/>
              <w:rPr>
                <w:sz w:val="20"/>
                <w:szCs w:val="20"/>
              </w:rPr>
            </w:pPr>
            <w:r w:rsidRPr="00F85CF6">
              <w:rPr>
                <w:sz w:val="20"/>
                <w:szCs w:val="20"/>
              </w:rPr>
              <w:t xml:space="preserve">Возраст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 xml:space="preserve">Вам исполнилось 18 лет (или 21 год для определенных должностей)? </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t xml:space="preserve">Сколько Вам лет? Назовите дату рождения </w:t>
            </w:r>
          </w:p>
        </w:tc>
      </w:tr>
      <w:tr w:rsidR="00451A14" w:rsidRPr="00F85CF6" w:rsidTr="00BC5497">
        <w:tc>
          <w:tcPr>
            <w:tcW w:w="1951" w:type="dxa"/>
          </w:tcPr>
          <w:p w:rsidR="00451A14" w:rsidRPr="00F85CF6" w:rsidRDefault="00451A14" w:rsidP="00B142A4">
            <w:pPr>
              <w:pStyle w:val="Default"/>
              <w:spacing w:line="360" w:lineRule="auto"/>
              <w:rPr>
                <w:sz w:val="20"/>
                <w:szCs w:val="20"/>
              </w:rPr>
            </w:pPr>
            <w:r w:rsidRPr="00F85CF6">
              <w:rPr>
                <w:sz w:val="20"/>
                <w:szCs w:val="20"/>
              </w:rPr>
              <w:t xml:space="preserve">Пол </w:t>
            </w:r>
          </w:p>
        </w:tc>
        <w:tc>
          <w:tcPr>
            <w:tcW w:w="3686" w:type="dxa"/>
          </w:tcPr>
          <w:p w:rsidR="00451A14" w:rsidRPr="00F85CF6" w:rsidRDefault="00CA1D6F" w:rsidP="00B142A4">
            <w:pPr>
              <w:pStyle w:val="Default"/>
              <w:spacing w:line="360" w:lineRule="auto"/>
              <w:jc w:val="center"/>
              <w:rPr>
                <w:sz w:val="20"/>
                <w:szCs w:val="20"/>
              </w:rPr>
            </w:pPr>
            <w:r>
              <w:rPr>
                <w:sz w:val="20"/>
                <w:szCs w:val="20"/>
              </w:rPr>
              <w:t>Не рекомендуется задавать вопросы по этой теме</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t xml:space="preserve">Ставить вопросы перед приемом на работу об указании пола в форме заявления </w:t>
            </w:r>
          </w:p>
        </w:tc>
      </w:tr>
      <w:tr w:rsidR="00451A14" w:rsidRPr="00F85CF6" w:rsidTr="00BC5497">
        <w:tc>
          <w:tcPr>
            <w:tcW w:w="1951" w:type="dxa"/>
          </w:tcPr>
          <w:p w:rsidR="00451A14" w:rsidRPr="00F85CF6" w:rsidRDefault="00451A14" w:rsidP="00B142A4">
            <w:pPr>
              <w:pStyle w:val="Default"/>
              <w:spacing w:line="360" w:lineRule="auto"/>
              <w:rPr>
                <w:sz w:val="20"/>
                <w:szCs w:val="20"/>
              </w:rPr>
            </w:pPr>
            <w:r w:rsidRPr="00F85CF6">
              <w:rPr>
                <w:sz w:val="20"/>
                <w:szCs w:val="20"/>
              </w:rPr>
              <w:t xml:space="preserve">Опыт работы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 xml:space="preserve">Вопросы об опыте работы. Вопросы о странах, в которых бывал претендент </w:t>
            </w:r>
          </w:p>
        </w:tc>
        <w:tc>
          <w:tcPr>
            <w:tcW w:w="3934" w:type="dxa"/>
          </w:tcPr>
          <w:p w:rsidR="00451A14" w:rsidRPr="00F85CF6" w:rsidRDefault="00451A14" w:rsidP="00B142A4">
            <w:pPr>
              <w:pStyle w:val="Default"/>
              <w:spacing w:line="360" w:lineRule="auto"/>
              <w:jc w:val="center"/>
              <w:rPr>
                <w:sz w:val="20"/>
                <w:szCs w:val="20"/>
              </w:rPr>
            </w:pPr>
            <w:r w:rsidRPr="00F85CF6">
              <w:rPr>
                <w:sz w:val="20"/>
                <w:szCs w:val="20"/>
              </w:rPr>
              <w:t>-</w:t>
            </w:r>
          </w:p>
        </w:tc>
      </w:tr>
      <w:tr w:rsidR="00451A14" w:rsidRPr="00F85CF6" w:rsidTr="00BC5497">
        <w:tc>
          <w:tcPr>
            <w:tcW w:w="1951" w:type="dxa"/>
          </w:tcPr>
          <w:p w:rsidR="00451A14" w:rsidRPr="00F85CF6" w:rsidRDefault="00451A14" w:rsidP="00B142A4">
            <w:pPr>
              <w:pStyle w:val="Default"/>
              <w:spacing w:line="360" w:lineRule="auto"/>
              <w:rPr>
                <w:sz w:val="20"/>
                <w:szCs w:val="20"/>
              </w:rPr>
            </w:pPr>
            <w:r w:rsidRPr="00F85CF6">
              <w:rPr>
                <w:sz w:val="20"/>
                <w:szCs w:val="20"/>
              </w:rPr>
              <w:t xml:space="preserve">Национальность </w:t>
            </w:r>
          </w:p>
        </w:tc>
        <w:tc>
          <w:tcPr>
            <w:tcW w:w="3686" w:type="dxa"/>
          </w:tcPr>
          <w:p w:rsidR="00451A14" w:rsidRPr="00F85CF6" w:rsidRDefault="008B0B53" w:rsidP="00B142A4">
            <w:pPr>
              <w:pStyle w:val="Default"/>
              <w:spacing w:line="360" w:lineRule="auto"/>
              <w:jc w:val="center"/>
              <w:rPr>
                <w:sz w:val="20"/>
                <w:szCs w:val="20"/>
              </w:rPr>
            </w:pPr>
            <w:r>
              <w:rPr>
                <w:sz w:val="20"/>
                <w:szCs w:val="20"/>
              </w:rPr>
              <w:t>Не рекомендуется задавать вопросы по этой теме</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t xml:space="preserve">Вопросы о генеалогии, предках, стране рождения, происхождении, родителях, национальности; о национальности родителей или супруга/супруги; о родном языке претендента </w:t>
            </w:r>
          </w:p>
        </w:tc>
      </w:tr>
      <w:tr w:rsidR="00451A14" w:rsidRPr="00F85CF6" w:rsidTr="00BC5497">
        <w:tc>
          <w:tcPr>
            <w:tcW w:w="1951" w:type="dxa"/>
          </w:tcPr>
          <w:p w:rsidR="00451A14" w:rsidRPr="00F85CF6" w:rsidRDefault="00451A14" w:rsidP="00B142A4">
            <w:pPr>
              <w:pStyle w:val="Default"/>
              <w:spacing w:line="360" w:lineRule="auto"/>
              <w:rPr>
                <w:sz w:val="20"/>
                <w:szCs w:val="20"/>
              </w:rPr>
            </w:pPr>
            <w:r w:rsidRPr="00F85CF6">
              <w:rPr>
                <w:sz w:val="20"/>
                <w:szCs w:val="20"/>
              </w:rPr>
              <w:t xml:space="preserve">Религия </w:t>
            </w:r>
          </w:p>
        </w:tc>
        <w:tc>
          <w:tcPr>
            <w:tcW w:w="3686" w:type="dxa"/>
          </w:tcPr>
          <w:p w:rsidR="00451A14" w:rsidRPr="00F85CF6" w:rsidRDefault="008B0B53" w:rsidP="00B142A4">
            <w:pPr>
              <w:pStyle w:val="Default"/>
              <w:spacing w:line="360" w:lineRule="auto"/>
              <w:jc w:val="center"/>
              <w:rPr>
                <w:sz w:val="20"/>
                <w:szCs w:val="20"/>
              </w:rPr>
            </w:pPr>
            <w:r>
              <w:rPr>
                <w:sz w:val="20"/>
                <w:szCs w:val="20"/>
              </w:rPr>
              <w:t>Не рекомендуется задавать вопросы по этой теме</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t xml:space="preserve">Вопросы о религиозных предпочтениях, конфессиональной принадлежности, вероисповедании, церкви, пастве, духовном наставнике или о соблюдаемых религиозных праздниках. Избегайте вопросов об организациях и (или) принадлежности к ним, по которым можно определить религиозную принадлежность </w:t>
            </w:r>
          </w:p>
        </w:tc>
      </w:tr>
      <w:tr w:rsidR="00451A14" w:rsidRPr="00F85CF6" w:rsidTr="00BC5497">
        <w:tc>
          <w:tcPr>
            <w:tcW w:w="1951" w:type="dxa"/>
          </w:tcPr>
          <w:p w:rsidR="00451A14" w:rsidRPr="00F85CF6" w:rsidRDefault="00451A14" w:rsidP="00B142A4">
            <w:pPr>
              <w:pStyle w:val="Default"/>
              <w:spacing w:line="360" w:lineRule="auto"/>
              <w:rPr>
                <w:sz w:val="20"/>
                <w:szCs w:val="20"/>
              </w:rPr>
            </w:pPr>
            <w:r w:rsidRPr="00F85CF6">
              <w:rPr>
                <w:sz w:val="20"/>
                <w:szCs w:val="20"/>
              </w:rPr>
              <w:t xml:space="preserve">Семейное положение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В отдельных случаях (например, необходимость переезда, обсуждение помощи в трудоустройстве супруги/супруга, детского сада/школы для детей) допустимо задавать подобные вопросы в общей формулировке. Например: В случае</w:t>
            </w:r>
            <w:proofErr w:type="gramStart"/>
            <w:r w:rsidRPr="00F85CF6">
              <w:rPr>
                <w:sz w:val="20"/>
                <w:szCs w:val="20"/>
              </w:rPr>
              <w:t>,</w:t>
            </w:r>
            <w:proofErr w:type="gramEnd"/>
            <w:r w:rsidRPr="00F85CF6">
              <w:rPr>
                <w:sz w:val="20"/>
                <w:szCs w:val="20"/>
              </w:rPr>
              <w:t xml:space="preserve"> если Вам сделают предложение, будете ли Вы переезжать один или с семьей? </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t xml:space="preserve">Следует избегать прямых вопросов о семейном положении. Например: Вы женаты/замужем? Где работает супруг/супруга? Есть ли дети? Какого возраста? Какая у Вас девичья фамилия? </w:t>
            </w:r>
          </w:p>
        </w:tc>
      </w:tr>
      <w:tr w:rsidR="00451A14" w:rsidRPr="00F85CF6" w:rsidTr="00BC5497">
        <w:tc>
          <w:tcPr>
            <w:tcW w:w="1951" w:type="dxa"/>
          </w:tcPr>
          <w:p w:rsidR="00451A14" w:rsidRPr="00F85CF6" w:rsidRDefault="00451A14" w:rsidP="00B142A4">
            <w:pPr>
              <w:pStyle w:val="Default"/>
              <w:spacing w:line="360" w:lineRule="auto"/>
              <w:rPr>
                <w:sz w:val="20"/>
                <w:szCs w:val="20"/>
              </w:rPr>
            </w:pPr>
            <w:r w:rsidRPr="00F85CF6">
              <w:rPr>
                <w:sz w:val="20"/>
                <w:szCs w:val="20"/>
              </w:rPr>
              <w:t xml:space="preserve">Инвалидность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 xml:space="preserve">Конкретные вопросы, связанные </w:t>
            </w:r>
            <w:proofErr w:type="gramStart"/>
            <w:r w:rsidRPr="00F85CF6">
              <w:rPr>
                <w:sz w:val="20"/>
                <w:szCs w:val="20"/>
              </w:rPr>
              <w:t>с</w:t>
            </w:r>
            <w:proofErr w:type="gramEnd"/>
            <w:r w:rsidRPr="00F85CF6">
              <w:rPr>
                <w:sz w:val="20"/>
                <w:szCs w:val="20"/>
              </w:rPr>
              <w:t xml:space="preserve"> </w:t>
            </w:r>
          </w:p>
          <w:p w:rsidR="00451A14" w:rsidRPr="00F85CF6" w:rsidRDefault="00451A14" w:rsidP="00B142A4">
            <w:pPr>
              <w:pStyle w:val="Default"/>
              <w:spacing w:line="360" w:lineRule="auto"/>
              <w:jc w:val="both"/>
              <w:rPr>
                <w:sz w:val="20"/>
                <w:szCs w:val="20"/>
              </w:rPr>
            </w:pPr>
            <w:r w:rsidRPr="00F85CF6">
              <w:rPr>
                <w:sz w:val="20"/>
                <w:szCs w:val="20"/>
              </w:rPr>
              <w:t xml:space="preserve">должностными обязанностями. Например: у Вас есть водительские права? Можете ли Вы поднять больше 25 кг? </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t xml:space="preserve">Есть ли у Вас инвалидность? Лечились ли Вы от следующих болезней (список болезней)? Болели ли члены Вашей семьи следующими болезнями? </w:t>
            </w:r>
          </w:p>
        </w:tc>
      </w:tr>
      <w:tr w:rsidR="00451A14" w:rsidRPr="00F85CF6" w:rsidTr="00BC5497">
        <w:tc>
          <w:tcPr>
            <w:tcW w:w="1951" w:type="dxa"/>
          </w:tcPr>
          <w:p w:rsidR="00451A14" w:rsidRPr="00F85CF6" w:rsidRDefault="00451A14" w:rsidP="00B142A4">
            <w:pPr>
              <w:pStyle w:val="Default"/>
              <w:spacing w:line="360" w:lineRule="auto"/>
              <w:jc w:val="both"/>
              <w:rPr>
                <w:sz w:val="20"/>
                <w:szCs w:val="20"/>
              </w:rPr>
            </w:pPr>
            <w:r w:rsidRPr="00F85CF6">
              <w:rPr>
                <w:sz w:val="20"/>
                <w:szCs w:val="20"/>
              </w:rPr>
              <w:t xml:space="preserve">Имя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 xml:space="preserve">Работали ли Вы под другой фамилией? Есть ли дополнительная информация о </w:t>
            </w:r>
            <w:r w:rsidRPr="00F85CF6">
              <w:rPr>
                <w:sz w:val="20"/>
                <w:szCs w:val="20"/>
              </w:rPr>
              <w:lastRenderedPageBreak/>
              <w:t xml:space="preserve">смене фамилии, использовании псевдонима или прозвища, чтобы провести проверку вашего послужного списка? Если есть, поясните </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lastRenderedPageBreak/>
              <w:t xml:space="preserve">Первоначальное имя претендента, измененное по решению суда или иначе. </w:t>
            </w:r>
            <w:r w:rsidRPr="00F85CF6">
              <w:rPr>
                <w:sz w:val="20"/>
                <w:szCs w:val="20"/>
              </w:rPr>
              <w:lastRenderedPageBreak/>
              <w:t xml:space="preserve">Девичья фамилия замужней женщины. Работал ли когда-либо претендент под другим именем, просьба назвать имя или адрес </w:t>
            </w:r>
          </w:p>
        </w:tc>
      </w:tr>
      <w:tr w:rsidR="00451A14" w:rsidRPr="00F85CF6" w:rsidTr="00BC5497">
        <w:tc>
          <w:tcPr>
            <w:tcW w:w="1951" w:type="dxa"/>
          </w:tcPr>
          <w:p w:rsidR="00451A14" w:rsidRPr="00F85CF6" w:rsidRDefault="00451A14" w:rsidP="00B142A4">
            <w:pPr>
              <w:pStyle w:val="Default"/>
              <w:spacing w:line="360" w:lineRule="auto"/>
              <w:jc w:val="both"/>
              <w:rPr>
                <w:sz w:val="20"/>
                <w:szCs w:val="20"/>
              </w:rPr>
            </w:pPr>
            <w:r w:rsidRPr="00F85CF6">
              <w:rPr>
                <w:sz w:val="20"/>
                <w:szCs w:val="20"/>
              </w:rPr>
              <w:lastRenderedPageBreak/>
              <w:t xml:space="preserve">Адрес или длительность пребывания по адресу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 xml:space="preserve">Место жительства претендента </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t xml:space="preserve">Вы снимаете жилье или являетесь его владельцем? Как долго жили по каждому адресу? </w:t>
            </w:r>
          </w:p>
        </w:tc>
      </w:tr>
      <w:tr w:rsidR="00451A14" w:rsidRPr="00F85CF6" w:rsidTr="00BC5497">
        <w:tc>
          <w:tcPr>
            <w:tcW w:w="1951" w:type="dxa"/>
          </w:tcPr>
          <w:p w:rsidR="00451A14" w:rsidRPr="00F85CF6" w:rsidRDefault="00451A14" w:rsidP="00B142A4">
            <w:pPr>
              <w:pStyle w:val="Default"/>
              <w:spacing w:line="360" w:lineRule="auto"/>
              <w:rPr>
                <w:sz w:val="20"/>
                <w:szCs w:val="20"/>
              </w:rPr>
            </w:pPr>
            <w:r w:rsidRPr="00F85CF6">
              <w:rPr>
                <w:sz w:val="20"/>
                <w:szCs w:val="20"/>
              </w:rPr>
              <w:t xml:space="preserve">Место рождения </w:t>
            </w:r>
          </w:p>
        </w:tc>
        <w:tc>
          <w:tcPr>
            <w:tcW w:w="3686" w:type="dxa"/>
          </w:tcPr>
          <w:p w:rsidR="00451A14" w:rsidRPr="00F85CF6" w:rsidRDefault="008B0B53" w:rsidP="00B142A4">
            <w:pPr>
              <w:pStyle w:val="Default"/>
              <w:spacing w:line="360" w:lineRule="auto"/>
              <w:jc w:val="center"/>
              <w:rPr>
                <w:sz w:val="20"/>
                <w:szCs w:val="20"/>
              </w:rPr>
            </w:pPr>
            <w:r>
              <w:rPr>
                <w:sz w:val="20"/>
                <w:szCs w:val="20"/>
              </w:rPr>
              <w:t>Не рекомендуется задавать вопросы по этой теме</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t xml:space="preserve">Место рождения претендента. </w:t>
            </w:r>
          </w:p>
          <w:p w:rsidR="00451A14" w:rsidRPr="00F85CF6" w:rsidRDefault="00451A14" w:rsidP="00B142A4">
            <w:pPr>
              <w:pStyle w:val="Default"/>
              <w:spacing w:line="360" w:lineRule="auto"/>
              <w:jc w:val="both"/>
              <w:rPr>
                <w:sz w:val="20"/>
                <w:szCs w:val="20"/>
              </w:rPr>
            </w:pPr>
            <w:r w:rsidRPr="00F85CF6">
              <w:rPr>
                <w:sz w:val="20"/>
                <w:szCs w:val="20"/>
              </w:rPr>
              <w:t>Место рождения его/ее родителей, супруги</w:t>
            </w:r>
            <w:proofErr w:type="gramStart"/>
            <w:r w:rsidRPr="00F85CF6">
              <w:rPr>
                <w:sz w:val="20"/>
                <w:szCs w:val="20"/>
              </w:rPr>
              <w:t>/-</w:t>
            </w:r>
            <w:proofErr w:type="gramEnd"/>
            <w:r w:rsidRPr="00F85CF6">
              <w:rPr>
                <w:sz w:val="20"/>
                <w:szCs w:val="20"/>
              </w:rPr>
              <w:t>а или других близких родственников.</w:t>
            </w:r>
          </w:p>
        </w:tc>
      </w:tr>
      <w:tr w:rsidR="00451A14" w:rsidRPr="00F85CF6" w:rsidTr="00BC5497">
        <w:tc>
          <w:tcPr>
            <w:tcW w:w="1951" w:type="dxa"/>
          </w:tcPr>
          <w:p w:rsidR="00451A14" w:rsidRPr="00F85CF6" w:rsidRDefault="00451A14" w:rsidP="00B142A4">
            <w:pPr>
              <w:pStyle w:val="Default"/>
              <w:spacing w:line="360" w:lineRule="auto"/>
              <w:jc w:val="both"/>
              <w:rPr>
                <w:sz w:val="20"/>
                <w:szCs w:val="20"/>
              </w:rPr>
            </w:pPr>
            <w:r w:rsidRPr="00F85CF6">
              <w:rPr>
                <w:sz w:val="20"/>
                <w:szCs w:val="20"/>
              </w:rPr>
              <w:t xml:space="preserve">Фотография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 xml:space="preserve">Только, если это необходимо для оформления визы или иных документов на въезд в страну </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t xml:space="preserve">Любое требование приклеить фотографию на заявление/отправить по </w:t>
            </w:r>
            <w:proofErr w:type="spellStart"/>
            <w:r w:rsidRPr="00F85CF6">
              <w:rPr>
                <w:sz w:val="20"/>
                <w:szCs w:val="20"/>
              </w:rPr>
              <w:t>email</w:t>
            </w:r>
            <w:proofErr w:type="spellEnd"/>
            <w:r w:rsidRPr="00F85CF6">
              <w:rPr>
                <w:sz w:val="20"/>
                <w:szCs w:val="20"/>
              </w:rPr>
              <w:t xml:space="preserve"> в любое время перед приемом на работу, если это не связано с оформлением визы </w:t>
            </w:r>
          </w:p>
        </w:tc>
      </w:tr>
      <w:tr w:rsidR="00451A14" w:rsidRPr="00F85CF6" w:rsidTr="00BC5497">
        <w:tc>
          <w:tcPr>
            <w:tcW w:w="1951" w:type="dxa"/>
          </w:tcPr>
          <w:p w:rsidR="00451A14" w:rsidRPr="00F85CF6" w:rsidRDefault="00451A14" w:rsidP="00B142A4">
            <w:pPr>
              <w:pStyle w:val="Default"/>
              <w:spacing w:line="360" w:lineRule="auto"/>
              <w:jc w:val="both"/>
              <w:rPr>
                <w:sz w:val="20"/>
                <w:szCs w:val="20"/>
              </w:rPr>
            </w:pPr>
            <w:r w:rsidRPr="00F85CF6">
              <w:rPr>
                <w:sz w:val="20"/>
                <w:szCs w:val="20"/>
              </w:rPr>
              <w:t xml:space="preserve">Образование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 xml:space="preserve">Вопросы о высшем, профессионально-техническом или профессиональном образовании претендента, государственных или частных школах, в которых он учился </w:t>
            </w:r>
          </w:p>
        </w:tc>
        <w:tc>
          <w:tcPr>
            <w:tcW w:w="3934" w:type="dxa"/>
          </w:tcPr>
          <w:p w:rsidR="00451A14" w:rsidRPr="00F85CF6" w:rsidRDefault="00451A14" w:rsidP="00B142A4">
            <w:pPr>
              <w:pStyle w:val="Default"/>
              <w:spacing w:line="360" w:lineRule="auto"/>
              <w:jc w:val="center"/>
              <w:rPr>
                <w:sz w:val="20"/>
                <w:szCs w:val="20"/>
              </w:rPr>
            </w:pPr>
            <w:r w:rsidRPr="00F85CF6">
              <w:rPr>
                <w:sz w:val="20"/>
                <w:szCs w:val="20"/>
              </w:rPr>
              <w:t>-</w:t>
            </w:r>
          </w:p>
        </w:tc>
      </w:tr>
      <w:tr w:rsidR="00451A14" w:rsidRPr="00F85CF6" w:rsidTr="00BC5497">
        <w:tc>
          <w:tcPr>
            <w:tcW w:w="1951" w:type="dxa"/>
          </w:tcPr>
          <w:p w:rsidR="00451A14" w:rsidRPr="00F85CF6" w:rsidRDefault="00451A14" w:rsidP="00B142A4">
            <w:pPr>
              <w:pStyle w:val="Default"/>
              <w:spacing w:line="360" w:lineRule="auto"/>
              <w:jc w:val="both"/>
              <w:rPr>
                <w:sz w:val="20"/>
                <w:szCs w:val="20"/>
              </w:rPr>
            </w:pPr>
            <w:r w:rsidRPr="00F85CF6">
              <w:rPr>
                <w:sz w:val="20"/>
                <w:szCs w:val="20"/>
              </w:rPr>
              <w:t xml:space="preserve">Гражданство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 xml:space="preserve">Есть ли у Вас разрешение на работу в России? </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t xml:space="preserve">Вопрос о стране получения гражданства. Родился ли претендент в России или получил там гражданство; дата получения гражданства. Требование предъявить документы о получении гражданства или заявление о получении гражданства России. Дата получения гражданства родителями, супругой/супругом </w:t>
            </w:r>
          </w:p>
        </w:tc>
      </w:tr>
      <w:tr w:rsidR="00451A14" w:rsidRPr="00F85CF6" w:rsidTr="00BC5497">
        <w:tc>
          <w:tcPr>
            <w:tcW w:w="1951" w:type="dxa"/>
          </w:tcPr>
          <w:p w:rsidR="00451A14" w:rsidRPr="00F85CF6" w:rsidRDefault="00451A14" w:rsidP="00B142A4">
            <w:pPr>
              <w:pStyle w:val="Default"/>
              <w:spacing w:line="360" w:lineRule="auto"/>
              <w:jc w:val="both"/>
              <w:rPr>
                <w:sz w:val="20"/>
                <w:szCs w:val="20"/>
              </w:rPr>
            </w:pPr>
            <w:r w:rsidRPr="00F85CF6">
              <w:rPr>
                <w:sz w:val="20"/>
                <w:szCs w:val="20"/>
              </w:rPr>
              <w:t xml:space="preserve">Язык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 xml:space="preserve">На каких языках Вы хорошо читаете, пишете, говорите? </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t xml:space="preserve">Прямые вопросы о том, как претендент научился говорить, писать или разговаривать на иностранном языке </w:t>
            </w:r>
          </w:p>
        </w:tc>
      </w:tr>
      <w:tr w:rsidR="00451A14" w:rsidRPr="00F85CF6" w:rsidTr="00BC5497">
        <w:tc>
          <w:tcPr>
            <w:tcW w:w="1951" w:type="dxa"/>
          </w:tcPr>
          <w:p w:rsidR="00451A14" w:rsidRPr="00F85CF6" w:rsidRDefault="00451A14" w:rsidP="00B142A4">
            <w:pPr>
              <w:pStyle w:val="Default"/>
              <w:spacing w:line="360" w:lineRule="auto"/>
              <w:rPr>
                <w:sz w:val="20"/>
                <w:szCs w:val="20"/>
              </w:rPr>
            </w:pPr>
            <w:r w:rsidRPr="00F85CF6">
              <w:rPr>
                <w:sz w:val="20"/>
                <w:szCs w:val="20"/>
              </w:rPr>
              <w:t xml:space="preserve">Вес, рост, физическая сила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 xml:space="preserve">Вопросы о весе, росте или физической силе можно задавать только в том случае, если работодатель может доказать, что эти требования необходимы для выполнения работы </w:t>
            </w:r>
          </w:p>
        </w:tc>
        <w:tc>
          <w:tcPr>
            <w:tcW w:w="3934" w:type="dxa"/>
          </w:tcPr>
          <w:p w:rsidR="00451A14" w:rsidRPr="00F85CF6" w:rsidRDefault="00451A14" w:rsidP="00B142A4">
            <w:pPr>
              <w:pStyle w:val="Default"/>
              <w:spacing w:line="360" w:lineRule="auto"/>
              <w:jc w:val="center"/>
              <w:rPr>
                <w:sz w:val="20"/>
                <w:szCs w:val="20"/>
              </w:rPr>
            </w:pPr>
            <w:r w:rsidRPr="00F85CF6">
              <w:rPr>
                <w:sz w:val="20"/>
                <w:szCs w:val="20"/>
              </w:rPr>
              <w:t>-</w:t>
            </w:r>
          </w:p>
        </w:tc>
      </w:tr>
      <w:tr w:rsidR="00451A14" w:rsidRPr="00F85CF6" w:rsidTr="00BC5497">
        <w:tc>
          <w:tcPr>
            <w:tcW w:w="1951" w:type="dxa"/>
          </w:tcPr>
          <w:p w:rsidR="00451A14" w:rsidRPr="00F85CF6" w:rsidRDefault="00451A14" w:rsidP="00B142A4">
            <w:pPr>
              <w:pStyle w:val="Default"/>
              <w:spacing w:line="360" w:lineRule="auto"/>
              <w:jc w:val="both"/>
              <w:rPr>
                <w:sz w:val="20"/>
                <w:szCs w:val="20"/>
              </w:rPr>
            </w:pPr>
            <w:r w:rsidRPr="00F85CF6">
              <w:rPr>
                <w:sz w:val="20"/>
                <w:szCs w:val="20"/>
              </w:rPr>
              <w:t xml:space="preserve">Родственники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 xml:space="preserve">Полные имена родственников, в данный момент работающих в университете </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t xml:space="preserve">Имена, адреса, возраст, количество или другая информация о детях или других родственниках, не работающих в университете </w:t>
            </w:r>
          </w:p>
        </w:tc>
      </w:tr>
      <w:tr w:rsidR="00451A14" w:rsidRPr="00F85CF6" w:rsidTr="00BC5497">
        <w:tc>
          <w:tcPr>
            <w:tcW w:w="1951" w:type="dxa"/>
          </w:tcPr>
          <w:p w:rsidR="00451A14" w:rsidRPr="00F85CF6" w:rsidRDefault="00451A14" w:rsidP="00B142A4">
            <w:pPr>
              <w:pStyle w:val="Default"/>
              <w:spacing w:line="360" w:lineRule="auto"/>
              <w:jc w:val="both"/>
              <w:rPr>
                <w:sz w:val="20"/>
                <w:szCs w:val="20"/>
              </w:rPr>
            </w:pPr>
            <w:r w:rsidRPr="00F85CF6">
              <w:rPr>
                <w:sz w:val="20"/>
                <w:szCs w:val="20"/>
              </w:rPr>
              <w:lastRenderedPageBreak/>
              <w:t xml:space="preserve">Кого уведомлять в экстренных случаях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 xml:space="preserve">Имена и адреса лица, которое нужно уведомить в экстренном или несчастном случае </w:t>
            </w:r>
          </w:p>
        </w:tc>
        <w:tc>
          <w:tcPr>
            <w:tcW w:w="3934" w:type="dxa"/>
          </w:tcPr>
          <w:p w:rsidR="00451A14" w:rsidRPr="00F85CF6" w:rsidRDefault="00451A14" w:rsidP="00B142A4">
            <w:pPr>
              <w:pStyle w:val="Default"/>
              <w:spacing w:line="360" w:lineRule="auto"/>
              <w:jc w:val="both"/>
              <w:rPr>
                <w:sz w:val="20"/>
                <w:szCs w:val="20"/>
              </w:rPr>
            </w:pPr>
          </w:p>
        </w:tc>
      </w:tr>
      <w:tr w:rsidR="00451A14" w:rsidRPr="00F85CF6" w:rsidTr="00BC5497">
        <w:tc>
          <w:tcPr>
            <w:tcW w:w="1951" w:type="dxa"/>
          </w:tcPr>
          <w:p w:rsidR="00451A14" w:rsidRPr="00F85CF6" w:rsidRDefault="00451A14" w:rsidP="00B142A4">
            <w:pPr>
              <w:pStyle w:val="Default"/>
              <w:spacing w:line="360" w:lineRule="auto"/>
              <w:jc w:val="both"/>
              <w:rPr>
                <w:sz w:val="20"/>
                <w:szCs w:val="20"/>
              </w:rPr>
            </w:pPr>
            <w:r w:rsidRPr="00F85CF6">
              <w:rPr>
                <w:sz w:val="20"/>
                <w:szCs w:val="20"/>
              </w:rPr>
              <w:t xml:space="preserve">Отношение к военной службе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 xml:space="preserve">Служили ли Вы когда-либо в вооруженных силах России/другой страны или в полиции России/другой страны? Если да, был ли Ваш военный опыт связан с должностью, на которую Вы хотите поступить? </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t xml:space="preserve">Вопрос об общем опыте работы претендента и причине увольнения из армии/полиции </w:t>
            </w:r>
          </w:p>
        </w:tc>
      </w:tr>
      <w:tr w:rsidR="00451A14" w:rsidRPr="00F85CF6" w:rsidTr="00BC5497">
        <w:tc>
          <w:tcPr>
            <w:tcW w:w="1951" w:type="dxa"/>
          </w:tcPr>
          <w:p w:rsidR="00451A14" w:rsidRPr="00F85CF6" w:rsidRDefault="00451A14" w:rsidP="00B142A4">
            <w:pPr>
              <w:pStyle w:val="Default"/>
              <w:spacing w:line="360" w:lineRule="auto"/>
              <w:rPr>
                <w:sz w:val="20"/>
                <w:szCs w:val="20"/>
              </w:rPr>
            </w:pPr>
            <w:r w:rsidRPr="00F85CF6">
              <w:rPr>
                <w:sz w:val="20"/>
                <w:szCs w:val="20"/>
              </w:rPr>
              <w:t xml:space="preserve">Арест/судимость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Выносился ли Вам приговор за</w:t>
            </w:r>
            <w:r>
              <w:rPr>
                <w:sz w:val="20"/>
                <w:szCs w:val="20"/>
              </w:rPr>
              <w:t xml:space="preserve"> </w:t>
            </w:r>
            <w:r w:rsidRPr="00F85CF6">
              <w:rPr>
                <w:sz w:val="20"/>
                <w:szCs w:val="20"/>
              </w:rPr>
              <w:t>совершение тяжкого преступления? Если да, то когда, где и каким был состав преступления? Осуждались ли Вы за мелкое правонарушение за последние пять лет, за исключением совершенного впервые простого нападения, нарушение порядка, вождение в нетрезвом виде, превышение скорости или другие мелкие нарушения ПДД? Осуждались ли Вы за правонарушение более чем за пять лет до даты подачи заявления, а срок пребывания в тюрьме завершился менее чем за пять лет до подачи заявления?</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t>Подвергались ли Вы когда-либо аресту? (Использование работодателем данных о судимости для отказа в работе без деловой необходимости является нарушением закона о правах человека.)</w:t>
            </w:r>
          </w:p>
        </w:tc>
      </w:tr>
      <w:tr w:rsidR="00451A14" w:rsidRPr="00F85CF6" w:rsidTr="00BC5497">
        <w:tc>
          <w:tcPr>
            <w:tcW w:w="1951" w:type="dxa"/>
          </w:tcPr>
          <w:p w:rsidR="00451A14" w:rsidRPr="00F85CF6" w:rsidRDefault="00451A14" w:rsidP="00B142A4">
            <w:pPr>
              <w:pStyle w:val="Default"/>
              <w:spacing w:line="360" w:lineRule="auto"/>
              <w:jc w:val="both"/>
              <w:rPr>
                <w:sz w:val="20"/>
                <w:szCs w:val="20"/>
              </w:rPr>
            </w:pPr>
            <w:r w:rsidRPr="00F85CF6">
              <w:rPr>
                <w:sz w:val="20"/>
                <w:szCs w:val="20"/>
              </w:rPr>
              <w:t xml:space="preserve">Организации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 xml:space="preserve">Являетесь ли Вы членом профессиональных обществ или организаций? (Исключите организации, название или обозначение которых указывает на расу, вероисповедание, цвет кожи или национальность его членов.) </w:t>
            </w:r>
          </w:p>
        </w:tc>
        <w:tc>
          <w:tcPr>
            <w:tcW w:w="3934" w:type="dxa"/>
          </w:tcPr>
          <w:p w:rsidR="00451A14" w:rsidRPr="00F85CF6" w:rsidRDefault="00451A14" w:rsidP="00B142A4">
            <w:pPr>
              <w:pStyle w:val="Default"/>
              <w:spacing w:line="360" w:lineRule="auto"/>
              <w:jc w:val="both"/>
              <w:rPr>
                <w:sz w:val="20"/>
                <w:szCs w:val="20"/>
              </w:rPr>
            </w:pPr>
            <w:r w:rsidRPr="00F85CF6">
              <w:rPr>
                <w:sz w:val="20"/>
                <w:szCs w:val="20"/>
              </w:rPr>
              <w:t xml:space="preserve">Вопросы о членстве </w:t>
            </w:r>
            <w:r>
              <w:rPr>
                <w:sz w:val="20"/>
                <w:szCs w:val="20"/>
              </w:rPr>
              <w:t>кандидат</w:t>
            </w:r>
            <w:r w:rsidRPr="00F85CF6">
              <w:rPr>
                <w:sz w:val="20"/>
                <w:szCs w:val="20"/>
              </w:rPr>
              <w:t xml:space="preserve">а в непрофессиональных организациях (например, клубах, ложах и т.д.) </w:t>
            </w:r>
          </w:p>
        </w:tc>
      </w:tr>
      <w:tr w:rsidR="00451A14" w:rsidRPr="00F85CF6" w:rsidTr="00BC5497">
        <w:tc>
          <w:tcPr>
            <w:tcW w:w="1951" w:type="dxa"/>
          </w:tcPr>
          <w:p w:rsidR="00451A14" w:rsidRPr="00F85CF6" w:rsidRDefault="00451A14" w:rsidP="00B142A4">
            <w:pPr>
              <w:pStyle w:val="Default"/>
              <w:spacing w:line="360" w:lineRule="auto"/>
              <w:jc w:val="both"/>
              <w:rPr>
                <w:sz w:val="20"/>
                <w:szCs w:val="20"/>
              </w:rPr>
            </w:pPr>
            <w:r w:rsidRPr="00F85CF6">
              <w:rPr>
                <w:sz w:val="20"/>
                <w:szCs w:val="20"/>
              </w:rPr>
              <w:t xml:space="preserve">Рекомендательные письма </w:t>
            </w:r>
          </w:p>
        </w:tc>
        <w:tc>
          <w:tcPr>
            <w:tcW w:w="3686" w:type="dxa"/>
          </w:tcPr>
          <w:p w:rsidR="00451A14" w:rsidRPr="00F85CF6" w:rsidRDefault="00451A14" w:rsidP="00B142A4">
            <w:pPr>
              <w:pStyle w:val="Default"/>
              <w:spacing w:line="360" w:lineRule="auto"/>
              <w:jc w:val="both"/>
              <w:rPr>
                <w:sz w:val="20"/>
                <w:szCs w:val="20"/>
              </w:rPr>
            </w:pPr>
            <w:r w:rsidRPr="00F85CF6">
              <w:rPr>
                <w:sz w:val="20"/>
                <w:szCs w:val="20"/>
              </w:rPr>
              <w:t xml:space="preserve">Имена, контакты лиц, давших рекомендации </w:t>
            </w:r>
          </w:p>
        </w:tc>
        <w:tc>
          <w:tcPr>
            <w:tcW w:w="3934" w:type="dxa"/>
          </w:tcPr>
          <w:p w:rsidR="00451A14" w:rsidRPr="00F85CF6" w:rsidRDefault="00451A14" w:rsidP="00B142A4">
            <w:pPr>
              <w:pStyle w:val="Default"/>
              <w:spacing w:line="360" w:lineRule="auto"/>
              <w:jc w:val="center"/>
              <w:rPr>
                <w:sz w:val="20"/>
                <w:szCs w:val="20"/>
              </w:rPr>
            </w:pPr>
            <w:r w:rsidRPr="00F85CF6">
              <w:rPr>
                <w:sz w:val="20"/>
                <w:szCs w:val="20"/>
              </w:rPr>
              <w:t>-</w:t>
            </w:r>
          </w:p>
        </w:tc>
      </w:tr>
    </w:tbl>
    <w:p w:rsidR="00576CCA" w:rsidRPr="00576CCA" w:rsidRDefault="00576CCA" w:rsidP="00451A14">
      <w:pPr>
        <w:spacing w:after="0" w:line="264" w:lineRule="auto"/>
        <w:rPr>
          <w:rFonts w:ascii="Times New Roman" w:hAnsi="Times New Roman" w:cs="Times New Roman"/>
          <w:b/>
          <w:sz w:val="24"/>
          <w:szCs w:val="24"/>
        </w:rPr>
      </w:pPr>
      <w:r w:rsidRPr="00576CCA">
        <w:rPr>
          <w:rFonts w:ascii="Times New Roman" w:hAnsi="Times New Roman" w:cs="Times New Roman"/>
          <w:b/>
          <w:sz w:val="24"/>
          <w:szCs w:val="24"/>
        </w:rPr>
        <w:br w:type="page"/>
      </w:r>
    </w:p>
    <w:p w:rsidR="00576CCA" w:rsidRPr="00576CCA" w:rsidRDefault="00576CCA" w:rsidP="00576CCA">
      <w:pPr>
        <w:spacing w:after="120" w:line="264" w:lineRule="auto"/>
        <w:jc w:val="right"/>
        <w:rPr>
          <w:rFonts w:ascii="Times New Roman" w:hAnsi="Times New Roman" w:cs="Times New Roman"/>
          <w:b/>
          <w:sz w:val="24"/>
          <w:szCs w:val="24"/>
        </w:rPr>
      </w:pPr>
      <w:r w:rsidRPr="00576CCA">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1</w:t>
      </w:r>
      <w:r w:rsidR="006602B8">
        <w:rPr>
          <w:rFonts w:ascii="Times New Roman" w:hAnsi="Times New Roman" w:cs="Times New Roman"/>
          <w:b/>
          <w:sz w:val="24"/>
          <w:szCs w:val="24"/>
        </w:rPr>
        <w:t>1</w:t>
      </w:r>
    </w:p>
    <w:p w:rsidR="00576CCA" w:rsidRPr="00576CCA" w:rsidRDefault="00576CCA" w:rsidP="00576CCA">
      <w:pPr>
        <w:spacing w:after="120" w:line="264" w:lineRule="auto"/>
        <w:jc w:val="center"/>
        <w:rPr>
          <w:rFonts w:ascii="HelveticaNeue-Light" w:hAnsi="HelveticaNeue-Light" w:cs="HelveticaNeue-Light"/>
          <w:sz w:val="24"/>
          <w:szCs w:val="24"/>
        </w:rPr>
      </w:pPr>
      <w:r w:rsidRPr="00576CCA">
        <w:rPr>
          <w:rFonts w:ascii="HelveticaNeue-Light" w:hAnsi="HelveticaNeue-Light" w:cs="HelveticaNeue-Light"/>
          <w:b/>
          <w:sz w:val="24"/>
          <w:szCs w:val="24"/>
        </w:rPr>
        <w:t>Примерная форма бланка оценки иностранного кандидата в ходе собеседования</w:t>
      </w:r>
    </w:p>
    <w:p w:rsidR="00576CCA" w:rsidRPr="00451A14" w:rsidRDefault="00576CCA" w:rsidP="00451A14">
      <w:pPr>
        <w:pStyle w:val="Default"/>
        <w:spacing w:line="264" w:lineRule="auto"/>
        <w:rPr>
          <w:b/>
          <w:bCs/>
          <w:sz w:val="22"/>
          <w:szCs w:val="22"/>
        </w:rPr>
      </w:pPr>
      <w:r w:rsidRPr="00451A14">
        <w:rPr>
          <w:b/>
          <w:bCs/>
          <w:sz w:val="22"/>
          <w:szCs w:val="22"/>
        </w:rPr>
        <w:t>Кандидат:________________________________ Дата</w:t>
      </w:r>
      <w:r w:rsidR="00451A14" w:rsidRPr="00451A14">
        <w:rPr>
          <w:b/>
          <w:bCs/>
          <w:sz w:val="22"/>
          <w:szCs w:val="22"/>
        </w:rPr>
        <w:t xml:space="preserve"> </w:t>
      </w:r>
      <w:r w:rsidRPr="00451A14">
        <w:rPr>
          <w:b/>
          <w:bCs/>
          <w:sz w:val="22"/>
          <w:szCs w:val="22"/>
        </w:rPr>
        <w:t>собеседов</w:t>
      </w:r>
      <w:r w:rsidR="00451A14" w:rsidRPr="00451A14">
        <w:rPr>
          <w:b/>
          <w:bCs/>
          <w:sz w:val="22"/>
          <w:szCs w:val="22"/>
        </w:rPr>
        <w:t>ания: ________________</w:t>
      </w:r>
    </w:p>
    <w:p w:rsidR="00576CCA" w:rsidRPr="00451A14" w:rsidRDefault="00576CCA" w:rsidP="00576CCA">
      <w:pPr>
        <w:pStyle w:val="Default"/>
        <w:spacing w:line="264" w:lineRule="auto"/>
        <w:jc w:val="both"/>
        <w:rPr>
          <w:b/>
          <w:bCs/>
          <w:sz w:val="22"/>
          <w:szCs w:val="22"/>
        </w:rPr>
      </w:pPr>
      <w:r w:rsidRPr="00451A14">
        <w:rPr>
          <w:b/>
          <w:bCs/>
          <w:sz w:val="22"/>
          <w:szCs w:val="22"/>
        </w:rPr>
        <w:t>Позиция: ________________________________</w:t>
      </w:r>
    </w:p>
    <w:p w:rsidR="00576CCA" w:rsidRPr="00451A14" w:rsidRDefault="00576CCA" w:rsidP="00576CCA">
      <w:pPr>
        <w:pStyle w:val="Default"/>
        <w:spacing w:line="264" w:lineRule="auto"/>
        <w:jc w:val="both"/>
        <w:rPr>
          <w:sz w:val="22"/>
          <w:szCs w:val="22"/>
        </w:rPr>
      </w:pPr>
      <w:r w:rsidRPr="00451A14">
        <w:rPr>
          <w:b/>
          <w:bCs/>
          <w:sz w:val="22"/>
          <w:szCs w:val="22"/>
        </w:rPr>
        <w:t>Интервьюер:_____________________________</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Шкала оценки: </w:t>
      </w:r>
    </w:p>
    <w:p w:rsidR="00576CCA" w:rsidRPr="00451A14" w:rsidRDefault="00576CCA" w:rsidP="00576CCA">
      <w:pPr>
        <w:autoSpaceDE w:val="0"/>
        <w:autoSpaceDN w:val="0"/>
        <w:adjustRightInd w:val="0"/>
        <w:spacing w:after="0" w:line="264" w:lineRule="auto"/>
        <w:jc w:val="both"/>
        <w:rPr>
          <w:rFonts w:ascii="Times New Roman" w:hAnsi="Times New Roman" w:cs="Times New Roman"/>
          <w:color w:val="000000"/>
        </w:rPr>
      </w:pPr>
      <w:r w:rsidRPr="00451A14">
        <w:rPr>
          <w:rFonts w:ascii="Times New Roman" w:hAnsi="Times New Roman" w:cs="Times New Roman"/>
          <w:b/>
          <w:bCs/>
          <w:color w:val="000000"/>
        </w:rPr>
        <w:t xml:space="preserve">Отлично: </w:t>
      </w:r>
      <w:r w:rsidRPr="00451A14">
        <w:rPr>
          <w:rFonts w:ascii="Times New Roman" w:hAnsi="Times New Roman" w:cs="Times New Roman"/>
          <w:color w:val="000000"/>
        </w:rPr>
        <w:t xml:space="preserve">ответ показал отличное знание кандидатом данного вопроса, кандидат полностью или почти полностью соответствует квалификационным требованиям должности. Ответ показал абсолютное понимание кандидатом основных задач для данной позиции. Кандидат имеет большой потенциал развития в рамках университета. </w:t>
      </w:r>
    </w:p>
    <w:p w:rsidR="00576CCA" w:rsidRPr="00451A14" w:rsidRDefault="00576CCA" w:rsidP="00576CCA">
      <w:pPr>
        <w:autoSpaceDE w:val="0"/>
        <w:autoSpaceDN w:val="0"/>
        <w:adjustRightInd w:val="0"/>
        <w:spacing w:after="0" w:line="264" w:lineRule="auto"/>
        <w:jc w:val="both"/>
        <w:rPr>
          <w:rFonts w:ascii="Times New Roman" w:hAnsi="Times New Roman" w:cs="Times New Roman"/>
          <w:color w:val="000000"/>
        </w:rPr>
      </w:pPr>
      <w:r w:rsidRPr="00451A14">
        <w:rPr>
          <w:rFonts w:ascii="Times New Roman" w:hAnsi="Times New Roman" w:cs="Times New Roman"/>
          <w:b/>
          <w:bCs/>
          <w:color w:val="000000"/>
        </w:rPr>
        <w:t xml:space="preserve">Хорошо: </w:t>
      </w:r>
      <w:r w:rsidRPr="00451A14">
        <w:rPr>
          <w:rFonts w:ascii="Times New Roman" w:hAnsi="Times New Roman" w:cs="Times New Roman"/>
          <w:color w:val="000000"/>
        </w:rPr>
        <w:t xml:space="preserve">ответ показал хорошее знание кандидатом данного вопроса; кандидат неплохо понимает требования позиции, имеет потенциал к дальнейшему развитию в университете. </w:t>
      </w:r>
    </w:p>
    <w:p w:rsidR="00576CCA" w:rsidRPr="00451A14" w:rsidRDefault="00576CCA" w:rsidP="00576CCA">
      <w:pPr>
        <w:autoSpaceDE w:val="0"/>
        <w:autoSpaceDN w:val="0"/>
        <w:adjustRightInd w:val="0"/>
        <w:spacing w:after="0" w:line="264" w:lineRule="auto"/>
        <w:jc w:val="both"/>
        <w:rPr>
          <w:rFonts w:ascii="Times New Roman" w:hAnsi="Times New Roman" w:cs="Times New Roman"/>
          <w:color w:val="000000"/>
        </w:rPr>
      </w:pPr>
      <w:r w:rsidRPr="00451A14">
        <w:rPr>
          <w:rFonts w:ascii="Times New Roman" w:hAnsi="Times New Roman" w:cs="Times New Roman"/>
          <w:b/>
          <w:bCs/>
          <w:color w:val="000000"/>
        </w:rPr>
        <w:t xml:space="preserve">Удовлетворительно: </w:t>
      </w:r>
      <w:r w:rsidRPr="00451A14">
        <w:rPr>
          <w:rFonts w:ascii="Times New Roman" w:hAnsi="Times New Roman" w:cs="Times New Roman"/>
          <w:color w:val="000000"/>
        </w:rPr>
        <w:t xml:space="preserve">ответ продемонстрировал, что кандидат имеет не очень хорошее представление о необходимых квалификационных требованиях для позиции; кандидат имеет небольшой опыт работы по сходной теме и не соответствует одному или нескольким ключевым квалификационным требованиям. </w:t>
      </w:r>
    </w:p>
    <w:p w:rsidR="00576CCA" w:rsidRPr="00451A14" w:rsidRDefault="00576CCA" w:rsidP="00576CCA">
      <w:pPr>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Неудовлетворительно: </w:t>
      </w:r>
      <w:r w:rsidRPr="00451A14">
        <w:rPr>
          <w:rFonts w:ascii="Times New Roman" w:hAnsi="Times New Roman" w:cs="Times New Roman"/>
          <w:color w:val="000000"/>
        </w:rPr>
        <w:t>ответ продемонстрировал непонимание кандидатом основных задач для данной позиции, отсутствие опыта аналогичной работы; отсутствие у кандидата перспектив роста в рамках данной позиции в университете.</w:t>
      </w:r>
    </w:p>
    <w:p w:rsidR="00576CCA" w:rsidRPr="00451A14" w:rsidRDefault="00576CCA" w:rsidP="00576CCA">
      <w:pPr>
        <w:pStyle w:val="Default"/>
        <w:spacing w:line="264" w:lineRule="auto"/>
        <w:jc w:val="both"/>
        <w:rPr>
          <w:sz w:val="22"/>
          <w:szCs w:val="22"/>
        </w:rPr>
      </w:pPr>
      <w:r w:rsidRPr="00451A14">
        <w:rPr>
          <w:sz w:val="22"/>
          <w:szCs w:val="22"/>
        </w:rPr>
        <w:t>В обозначенном месте записываются вопросы, которые задаются кандидату. Затем кружком или галочкой отмечается оценка и балл каждого ответа (оценки и баллы указаны под вопросом). В конце бланка указывается суммарный балл за все ответы. В соответствии с количеством вопросов необходимо рассчитать границы общих оценок в баллах (например, для 10 вопросов общая оценка «отлично» будет находиться в пределах от 8×10=80 до 10×10=100).</w:t>
      </w:r>
    </w:p>
    <w:p w:rsidR="00576CCA" w:rsidRPr="00451A14" w:rsidRDefault="00576CCA" w:rsidP="00576CCA">
      <w:pPr>
        <w:spacing w:after="0" w:line="264" w:lineRule="auto"/>
        <w:rPr>
          <w:rFonts w:ascii="Times New Roman" w:hAnsi="Times New Roman" w:cs="Times New Roman"/>
          <w:b/>
        </w:rPr>
      </w:pPr>
      <w:r w:rsidRPr="00451A14">
        <w:rPr>
          <w:rFonts w:ascii="Times New Roman" w:hAnsi="Times New Roman" w:cs="Times New Roman"/>
          <w:b/>
        </w:rPr>
        <w:t>1 вопрос___________________________________________________________________</w:t>
      </w:r>
    </w:p>
    <w:p w:rsidR="00576CCA" w:rsidRPr="00451A14" w:rsidRDefault="00576CCA" w:rsidP="00576CCA">
      <w:pPr>
        <w:spacing w:after="0" w:line="264" w:lineRule="auto"/>
        <w:rPr>
          <w:rFonts w:ascii="Times New Roman" w:hAnsi="Times New Roman" w:cs="Times New Roman"/>
          <w:b/>
        </w:rPr>
      </w:pPr>
      <w:r w:rsidRPr="00451A14">
        <w:rPr>
          <w:rFonts w:ascii="Times New Roman" w:hAnsi="Times New Roman" w:cs="Times New Roman"/>
          <w:b/>
        </w:rPr>
        <w:t>___________________________________________________________________________</w:t>
      </w:r>
    </w:p>
    <w:p w:rsidR="00576CCA" w:rsidRPr="00451A14" w:rsidRDefault="00576CCA" w:rsidP="00576CCA">
      <w:pPr>
        <w:spacing w:after="0" w:line="264" w:lineRule="auto"/>
        <w:rPr>
          <w:rFonts w:ascii="Times New Roman" w:hAnsi="Times New Roman" w:cs="Times New Roman"/>
          <w:b/>
        </w:rPr>
      </w:pPr>
      <w:r w:rsidRPr="00451A14">
        <w:rPr>
          <w:rFonts w:ascii="Times New Roman" w:hAnsi="Times New Roman" w:cs="Times New Roman"/>
          <w:b/>
        </w:rPr>
        <w:t>_____________________________________________________________________</w:t>
      </w:r>
    </w:p>
    <w:tbl>
      <w:tblPr>
        <w:tblW w:w="0" w:type="auto"/>
        <w:tblBorders>
          <w:top w:val="nil"/>
          <w:left w:val="nil"/>
          <w:bottom w:val="nil"/>
          <w:right w:val="nil"/>
        </w:tblBorders>
        <w:tblLayout w:type="fixed"/>
        <w:tblLook w:val="0000"/>
      </w:tblPr>
      <w:tblGrid>
        <w:gridCol w:w="2164"/>
        <w:gridCol w:w="2164"/>
        <w:gridCol w:w="2164"/>
        <w:gridCol w:w="2167"/>
      </w:tblGrid>
      <w:tr w:rsidR="00576CCA" w:rsidRPr="00451A14" w:rsidTr="00576CCA">
        <w:trPr>
          <w:trHeight w:val="109"/>
        </w:trPr>
        <w:tc>
          <w:tcPr>
            <w:tcW w:w="2164"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r w:rsidRPr="00451A14">
              <w:rPr>
                <w:rFonts w:ascii="Times New Roman" w:hAnsi="Times New Roman" w:cs="Times New Roman"/>
                <w:b/>
                <w:bCs/>
                <w:color w:val="000000"/>
              </w:rPr>
              <w:t xml:space="preserve">Отлично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(8, 9, 10 баллов) </w:t>
            </w:r>
          </w:p>
        </w:tc>
        <w:tc>
          <w:tcPr>
            <w:tcW w:w="2164"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r w:rsidRPr="00451A14">
              <w:rPr>
                <w:rFonts w:ascii="Times New Roman" w:hAnsi="Times New Roman" w:cs="Times New Roman"/>
                <w:b/>
                <w:bCs/>
                <w:color w:val="000000"/>
              </w:rPr>
              <w:t xml:space="preserve">Хорошо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(5, 6, 7 баллов) </w:t>
            </w:r>
          </w:p>
        </w:tc>
        <w:tc>
          <w:tcPr>
            <w:tcW w:w="2164"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proofErr w:type="spellStart"/>
            <w:r w:rsidRPr="00451A14">
              <w:rPr>
                <w:rFonts w:ascii="Times New Roman" w:hAnsi="Times New Roman" w:cs="Times New Roman"/>
                <w:b/>
                <w:bCs/>
                <w:color w:val="000000"/>
              </w:rPr>
              <w:t>Удовлетв</w:t>
            </w:r>
            <w:proofErr w:type="spellEnd"/>
            <w:r w:rsidRPr="00451A14">
              <w:rPr>
                <w:rFonts w:ascii="Times New Roman" w:hAnsi="Times New Roman" w:cs="Times New Roman"/>
                <w:b/>
                <w:bCs/>
                <w:color w:val="000000"/>
              </w:rPr>
              <w:t xml:space="preserve">.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(3, 4 балла) </w:t>
            </w:r>
          </w:p>
        </w:tc>
        <w:tc>
          <w:tcPr>
            <w:tcW w:w="2164"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proofErr w:type="spellStart"/>
            <w:r w:rsidRPr="00451A14">
              <w:rPr>
                <w:rFonts w:ascii="Times New Roman" w:hAnsi="Times New Roman" w:cs="Times New Roman"/>
                <w:b/>
                <w:bCs/>
                <w:color w:val="000000"/>
              </w:rPr>
              <w:t>Неудовлетв</w:t>
            </w:r>
            <w:proofErr w:type="spellEnd"/>
            <w:r w:rsidRPr="00451A14">
              <w:rPr>
                <w:rFonts w:ascii="Times New Roman" w:hAnsi="Times New Roman" w:cs="Times New Roman"/>
                <w:b/>
                <w:bCs/>
                <w:color w:val="000000"/>
              </w:rPr>
              <w:t xml:space="preserve">.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(0, 1, 2 балла) </w:t>
            </w:r>
          </w:p>
        </w:tc>
      </w:tr>
      <w:tr w:rsidR="00576CCA" w:rsidRPr="00451A14" w:rsidTr="00576CCA">
        <w:trPr>
          <w:trHeight w:val="100"/>
        </w:trPr>
        <w:tc>
          <w:tcPr>
            <w:tcW w:w="8659" w:type="dxa"/>
            <w:gridSpan w:val="4"/>
          </w:tcPr>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color w:val="000000"/>
              </w:rPr>
              <w:t xml:space="preserve">                                                                                                         набранный балл:___</w:t>
            </w:r>
          </w:p>
        </w:tc>
      </w:tr>
    </w:tbl>
    <w:p w:rsidR="00576CCA" w:rsidRPr="00451A14" w:rsidRDefault="00576CCA" w:rsidP="00576CCA">
      <w:pPr>
        <w:spacing w:after="0" w:line="264" w:lineRule="auto"/>
        <w:rPr>
          <w:rFonts w:ascii="Times New Roman" w:hAnsi="Times New Roman" w:cs="Times New Roman"/>
          <w:b/>
        </w:rPr>
      </w:pPr>
      <w:r w:rsidRPr="00451A14">
        <w:rPr>
          <w:rFonts w:ascii="Times New Roman" w:hAnsi="Times New Roman" w:cs="Times New Roman"/>
          <w:b/>
        </w:rPr>
        <w:t>2 вопрос___________________________________________________________________</w:t>
      </w:r>
    </w:p>
    <w:p w:rsidR="00576CCA" w:rsidRPr="00451A14" w:rsidRDefault="00576CCA" w:rsidP="00576CCA">
      <w:pPr>
        <w:spacing w:after="0" w:line="264" w:lineRule="auto"/>
        <w:rPr>
          <w:rFonts w:ascii="Times New Roman" w:hAnsi="Times New Roman" w:cs="Times New Roman"/>
          <w:b/>
        </w:rPr>
      </w:pPr>
      <w:r w:rsidRPr="00451A14">
        <w:rPr>
          <w:rFonts w:ascii="Times New Roman" w:hAnsi="Times New Roman" w:cs="Times New Roman"/>
          <w:b/>
        </w:rPr>
        <w:t>___________________________________________________________________________</w:t>
      </w:r>
    </w:p>
    <w:p w:rsidR="00576CCA" w:rsidRPr="00451A14" w:rsidRDefault="00576CCA" w:rsidP="00576CCA">
      <w:pPr>
        <w:spacing w:after="0" w:line="264" w:lineRule="auto"/>
        <w:rPr>
          <w:rFonts w:ascii="Times New Roman" w:hAnsi="Times New Roman" w:cs="Times New Roman"/>
          <w:b/>
        </w:rPr>
      </w:pPr>
      <w:r w:rsidRPr="00451A14">
        <w:rPr>
          <w:rFonts w:ascii="Times New Roman" w:hAnsi="Times New Roman" w:cs="Times New Roman"/>
          <w:b/>
        </w:rPr>
        <w:t>_____________________________________________________________________</w:t>
      </w:r>
    </w:p>
    <w:tbl>
      <w:tblPr>
        <w:tblW w:w="0" w:type="auto"/>
        <w:tblBorders>
          <w:top w:val="nil"/>
          <w:left w:val="nil"/>
          <w:bottom w:val="nil"/>
          <w:right w:val="nil"/>
        </w:tblBorders>
        <w:tblLayout w:type="fixed"/>
        <w:tblLook w:val="0000"/>
      </w:tblPr>
      <w:tblGrid>
        <w:gridCol w:w="2164"/>
        <w:gridCol w:w="2164"/>
        <w:gridCol w:w="2164"/>
        <w:gridCol w:w="2167"/>
      </w:tblGrid>
      <w:tr w:rsidR="00576CCA" w:rsidRPr="00451A14" w:rsidTr="00576CCA">
        <w:trPr>
          <w:trHeight w:val="109"/>
        </w:trPr>
        <w:tc>
          <w:tcPr>
            <w:tcW w:w="2164"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r w:rsidRPr="00451A14">
              <w:rPr>
                <w:rFonts w:ascii="Times New Roman" w:hAnsi="Times New Roman" w:cs="Times New Roman"/>
                <w:b/>
                <w:bCs/>
                <w:color w:val="000000"/>
              </w:rPr>
              <w:t xml:space="preserve">Отлично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(8, 9, 10 баллов) </w:t>
            </w:r>
          </w:p>
        </w:tc>
        <w:tc>
          <w:tcPr>
            <w:tcW w:w="2164"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r w:rsidRPr="00451A14">
              <w:rPr>
                <w:rFonts w:ascii="Times New Roman" w:hAnsi="Times New Roman" w:cs="Times New Roman"/>
                <w:b/>
                <w:bCs/>
                <w:color w:val="000000"/>
              </w:rPr>
              <w:t xml:space="preserve">Хорошо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(5, 6, 7 баллов) </w:t>
            </w:r>
          </w:p>
        </w:tc>
        <w:tc>
          <w:tcPr>
            <w:tcW w:w="2164"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proofErr w:type="spellStart"/>
            <w:r w:rsidRPr="00451A14">
              <w:rPr>
                <w:rFonts w:ascii="Times New Roman" w:hAnsi="Times New Roman" w:cs="Times New Roman"/>
                <w:b/>
                <w:bCs/>
                <w:color w:val="000000"/>
              </w:rPr>
              <w:t>Удовлетв</w:t>
            </w:r>
            <w:proofErr w:type="spellEnd"/>
            <w:r w:rsidRPr="00451A14">
              <w:rPr>
                <w:rFonts w:ascii="Times New Roman" w:hAnsi="Times New Roman" w:cs="Times New Roman"/>
                <w:b/>
                <w:bCs/>
                <w:color w:val="000000"/>
              </w:rPr>
              <w:t xml:space="preserve">.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(3, 4 балла) </w:t>
            </w:r>
          </w:p>
        </w:tc>
        <w:tc>
          <w:tcPr>
            <w:tcW w:w="2167"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proofErr w:type="spellStart"/>
            <w:r w:rsidRPr="00451A14">
              <w:rPr>
                <w:rFonts w:ascii="Times New Roman" w:hAnsi="Times New Roman" w:cs="Times New Roman"/>
                <w:b/>
                <w:bCs/>
                <w:color w:val="000000"/>
              </w:rPr>
              <w:t>Неудовлетв</w:t>
            </w:r>
            <w:proofErr w:type="spellEnd"/>
            <w:r w:rsidRPr="00451A14">
              <w:rPr>
                <w:rFonts w:ascii="Times New Roman" w:hAnsi="Times New Roman" w:cs="Times New Roman"/>
                <w:b/>
                <w:bCs/>
                <w:color w:val="000000"/>
              </w:rPr>
              <w:t xml:space="preserve">.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(0, 1, 2 балла) </w:t>
            </w:r>
          </w:p>
        </w:tc>
      </w:tr>
      <w:tr w:rsidR="00576CCA" w:rsidRPr="00451A14" w:rsidTr="00576CCA">
        <w:trPr>
          <w:trHeight w:val="100"/>
        </w:trPr>
        <w:tc>
          <w:tcPr>
            <w:tcW w:w="8659" w:type="dxa"/>
            <w:gridSpan w:val="4"/>
          </w:tcPr>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color w:val="000000"/>
              </w:rPr>
              <w:t xml:space="preserve">                                                                                                         набранный балл:___</w:t>
            </w:r>
          </w:p>
        </w:tc>
      </w:tr>
    </w:tbl>
    <w:p w:rsidR="00576CCA" w:rsidRPr="00451A14" w:rsidRDefault="00576CCA" w:rsidP="00576CCA">
      <w:pPr>
        <w:spacing w:after="0" w:line="264" w:lineRule="auto"/>
        <w:rPr>
          <w:rFonts w:ascii="Times New Roman" w:hAnsi="Times New Roman" w:cs="Times New Roman"/>
          <w:b/>
        </w:rPr>
      </w:pPr>
      <w:r w:rsidRPr="00451A14">
        <w:rPr>
          <w:rFonts w:ascii="Times New Roman" w:hAnsi="Times New Roman" w:cs="Times New Roman"/>
          <w:b/>
        </w:rPr>
        <w:t>3 вопрос____________________________________________________________________</w:t>
      </w:r>
    </w:p>
    <w:p w:rsidR="00576CCA" w:rsidRPr="00451A14" w:rsidRDefault="00576CCA" w:rsidP="00576CCA">
      <w:pPr>
        <w:spacing w:after="0" w:line="264" w:lineRule="auto"/>
        <w:rPr>
          <w:rFonts w:ascii="Times New Roman" w:hAnsi="Times New Roman" w:cs="Times New Roman"/>
          <w:b/>
        </w:rPr>
      </w:pPr>
      <w:r w:rsidRPr="00451A14">
        <w:rPr>
          <w:rFonts w:ascii="Times New Roman" w:hAnsi="Times New Roman" w:cs="Times New Roman"/>
          <w:b/>
        </w:rPr>
        <w:t>____________________________________________________________________________</w:t>
      </w:r>
    </w:p>
    <w:p w:rsidR="00576CCA" w:rsidRPr="00451A14" w:rsidRDefault="00576CCA" w:rsidP="00576CCA">
      <w:pPr>
        <w:spacing w:after="0" w:line="264" w:lineRule="auto"/>
        <w:rPr>
          <w:rFonts w:ascii="Times New Roman" w:hAnsi="Times New Roman" w:cs="Times New Roman"/>
          <w:b/>
        </w:rPr>
      </w:pPr>
      <w:r w:rsidRPr="00451A14">
        <w:rPr>
          <w:rFonts w:ascii="Times New Roman" w:hAnsi="Times New Roman" w:cs="Times New Roman"/>
          <w:b/>
        </w:rPr>
        <w:t>____________________________________________________________________________</w:t>
      </w:r>
    </w:p>
    <w:tbl>
      <w:tblPr>
        <w:tblW w:w="0" w:type="auto"/>
        <w:tblBorders>
          <w:top w:val="nil"/>
          <w:left w:val="nil"/>
          <w:bottom w:val="nil"/>
          <w:right w:val="nil"/>
        </w:tblBorders>
        <w:tblLayout w:type="fixed"/>
        <w:tblLook w:val="0000"/>
      </w:tblPr>
      <w:tblGrid>
        <w:gridCol w:w="2164"/>
        <w:gridCol w:w="2164"/>
        <w:gridCol w:w="2164"/>
        <w:gridCol w:w="2167"/>
      </w:tblGrid>
      <w:tr w:rsidR="00576CCA" w:rsidRPr="00451A14" w:rsidTr="00576CCA">
        <w:trPr>
          <w:trHeight w:val="109"/>
        </w:trPr>
        <w:tc>
          <w:tcPr>
            <w:tcW w:w="2164"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r w:rsidRPr="00451A14">
              <w:rPr>
                <w:rFonts w:ascii="Times New Roman" w:hAnsi="Times New Roman" w:cs="Times New Roman"/>
                <w:b/>
                <w:bCs/>
                <w:color w:val="000000"/>
              </w:rPr>
              <w:t xml:space="preserve">Отлично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(8, 9, 10 баллов) </w:t>
            </w:r>
          </w:p>
        </w:tc>
        <w:tc>
          <w:tcPr>
            <w:tcW w:w="2164"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r w:rsidRPr="00451A14">
              <w:rPr>
                <w:rFonts w:ascii="Times New Roman" w:hAnsi="Times New Roman" w:cs="Times New Roman"/>
                <w:b/>
                <w:bCs/>
                <w:color w:val="000000"/>
              </w:rPr>
              <w:t xml:space="preserve">Хорошо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(5, 6, 7 баллов) </w:t>
            </w:r>
          </w:p>
        </w:tc>
        <w:tc>
          <w:tcPr>
            <w:tcW w:w="2164"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proofErr w:type="spellStart"/>
            <w:r w:rsidRPr="00451A14">
              <w:rPr>
                <w:rFonts w:ascii="Times New Roman" w:hAnsi="Times New Roman" w:cs="Times New Roman"/>
                <w:b/>
                <w:bCs/>
                <w:color w:val="000000"/>
              </w:rPr>
              <w:t>Удовлетв</w:t>
            </w:r>
            <w:proofErr w:type="spellEnd"/>
            <w:r w:rsidRPr="00451A14">
              <w:rPr>
                <w:rFonts w:ascii="Times New Roman" w:hAnsi="Times New Roman" w:cs="Times New Roman"/>
                <w:b/>
                <w:bCs/>
                <w:color w:val="000000"/>
              </w:rPr>
              <w:t xml:space="preserve">.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(3, 4 балла) </w:t>
            </w:r>
          </w:p>
        </w:tc>
        <w:tc>
          <w:tcPr>
            <w:tcW w:w="2167"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proofErr w:type="spellStart"/>
            <w:r w:rsidRPr="00451A14">
              <w:rPr>
                <w:rFonts w:ascii="Times New Roman" w:hAnsi="Times New Roman" w:cs="Times New Roman"/>
                <w:b/>
                <w:bCs/>
                <w:color w:val="000000"/>
              </w:rPr>
              <w:t>Неудовлетв</w:t>
            </w:r>
            <w:proofErr w:type="spellEnd"/>
            <w:r w:rsidRPr="00451A14">
              <w:rPr>
                <w:rFonts w:ascii="Times New Roman" w:hAnsi="Times New Roman" w:cs="Times New Roman"/>
                <w:b/>
                <w:bCs/>
                <w:color w:val="000000"/>
              </w:rPr>
              <w:t xml:space="preserve">.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(0, 1, 2 балла) </w:t>
            </w:r>
          </w:p>
        </w:tc>
      </w:tr>
      <w:tr w:rsidR="00576CCA" w:rsidRPr="00451A14" w:rsidTr="00576CCA">
        <w:trPr>
          <w:trHeight w:val="100"/>
        </w:trPr>
        <w:tc>
          <w:tcPr>
            <w:tcW w:w="8659" w:type="dxa"/>
            <w:gridSpan w:val="4"/>
          </w:tcPr>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color w:val="000000"/>
              </w:rPr>
              <w:t xml:space="preserve">                                                                                                      набранный балл:___</w:t>
            </w:r>
          </w:p>
        </w:tc>
      </w:tr>
    </w:tbl>
    <w:p w:rsidR="00576CCA" w:rsidRPr="00451A14" w:rsidRDefault="00576CCA" w:rsidP="00576CCA">
      <w:pPr>
        <w:spacing w:after="0" w:line="264" w:lineRule="auto"/>
        <w:rPr>
          <w:rFonts w:ascii="Times New Roman" w:hAnsi="Times New Roman" w:cs="Times New Roman"/>
          <w:b/>
        </w:rPr>
      </w:pPr>
      <w:r w:rsidRPr="00451A14">
        <w:rPr>
          <w:rFonts w:ascii="Times New Roman" w:hAnsi="Times New Roman" w:cs="Times New Roman"/>
          <w:b/>
        </w:rPr>
        <w:t>4 вопрос___________________________________________________________________</w:t>
      </w:r>
    </w:p>
    <w:p w:rsidR="00576CCA" w:rsidRPr="00451A14" w:rsidRDefault="00576CCA" w:rsidP="00576CCA">
      <w:pPr>
        <w:spacing w:after="0" w:line="264" w:lineRule="auto"/>
        <w:rPr>
          <w:rFonts w:ascii="Times New Roman" w:hAnsi="Times New Roman" w:cs="Times New Roman"/>
          <w:b/>
        </w:rPr>
      </w:pPr>
      <w:r w:rsidRPr="00451A14">
        <w:rPr>
          <w:rFonts w:ascii="Times New Roman" w:hAnsi="Times New Roman" w:cs="Times New Roman"/>
          <w:b/>
        </w:rPr>
        <w:t>___________________________________________________________________________</w:t>
      </w:r>
    </w:p>
    <w:p w:rsidR="00576CCA" w:rsidRPr="00451A14" w:rsidRDefault="00576CCA" w:rsidP="00576CCA">
      <w:pPr>
        <w:spacing w:after="0" w:line="264" w:lineRule="auto"/>
        <w:rPr>
          <w:rFonts w:ascii="Times New Roman" w:hAnsi="Times New Roman" w:cs="Times New Roman"/>
          <w:b/>
        </w:rPr>
      </w:pPr>
      <w:r w:rsidRPr="00451A14">
        <w:rPr>
          <w:rFonts w:ascii="Times New Roman" w:hAnsi="Times New Roman" w:cs="Times New Roman"/>
          <w:b/>
        </w:rPr>
        <w:t>___________________________________________________________________________</w:t>
      </w:r>
    </w:p>
    <w:tbl>
      <w:tblPr>
        <w:tblW w:w="0" w:type="auto"/>
        <w:tblBorders>
          <w:top w:val="nil"/>
          <w:left w:val="nil"/>
          <w:bottom w:val="nil"/>
          <w:right w:val="nil"/>
        </w:tblBorders>
        <w:tblLayout w:type="fixed"/>
        <w:tblLook w:val="0000"/>
      </w:tblPr>
      <w:tblGrid>
        <w:gridCol w:w="2164"/>
        <w:gridCol w:w="2164"/>
        <w:gridCol w:w="2164"/>
        <w:gridCol w:w="2167"/>
      </w:tblGrid>
      <w:tr w:rsidR="00576CCA" w:rsidRPr="00451A14" w:rsidTr="00576CCA">
        <w:trPr>
          <w:trHeight w:val="109"/>
        </w:trPr>
        <w:tc>
          <w:tcPr>
            <w:tcW w:w="2164"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r w:rsidRPr="00451A14">
              <w:rPr>
                <w:rFonts w:ascii="Times New Roman" w:hAnsi="Times New Roman" w:cs="Times New Roman"/>
                <w:b/>
                <w:bCs/>
                <w:color w:val="000000"/>
              </w:rPr>
              <w:t xml:space="preserve">Отлично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(8, 9, 10 баллов) </w:t>
            </w:r>
          </w:p>
        </w:tc>
        <w:tc>
          <w:tcPr>
            <w:tcW w:w="2164"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r w:rsidRPr="00451A14">
              <w:rPr>
                <w:rFonts w:ascii="Times New Roman" w:hAnsi="Times New Roman" w:cs="Times New Roman"/>
                <w:b/>
                <w:bCs/>
                <w:color w:val="000000"/>
              </w:rPr>
              <w:t xml:space="preserve">Хорошо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(5, 6, 7 баллов) </w:t>
            </w:r>
          </w:p>
        </w:tc>
        <w:tc>
          <w:tcPr>
            <w:tcW w:w="2164"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proofErr w:type="spellStart"/>
            <w:r w:rsidRPr="00451A14">
              <w:rPr>
                <w:rFonts w:ascii="Times New Roman" w:hAnsi="Times New Roman" w:cs="Times New Roman"/>
                <w:b/>
                <w:bCs/>
                <w:color w:val="000000"/>
              </w:rPr>
              <w:t>Удовлетв</w:t>
            </w:r>
            <w:proofErr w:type="spellEnd"/>
            <w:r w:rsidRPr="00451A14">
              <w:rPr>
                <w:rFonts w:ascii="Times New Roman" w:hAnsi="Times New Roman" w:cs="Times New Roman"/>
                <w:b/>
                <w:bCs/>
                <w:color w:val="000000"/>
              </w:rPr>
              <w:t xml:space="preserve">.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(3, 4 балла) </w:t>
            </w:r>
          </w:p>
        </w:tc>
        <w:tc>
          <w:tcPr>
            <w:tcW w:w="2167" w:type="dxa"/>
          </w:tcPr>
          <w:p w:rsidR="00576CCA" w:rsidRPr="00451A14" w:rsidRDefault="00576CCA" w:rsidP="00576CCA">
            <w:pPr>
              <w:autoSpaceDE w:val="0"/>
              <w:autoSpaceDN w:val="0"/>
              <w:adjustRightInd w:val="0"/>
              <w:spacing w:after="0" w:line="264" w:lineRule="auto"/>
              <w:rPr>
                <w:rFonts w:ascii="Times New Roman" w:hAnsi="Times New Roman" w:cs="Times New Roman"/>
                <w:b/>
                <w:bCs/>
                <w:color w:val="000000"/>
              </w:rPr>
            </w:pPr>
            <w:proofErr w:type="spellStart"/>
            <w:r w:rsidRPr="00451A14">
              <w:rPr>
                <w:rFonts w:ascii="Times New Roman" w:hAnsi="Times New Roman" w:cs="Times New Roman"/>
                <w:b/>
                <w:bCs/>
                <w:color w:val="000000"/>
              </w:rPr>
              <w:t>Неудовлетв</w:t>
            </w:r>
            <w:proofErr w:type="spellEnd"/>
            <w:r w:rsidRPr="00451A14">
              <w:rPr>
                <w:rFonts w:ascii="Times New Roman" w:hAnsi="Times New Roman" w:cs="Times New Roman"/>
                <w:b/>
                <w:bCs/>
                <w:color w:val="000000"/>
              </w:rPr>
              <w:t xml:space="preserve">. </w:t>
            </w:r>
          </w:p>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b/>
                <w:bCs/>
                <w:color w:val="000000"/>
              </w:rPr>
              <w:t xml:space="preserve">(0, 1, 2 балла) </w:t>
            </w:r>
          </w:p>
        </w:tc>
      </w:tr>
      <w:tr w:rsidR="00576CCA" w:rsidRPr="00451A14" w:rsidTr="00576CCA">
        <w:trPr>
          <w:trHeight w:val="100"/>
        </w:trPr>
        <w:tc>
          <w:tcPr>
            <w:tcW w:w="8659" w:type="dxa"/>
            <w:gridSpan w:val="4"/>
          </w:tcPr>
          <w:p w:rsidR="00576CCA" w:rsidRPr="00451A14" w:rsidRDefault="00576CCA"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color w:val="000000"/>
              </w:rPr>
              <w:t xml:space="preserve">                                                                                                       набранный балл:____</w:t>
            </w:r>
          </w:p>
        </w:tc>
      </w:tr>
      <w:tr w:rsidR="00576CCA" w:rsidRPr="00451A14" w:rsidTr="00576CCA">
        <w:trPr>
          <w:trHeight w:val="100"/>
        </w:trPr>
        <w:tc>
          <w:tcPr>
            <w:tcW w:w="8659" w:type="dxa"/>
            <w:gridSpan w:val="4"/>
            <w:tcBorders>
              <w:left w:val="nil"/>
              <w:bottom w:val="nil"/>
              <w:right w:val="nil"/>
            </w:tcBorders>
          </w:tcPr>
          <w:p w:rsidR="00576CCA" w:rsidRPr="00451A14" w:rsidRDefault="00451A14" w:rsidP="00576CCA">
            <w:pPr>
              <w:autoSpaceDE w:val="0"/>
              <w:autoSpaceDN w:val="0"/>
              <w:adjustRightInd w:val="0"/>
              <w:spacing w:after="0" w:line="264" w:lineRule="auto"/>
              <w:rPr>
                <w:rFonts w:ascii="Times New Roman" w:hAnsi="Times New Roman" w:cs="Times New Roman"/>
                <w:color w:val="000000"/>
              </w:rPr>
            </w:pPr>
            <w:r w:rsidRPr="00451A14">
              <w:rPr>
                <w:rFonts w:ascii="Times New Roman" w:hAnsi="Times New Roman" w:cs="Times New Roman"/>
                <w:color w:val="000000"/>
              </w:rPr>
              <w:t xml:space="preserve">                                                                                            </w:t>
            </w:r>
            <w:r w:rsidR="00576CCA" w:rsidRPr="00451A14">
              <w:rPr>
                <w:rFonts w:ascii="Times New Roman" w:hAnsi="Times New Roman" w:cs="Times New Roman"/>
                <w:color w:val="000000"/>
              </w:rPr>
              <w:t xml:space="preserve">Общий балл по результатам                                                                                             </w:t>
            </w:r>
            <w:r>
              <w:rPr>
                <w:rFonts w:ascii="Times New Roman" w:hAnsi="Times New Roman" w:cs="Times New Roman"/>
                <w:color w:val="000000"/>
              </w:rPr>
              <w:t xml:space="preserve">                </w:t>
            </w:r>
            <w:r w:rsidRPr="00451A14">
              <w:rPr>
                <w:rFonts w:ascii="Times New Roman" w:hAnsi="Times New Roman" w:cs="Times New Roman"/>
                <w:b/>
                <w:color w:val="000000"/>
              </w:rPr>
              <w:t>5 вопрос</w:t>
            </w:r>
            <w:r w:rsidRPr="00451A14">
              <w:rPr>
                <w:rFonts w:ascii="Times New Roman" w:hAnsi="Times New Roman" w:cs="Times New Roman"/>
                <w:color w:val="000000"/>
              </w:rPr>
              <w:t xml:space="preserve"> и </w:t>
            </w:r>
            <w:proofErr w:type="spellStart"/>
            <w:r w:rsidRPr="00451A14">
              <w:rPr>
                <w:rFonts w:ascii="Times New Roman" w:hAnsi="Times New Roman" w:cs="Times New Roman"/>
                <w:color w:val="000000"/>
              </w:rPr>
              <w:t>т</w:t>
            </w:r>
            <w:proofErr w:type="gramStart"/>
            <w:r w:rsidRPr="00451A14">
              <w:rPr>
                <w:rFonts w:ascii="Times New Roman" w:hAnsi="Times New Roman" w:cs="Times New Roman"/>
                <w:color w:val="000000"/>
              </w:rPr>
              <w:t>.д</w:t>
            </w:r>
            <w:proofErr w:type="spellEnd"/>
            <w:proofErr w:type="gramEnd"/>
            <w:r>
              <w:rPr>
                <w:rFonts w:ascii="Times New Roman" w:hAnsi="Times New Roman" w:cs="Times New Roman"/>
                <w:color w:val="000000"/>
              </w:rPr>
              <w:t xml:space="preserve">                                                                         </w:t>
            </w:r>
            <w:r w:rsidRPr="00451A14">
              <w:rPr>
                <w:rFonts w:ascii="Times New Roman" w:hAnsi="Times New Roman" w:cs="Times New Roman"/>
                <w:color w:val="000000"/>
              </w:rPr>
              <w:t xml:space="preserve">        </w:t>
            </w:r>
            <w:r w:rsidR="00576CCA" w:rsidRPr="00451A14">
              <w:rPr>
                <w:rFonts w:ascii="Times New Roman" w:hAnsi="Times New Roman" w:cs="Times New Roman"/>
                <w:color w:val="000000"/>
              </w:rPr>
              <w:t>собеседования:___</w:t>
            </w:r>
          </w:p>
          <w:p w:rsidR="00451A14" w:rsidRPr="00451A14" w:rsidRDefault="00451A14" w:rsidP="006602B8">
            <w:pPr>
              <w:spacing w:after="120" w:line="264" w:lineRule="auto"/>
              <w:jc w:val="right"/>
              <w:rPr>
                <w:rFonts w:ascii="Times New Roman" w:hAnsi="Times New Roman" w:cs="Times New Roman"/>
                <w:color w:val="000000"/>
              </w:rPr>
            </w:pPr>
            <w:r w:rsidRPr="00451A14">
              <w:rPr>
                <w:rFonts w:ascii="Times New Roman" w:hAnsi="Times New Roman" w:cs="Times New Roman"/>
                <w:color w:val="000000"/>
              </w:rPr>
              <w:lastRenderedPageBreak/>
              <w:t xml:space="preserve">.                                                     </w:t>
            </w:r>
            <w:r w:rsidR="009172BA" w:rsidRPr="00576CCA">
              <w:rPr>
                <w:rFonts w:ascii="Times New Roman" w:hAnsi="Times New Roman" w:cs="Times New Roman"/>
                <w:b/>
                <w:sz w:val="24"/>
                <w:szCs w:val="24"/>
              </w:rPr>
              <w:t xml:space="preserve">Приложение </w:t>
            </w:r>
            <w:r w:rsidR="009172BA">
              <w:rPr>
                <w:rFonts w:ascii="Times New Roman" w:hAnsi="Times New Roman" w:cs="Times New Roman"/>
                <w:b/>
                <w:sz w:val="24"/>
                <w:szCs w:val="24"/>
              </w:rPr>
              <w:t>1</w:t>
            </w:r>
            <w:r w:rsidR="006602B8">
              <w:rPr>
                <w:rFonts w:ascii="Times New Roman" w:hAnsi="Times New Roman" w:cs="Times New Roman"/>
                <w:b/>
                <w:sz w:val="24"/>
                <w:szCs w:val="24"/>
              </w:rPr>
              <w:t>2</w:t>
            </w:r>
          </w:p>
        </w:tc>
      </w:tr>
    </w:tbl>
    <w:p w:rsidR="00576CCA" w:rsidRPr="00576CCA" w:rsidRDefault="00576CCA" w:rsidP="00576CCA">
      <w:pPr>
        <w:spacing w:after="0" w:line="264" w:lineRule="auto"/>
        <w:jc w:val="center"/>
        <w:rPr>
          <w:rFonts w:ascii="HelveticaNeue-Light" w:hAnsi="HelveticaNeue-Light" w:cs="HelveticaNeue-Light"/>
          <w:b/>
          <w:sz w:val="24"/>
          <w:szCs w:val="24"/>
        </w:rPr>
      </w:pPr>
      <w:r w:rsidRPr="00576CCA">
        <w:rPr>
          <w:rFonts w:ascii="HelveticaNeue-Light" w:hAnsi="HelveticaNeue-Light" w:cs="HelveticaNeue-Light"/>
          <w:b/>
          <w:sz w:val="24"/>
          <w:szCs w:val="24"/>
        </w:rPr>
        <w:lastRenderedPageBreak/>
        <w:t>Примерная форма оценки открытой лекции</w:t>
      </w:r>
    </w:p>
    <w:p w:rsidR="00576CCA" w:rsidRPr="00576CCA" w:rsidRDefault="00576CCA" w:rsidP="00576CCA">
      <w:pPr>
        <w:spacing w:after="0" w:line="264" w:lineRule="auto"/>
        <w:jc w:val="both"/>
        <w:rPr>
          <w:rFonts w:ascii="Times New Roman" w:hAnsi="Times New Roman" w:cs="Times New Roman"/>
          <w:sz w:val="24"/>
          <w:szCs w:val="24"/>
          <w:lang w:eastAsia="ru-RU"/>
        </w:rPr>
      </w:pPr>
    </w:p>
    <w:p w:rsidR="00576CCA" w:rsidRPr="00451A14" w:rsidRDefault="00576CCA" w:rsidP="00576CCA">
      <w:pPr>
        <w:spacing w:after="0" w:line="264" w:lineRule="auto"/>
        <w:jc w:val="both"/>
        <w:rPr>
          <w:rFonts w:ascii="Times New Roman" w:hAnsi="Times New Roman" w:cs="Times New Roman"/>
          <w:lang w:eastAsia="ru-RU"/>
        </w:rPr>
      </w:pPr>
      <w:r w:rsidRPr="00451A14">
        <w:rPr>
          <w:rFonts w:ascii="Times New Roman" w:hAnsi="Times New Roman" w:cs="Times New Roman"/>
          <w:lang w:eastAsia="ru-RU"/>
        </w:rPr>
        <w:t>Направление, программа подготовки____________________________________________</w:t>
      </w:r>
    </w:p>
    <w:p w:rsidR="00576CCA" w:rsidRPr="00451A14" w:rsidRDefault="00576CCA" w:rsidP="00576CCA">
      <w:pPr>
        <w:spacing w:after="0" w:line="264" w:lineRule="auto"/>
        <w:jc w:val="both"/>
        <w:rPr>
          <w:rFonts w:ascii="Times New Roman" w:hAnsi="Times New Roman" w:cs="Times New Roman"/>
          <w:lang w:eastAsia="ru-RU"/>
        </w:rPr>
      </w:pPr>
      <w:r w:rsidRPr="00451A14">
        <w:rPr>
          <w:rFonts w:ascii="Times New Roman" w:hAnsi="Times New Roman" w:cs="Times New Roman"/>
          <w:lang w:eastAsia="ru-RU"/>
        </w:rPr>
        <w:t>Группа (поток)___________Форма обучения ____________Дата______________________</w:t>
      </w:r>
    </w:p>
    <w:p w:rsidR="00576CCA" w:rsidRPr="00451A14" w:rsidRDefault="00576CCA" w:rsidP="00576CCA">
      <w:pPr>
        <w:spacing w:after="0" w:line="264" w:lineRule="auto"/>
        <w:jc w:val="both"/>
        <w:rPr>
          <w:rFonts w:ascii="Times New Roman" w:hAnsi="Times New Roman" w:cs="Times New Roman"/>
          <w:lang w:eastAsia="ru-RU"/>
        </w:rPr>
      </w:pPr>
      <w:r w:rsidRPr="00451A14">
        <w:rPr>
          <w:rFonts w:ascii="Times New Roman" w:hAnsi="Times New Roman" w:cs="Times New Roman"/>
          <w:lang w:eastAsia="ru-RU"/>
        </w:rPr>
        <w:t>Ф.И.О. эксперта______________________________________________________________</w:t>
      </w:r>
    </w:p>
    <w:p w:rsidR="00576CCA" w:rsidRPr="00451A14" w:rsidRDefault="00576CCA" w:rsidP="00576CCA">
      <w:pPr>
        <w:spacing w:after="0" w:line="264" w:lineRule="auto"/>
        <w:jc w:val="both"/>
        <w:rPr>
          <w:rFonts w:ascii="Times New Roman" w:hAnsi="Times New Roman" w:cs="Times New Roman"/>
          <w:lang w:eastAsia="ru-RU"/>
        </w:rPr>
      </w:pPr>
      <w:r w:rsidRPr="00451A14">
        <w:rPr>
          <w:rFonts w:ascii="Times New Roman" w:hAnsi="Times New Roman" w:cs="Times New Roman"/>
          <w:lang w:eastAsia="ru-RU"/>
        </w:rPr>
        <w:t>Ф.И.О. преподавателя_________________________________________________________</w:t>
      </w:r>
    </w:p>
    <w:p w:rsidR="00576CCA" w:rsidRPr="00451A14" w:rsidRDefault="00576CCA" w:rsidP="00576CCA">
      <w:pPr>
        <w:spacing w:after="0" w:line="264" w:lineRule="auto"/>
        <w:jc w:val="both"/>
        <w:rPr>
          <w:rFonts w:ascii="Times New Roman" w:hAnsi="Times New Roman" w:cs="Times New Roman"/>
          <w:lang w:eastAsia="ru-RU"/>
        </w:rPr>
      </w:pPr>
      <w:r w:rsidRPr="00451A14">
        <w:rPr>
          <w:rFonts w:ascii="Times New Roman" w:hAnsi="Times New Roman" w:cs="Times New Roman"/>
          <w:lang w:eastAsia="ru-RU"/>
        </w:rPr>
        <w:t>Дисциплина _________________________________________________________________</w:t>
      </w:r>
    </w:p>
    <w:p w:rsidR="00576CCA" w:rsidRPr="00451A14" w:rsidRDefault="00576CCA" w:rsidP="00576CCA">
      <w:pPr>
        <w:spacing w:after="0" w:line="264" w:lineRule="auto"/>
        <w:jc w:val="both"/>
        <w:rPr>
          <w:rFonts w:ascii="Times New Roman" w:hAnsi="Times New Roman" w:cs="Times New Roman"/>
          <w:lang w:eastAsia="ru-RU"/>
        </w:rPr>
      </w:pPr>
      <w:r w:rsidRPr="00451A14">
        <w:rPr>
          <w:rFonts w:ascii="Times New Roman" w:hAnsi="Times New Roman" w:cs="Times New Roman"/>
          <w:lang w:eastAsia="ru-RU"/>
        </w:rPr>
        <w:t>Тема________________________________________________________________________</w:t>
      </w:r>
    </w:p>
    <w:p w:rsidR="00576CCA" w:rsidRPr="00451A14" w:rsidRDefault="00576CCA" w:rsidP="00576CCA">
      <w:pPr>
        <w:spacing w:after="0" w:line="264" w:lineRule="auto"/>
        <w:jc w:val="both"/>
        <w:rPr>
          <w:rFonts w:ascii="Times New Roman" w:hAnsi="Times New Roman" w:cs="Times New Roman"/>
          <w:lang w:eastAsia="ru-RU"/>
        </w:rPr>
      </w:pPr>
      <w:r w:rsidRPr="00451A14">
        <w:rPr>
          <w:rFonts w:ascii="Times New Roman" w:hAnsi="Times New Roman" w:cs="Times New Roman"/>
          <w:lang w:eastAsia="ru-RU"/>
        </w:rPr>
        <w:t>Цель______________________________________________________________________________________________________________________________________________________</w:t>
      </w:r>
    </w:p>
    <w:p w:rsidR="00576CCA" w:rsidRPr="00451A14" w:rsidRDefault="00576CCA" w:rsidP="00576CCA">
      <w:pPr>
        <w:spacing w:after="0" w:line="264" w:lineRule="auto"/>
        <w:jc w:val="both"/>
        <w:rPr>
          <w:rFonts w:ascii="Times New Roman" w:hAnsi="Times New Roman" w:cs="Times New Roman"/>
          <w:lang w:eastAsia="ru-RU"/>
        </w:rPr>
      </w:pPr>
      <w:r w:rsidRPr="00451A14">
        <w:rPr>
          <w:rFonts w:ascii="Times New Roman" w:hAnsi="Times New Roman" w:cs="Times New Roman"/>
          <w:lang w:eastAsia="ru-RU"/>
        </w:rPr>
        <w:t>Задачи  ______________________________________________________________________</w:t>
      </w:r>
    </w:p>
    <w:p w:rsidR="00576CCA" w:rsidRPr="00451A14" w:rsidRDefault="00576CCA" w:rsidP="00576CCA">
      <w:pPr>
        <w:spacing w:after="0" w:line="264" w:lineRule="auto"/>
        <w:jc w:val="both"/>
        <w:rPr>
          <w:rFonts w:ascii="Times New Roman" w:hAnsi="Times New Roman" w:cs="Times New Roman"/>
          <w:lang w:eastAsia="ru-RU"/>
        </w:rPr>
      </w:pPr>
      <w:r w:rsidRPr="00451A14">
        <w:rPr>
          <w:rFonts w:ascii="Times New Roman" w:hAnsi="Times New Roman" w:cs="Times New Roman"/>
          <w:lang w:eastAsia="ru-RU"/>
        </w:rPr>
        <w:t>_____________________________________________________________________________</w:t>
      </w:r>
    </w:p>
    <w:p w:rsidR="00576CCA" w:rsidRPr="00576CCA" w:rsidRDefault="00576CCA" w:rsidP="00576CCA">
      <w:pPr>
        <w:spacing w:after="0" w:line="264" w:lineRule="auto"/>
        <w:jc w:val="both"/>
        <w:rPr>
          <w:rFonts w:ascii="Times New Roman" w:hAnsi="Times New Roman" w:cs="Times New Roman"/>
          <w:sz w:val="24"/>
          <w:szCs w:val="24"/>
          <w:lang w:eastAsia="ru-RU"/>
        </w:rPr>
      </w:pPr>
      <w:r w:rsidRPr="00451A14">
        <w:rPr>
          <w:rFonts w:ascii="Times New Roman" w:hAnsi="Times New Roman" w:cs="Times New Roman"/>
          <w:lang w:eastAsia="ru-RU"/>
        </w:rPr>
        <w:t>Формируемые компетенции_____________________________________________________</w:t>
      </w:r>
    </w:p>
    <w:p w:rsidR="00451A14" w:rsidRPr="00576CCA" w:rsidRDefault="00451A14" w:rsidP="00451A14">
      <w:pPr>
        <w:spacing w:after="0" w:line="264" w:lineRule="auto"/>
        <w:rPr>
          <w:rFonts w:ascii="HelveticaNeue-Light" w:hAnsi="HelveticaNeue-Light" w:cs="HelveticaNeue-Light"/>
          <w:b/>
          <w:sz w:val="24"/>
          <w:szCs w:val="24"/>
        </w:rPr>
      </w:pPr>
    </w:p>
    <w:tbl>
      <w:tblPr>
        <w:tblStyle w:val="ac"/>
        <w:tblW w:w="0" w:type="auto"/>
        <w:tblLook w:val="04A0"/>
      </w:tblPr>
      <w:tblGrid>
        <w:gridCol w:w="566"/>
        <w:gridCol w:w="4029"/>
        <w:gridCol w:w="421"/>
        <w:gridCol w:w="422"/>
        <w:gridCol w:w="422"/>
        <w:gridCol w:w="423"/>
        <w:gridCol w:w="3288"/>
      </w:tblGrid>
      <w:tr w:rsidR="00451A14" w:rsidTr="00BC5497">
        <w:tc>
          <w:tcPr>
            <w:tcW w:w="566" w:type="dxa"/>
            <w:vMerge w:val="restart"/>
          </w:tcPr>
          <w:p w:rsidR="00451A14" w:rsidRPr="00F847F9" w:rsidRDefault="00451A14" w:rsidP="00451A14">
            <w:pPr>
              <w:spacing w:after="0" w:line="240" w:lineRule="auto"/>
              <w:jc w:val="center"/>
              <w:rPr>
                <w:rFonts w:ascii="HelveticaNeue-Light" w:hAnsi="HelveticaNeue-Light" w:cs="HelveticaNeue-Light"/>
                <w:b/>
                <w:sz w:val="20"/>
                <w:szCs w:val="20"/>
              </w:rPr>
            </w:pPr>
            <w:r w:rsidRPr="00F847F9">
              <w:rPr>
                <w:rFonts w:ascii="HelveticaNeue-Light" w:hAnsi="HelveticaNeue-Light" w:cs="HelveticaNeue-Light"/>
                <w:b/>
                <w:sz w:val="20"/>
                <w:szCs w:val="20"/>
              </w:rPr>
              <w:t>№</w:t>
            </w:r>
          </w:p>
        </w:tc>
        <w:tc>
          <w:tcPr>
            <w:tcW w:w="4029" w:type="dxa"/>
            <w:vMerge w:val="restart"/>
          </w:tcPr>
          <w:p w:rsidR="00451A14" w:rsidRPr="00F847F9" w:rsidRDefault="00451A14" w:rsidP="00451A14">
            <w:pPr>
              <w:spacing w:after="0" w:line="240" w:lineRule="auto"/>
              <w:jc w:val="center"/>
              <w:rPr>
                <w:rFonts w:ascii="HelveticaNeue-Light" w:hAnsi="HelveticaNeue-Light" w:cs="HelveticaNeue-Light"/>
                <w:b/>
                <w:sz w:val="20"/>
                <w:szCs w:val="20"/>
              </w:rPr>
            </w:pPr>
            <w:r w:rsidRPr="00F847F9">
              <w:rPr>
                <w:rFonts w:ascii="HelveticaNeue-Light" w:hAnsi="HelveticaNeue-Light" w:cs="HelveticaNeue-Light"/>
                <w:b/>
                <w:sz w:val="20"/>
                <w:szCs w:val="20"/>
              </w:rPr>
              <w:t>Критерии оценки</w:t>
            </w:r>
          </w:p>
        </w:tc>
        <w:tc>
          <w:tcPr>
            <w:tcW w:w="1688" w:type="dxa"/>
            <w:gridSpan w:val="4"/>
          </w:tcPr>
          <w:p w:rsidR="00451A14" w:rsidRPr="00F847F9" w:rsidRDefault="00451A14" w:rsidP="00451A14">
            <w:pPr>
              <w:spacing w:after="0" w:line="240" w:lineRule="auto"/>
              <w:jc w:val="center"/>
              <w:rPr>
                <w:rFonts w:ascii="HelveticaNeue-Light" w:hAnsi="HelveticaNeue-Light" w:cs="HelveticaNeue-Light"/>
                <w:b/>
                <w:sz w:val="20"/>
                <w:szCs w:val="20"/>
              </w:rPr>
            </w:pPr>
            <w:r>
              <w:rPr>
                <w:rFonts w:ascii="HelveticaNeue-Light" w:hAnsi="HelveticaNeue-Light" w:cs="HelveticaNeue-Light"/>
                <w:b/>
                <w:sz w:val="20"/>
                <w:szCs w:val="20"/>
              </w:rPr>
              <w:t>Оценка</w:t>
            </w:r>
          </w:p>
        </w:tc>
        <w:tc>
          <w:tcPr>
            <w:tcW w:w="3288" w:type="dxa"/>
            <w:vMerge w:val="restart"/>
          </w:tcPr>
          <w:p w:rsidR="00451A14" w:rsidRPr="00F847F9" w:rsidRDefault="00451A14" w:rsidP="00451A14">
            <w:pPr>
              <w:spacing w:after="0" w:line="240" w:lineRule="auto"/>
              <w:jc w:val="center"/>
              <w:rPr>
                <w:rFonts w:ascii="HelveticaNeue-Light" w:hAnsi="HelveticaNeue-Light" w:cs="HelveticaNeue-Light"/>
                <w:b/>
                <w:sz w:val="20"/>
                <w:szCs w:val="20"/>
              </w:rPr>
            </w:pPr>
            <w:r>
              <w:rPr>
                <w:rFonts w:ascii="HelveticaNeue-Light" w:hAnsi="HelveticaNeue-Light" w:cs="HelveticaNeue-Light"/>
                <w:b/>
                <w:sz w:val="20"/>
                <w:szCs w:val="20"/>
              </w:rPr>
              <w:t>Для заметок</w:t>
            </w:r>
          </w:p>
        </w:tc>
      </w:tr>
      <w:tr w:rsidR="00451A14" w:rsidTr="00BC5497">
        <w:tc>
          <w:tcPr>
            <w:tcW w:w="566" w:type="dxa"/>
            <w:vMerge/>
          </w:tcPr>
          <w:p w:rsidR="00451A14" w:rsidRPr="00F847F9" w:rsidRDefault="00451A14" w:rsidP="00451A14">
            <w:pPr>
              <w:spacing w:after="0" w:line="240" w:lineRule="auto"/>
              <w:rPr>
                <w:rFonts w:ascii="HelveticaNeue-Light" w:hAnsi="HelveticaNeue-Light" w:cs="HelveticaNeue-Light"/>
                <w:b/>
                <w:sz w:val="20"/>
                <w:szCs w:val="20"/>
              </w:rPr>
            </w:pPr>
          </w:p>
        </w:tc>
        <w:tc>
          <w:tcPr>
            <w:tcW w:w="4029" w:type="dxa"/>
            <w:vMerge/>
          </w:tcPr>
          <w:p w:rsidR="00451A14" w:rsidRPr="00F847F9" w:rsidRDefault="00451A14" w:rsidP="00451A14">
            <w:pPr>
              <w:spacing w:after="0" w:line="240" w:lineRule="auto"/>
              <w:rPr>
                <w:rFonts w:ascii="HelveticaNeue-Light" w:hAnsi="HelveticaNeue-Light" w:cs="HelveticaNeue-Light"/>
                <w:b/>
                <w:sz w:val="20"/>
                <w:szCs w:val="20"/>
              </w:rPr>
            </w:pPr>
          </w:p>
        </w:tc>
        <w:tc>
          <w:tcPr>
            <w:tcW w:w="421" w:type="dxa"/>
          </w:tcPr>
          <w:p w:rsidR="00451A14" w:rsidRPr="00F847F9" w:rsidRDefault="00451A14" w:rsidP="00451A14">
            <w:pPr>
              <w:spacing w:after="0" w:line="240" w:lineRule="auto"/>
              <w:jc w:val="center"/>
              <w:rPr>
                <w:rFonts w:ascii="HelveticaNeue-Light" w:hAnsi="HelveticaNeue-Light" w:cs="HelveticaNeue-Light"/>
                <w:b/>
                <w:sz w:val="20"/>
                <w:szCs w:val="20"/>
              </w:rPr>
            </w:pPr>
            <w:r>
              <w:rPr>
                <w:rFonts w:ascii="HelveticaNeue-Light" w:hAnsi="HelveticaNeue-Light" w:cs="HelveticaNeue-Light"/>
                <w:b/>
                <w:sz w:val="20"/>
                <w:szCs w:val="20"/>
              </w:rPr>
              <w:t>5</w:t>
            </w:r>
          </w:p>
        </w:tc>
        <w:tc>
          <w:tcPr>
            <w:tcW w:w="422" w:type="dxa"/>
          </w:tcPr>
          <w:p w:rsidR="00451A14" w:rsidRPr="00F847F9" w:rsidRDefault="00451A14" w:rsidP="00451A14">
            <w:pPr>
              <w:spacing w:after="0" w:line="240" w:lineRule="auto"/>
              <w:jc w:val="center"/>
              <w:rPr>
                <w:rFonts w:ascii="HelveticaNeue-Light" w:hAnsi="HelveticaNeue-Light" w:cs="HelveticaNeue-Light"/>
                <w:b/>
                <w:sz w:val="20"/>
                <w:szCs w:val="20"/>
              </w:rPr>
            </w:pPr>
            <w:r>
              <w:rPr>
                <w:rFonts w:ascii="HelveticaNeue-Light" w:hAnsi="HelveticaNeue-Light" w:cs="HelveticaNeue-Light"/>
                <w:b/>
                <w:sz w:val="20"/>
                <w:szCs w:val="20"/>
              </w:rPr>
              <w:t>4</w:t>
            </w:r>
          </w:p>
        </w:tc>
        <w:tc>
          <w:tcPr>
            <w:tcW w:w="422" w:type="dxa"/>
          </w:tcPr>
          <w:p w:rsidR="00451A14" w:rsidRPr="00F847F9" w:rsidRDefault="00451A14" w:rsidP="00451A14">
            <w:pPr>
              <w:spacing w:after="0" w:line="240" w:lineRule="auto"/>
              <w:jc w:val="center"/>
              <w:rPr>
                <w:rFonts w:ascii="HelveticaNeue-Light" w:hAnsi="HelveticaNeue-Light" w:cs="HelveticaNeue-Light"/>
                <w:b/>
                <w:sz w:val="20"/>
                <w:szCs w:val="20"/>
              </w:rPr>
            </w:pPr>
            <w:r>
              <w:rPr>
                <w:rFonts w:ascii="HelveticaNeue-Light" w:hAnsi="HelveticaNeue-Light" w:cs="HelveticaNeue-Light"/>
                <w:b/>
                <w:sz w:val="20"/>
                <w:szCs w:val="20"/>
              </w:rPr>
              <w:t>3</w:t>
            </w:r>
          </w:p>
        </w:tc>
        <w:tc>
          <w:tcPr>
            <w:tcW w:w="423" w:type="dxa"/>
          </w:tcPr>
          <w:p w:rsidR="00451A14" w:rsidRPr="00F847F9" w:rsidRDefault="00451A14" w:rsidP="00451A14">
            <w:pPr>
              <w:spacing w:after="0" w:line="240" w:lineRule="auto"/>
              <w:jc w:val="center"/>
              <w:rPr>
                <w:rFonts w:ascii="HelveticaNeue-Light" w:hAnsi="HelveticaNeue-Light" w:cs="HelveticaNeue-Light"/>
                <w:b/>
                <w:sz w:val="20"/>
                <w:szCs w:val="20"/>
              </w:rPr>
            </w:pPr>
            <w:r>
              <w:rPr>
                <w:rFonts w:ascii="HelveticaNeue-Light" w:hAnsi="HelveticaNeue-Light" w:cs="HelveticaNeue-Light"/>
                <w:b/>
                <w:sz w:val="20"/>
                <w:szCs w:val="20"/>
              </w:rPr>
              <w:t>2</w:t>
            </w:r>
          </w:p>
        </w:tc>
        <w:tc>
          <w:tcPr>
            <w:tcW w:w="3288" w:type="dxa"/>
            <w:vMerge/>
          </w:tcPr>
          <w:p w:rsidR="00451A14" w:rsidRPr="00F847F9" w:rsidRDefault="00451A14" w:rsidP="00451A14">
            <w:pPr>
              <w:spacing w:after="0" w:line="240" w:lineRule="auto"/>
              <w:jc w:val="center"/>
              <w:rPr>
                <w:rFonts w:ascii="HelveticaNeue-Light" w:hAnsi="HelveticaNeue-Light" w:cs="HelveticaNeue-Light"/>
                <w:b/>
                <w:sz w:val="20"/>
                <w:szCs w:val="20"/>
              </w:rPr>
            </w:pPr>
          </w:p>
        </w:tc>
      </w:tr>
      <w:tr w:rsidR="00451A14" w:rsidTr="00BC5497">
        <w:tc>
          <w:tcPr>
            <w:tcW w:w="9571" w:type="dxa"/>
            <w:gridSpan w:val="7"/>
          </w:tcPr>
          <w:p w:rsidR="00451A14" w:rsidRPr="009C7972" w:rsidRDefault="00451A14" w:rsidP="00451A14">
            <w:pPr>
              <w:spacing w:after="0" w:line="240" w:lineRule="auto"/>
              <w:jc w:val="center"/>
              <w:rPr>
                <w:rFonts w:ascii="HelveticaNeue-Light" w:hAnsi="HelveticaNeue-Light" w:cs="HelveticaNeue-Light"/>
                <w:b/>
                <w:sz w:val="20"/>
                <w:szCs w:val="20"/>
                <w:lang w:val="en-US"/>
              </w:rPr>
            </w:pPr>
            <w:r>
              <w:rPr>
                <w:rFonts w:ascii="HelveticaNeue-Light" w:hAnsi="HelveticaNeue-Light" w:cs="HelveticaNeue-Light"/>
                <w:b/>
                <w:sz w:val="20"/>
                <w:szCs w:val="20"/>
                <w:lang w:val="en-US"/>
              </w:rPr>
              <w:t>I</w:t>
            </w:r>
            <w:r>
              <w:rPr>
                <w:rFonts w:ascii="HelveticaNeue-Light" w:hAnsi="HelveticaNeue-Light" w:cs="HelveticaNeue-Light"/>
                <w:b/>
                <w:sz w:val="20"/>
                <w:szCs w:val="20"/>
              </w:rPr>
              <w:t xml:space="preserve">. </w:t>
            </w:r>
            <w:r w:rsidRPr="009C7972">
              <w:rPr>
                <w:rFonts w:ascii="HelveticaNeue-Light" w:hAnsi="HelveticaNeue-Light" w:cs="HelveticaNeue-Light"/>
                <w:b/>
                <w:sz w:val="20"/>
                <w:szCs w:val="20"/>
              </w:rPr>
              <w:t>Организационная часть</w:t>
            </w:r>
          </w:p>
        </w:tc>
      </w:tr>
      <w:tr w:rsidR="00451A14" w:rsidTr="00451A14">
        <w:trPr>
          <w:trHeight w:val="441"/>
        </w:trPr>
        <w:tc>
          <w:tcPr>
            <w:tcW w:w="566" w:type="dxa"/>
          </w:tcPr>
          <w:p w:rsidR="00451A14" w:rsidRPr="009C7972" w:rsidRDefault="00451A14" w:rsidP="00451A14">
            <w:pPr>
              <w:spacing w:after="0" w:line="240" w:lineRule="auto"/>
              <w:rPr>
                <w:rFonts w:ascii="HelveticaNeue-Light" w:hAnsi="HelveticaNeue-Light" w:cs="HelveticaNeue-Light"/>
                <w:sz w:val="20"/>
                <w:szCs w:val="20"/>
              </w:rPr>
            </w:pPr>
            <w:r w:rsidRPr="009C7972">
              <w:rPr>
                <w:rFonts w:ascii="HelveticaNeue-Light" w:hAnsi="HelveticaNeue-Light" w:cs="HelveticaNeue-Light"/>
                <w:sz w:val="20"/>
                <w:szCs w:val="20"/>
              </w:rPr>
              <w:t>1.1</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sidRPr="009C7972">
              <w:rPr>
                <w:rFonts w:ascii="HelveticaNeue-Light" w:hAnsi="HelveticaNeue-Light" w:cs="HelveticaNeue-Light"/>
                <w:sz w:val="20"/>
                <w:szCs w:val="20"/>
              </w:rPr>
              <w:t>Организация лекции по времени</w:t>
            </w:r>
            <w:r>
              <w:rPr>
                <w:rFonts w:ascii="HelveticaNeue-Light" w:hAnsi="HelveticaNeue-Light" w:cs="HelveticaNeue-Light"/>
                <w:sz w:val="20"/>
                <w:szCs w:val="20"/>
              </w:rPr>
              <w:t xml:space="preserve"> (рациональность использования времени)</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1.2</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sidRPr="00AB115F">
              <w:rPr>
                <w:rFonts w:ascii="Times New Roman" w:hAnsi="Times New Roman" w:cs="Times New Roman"/>
                <w:sz w:val="20"/>
                <w:szCs w:val="20"/>
                <w:lang w:eastAsia="ru-RU"/>
              </w:rPr>
              <w:t>Соблюдение вн</w:t>
            </w:r>
            <w:r>
              <w:rPr>
                <w:rFonts w:ascii="Times New Roman" w:hAnsi="Times New Roman" w:cs="Times New Roman"/>
                <w:sz w:val="20"/>
                <w:szCs w:val="20"/>
                <w:lang w:eastAsia="ru-RU"/>
              </w:rPr>
              <w:t xml:space="preserve">ешнего и внутреннего регламента </w:t>
            </w:r>
            <w:r w:rsidRPr="00AB115F">
              <w:rPr>
                <w:rFonts w:ascii="Times New Roman" w:hAnsi="Times New Roman" w:cs="Times New Roman"/>
                <w:sz w:val="20"/>
                <w:szCs w:val="20"/>
                <w:lang w:eastAsia="ru-RU"/>
              </w:rPr>
              <w:t>заняти</w:t>
            </w:r>
            <w:r>
              <w:rPr>
                <w:rFonts w:ascii="Times New Roman" w:hAnsi="Times New Roman" w:cs="Times New Roman"/>
                <w:sz w:val="20"/>
                <w:szCs w:val="20"/>
                <w:lang w:eastAsia="ru-RU"/>
              </w:rPr>
              <w:t>я</w:t>
            </w:r>
            <w:r w:rsidRPr="00AB115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(начало, конец, разделы лекций)</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1.3</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Наличие у преподавателя плана лекции</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1.4</w:t>
            </w:r>
          </w:p>
        </w:tc>
        <w:tc>
          <w:tcPr>
            <w:tcW w:w="4029" w:type="dxa"/>
          </w:tcPr>
          <w:p w:rsidR="00451A14"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Наличие у преподавателя учебно-методических материалов</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1.5</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Степень конкретности и лаконичности формулировки цели</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1.6</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Реальность достижения цели</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1.7</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Сообщены ли цель и задачи лекции, формируемые компетенции студентам</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9571" w:type="dxa"/>
            <w:gridSpan w:val="7"/>
          </w:tcPr>
          <w:p w:rsidR="00451A14" w:rsidRPr="00C65F0B" w:rsidRDefault="00451A14" w:rsidP="00451A14">
            <w:pPr>
              <w:spacing w:after="0" w:line="240" w:lineRule="auto"/>
              <w:jc w:val="center"/>
              <w:rPr>
                <w:rFonts w:ascii="HelveticaNeue-Light" w:hAnsi="HelveticaNeue-Light" w:cs="HelveticaNeue-Light"/>
                <w:b/>
                <w:sz w:val="20"/>
                <w:szCs w:val="20"/>
              </w:rPr>
            </w:pPr>
            <w:r w:rsidRPr="00C65F0B">
              <w:rPr>
                <w:rFonts w:ascii="HelveticaNeue-Light" w:hAnsi="HelveticaNeue-Light" w:cs="HelveticaNeue-Light"/>
                <w:b/>
                <w:sz w:val="20"/>
                <w:szCs w:val="20"/>
                <w:lang w:val="en-US"/>
              </w:rPr>
              <w:t>II.</w:t>
            </w:r>
            <w:r w:rsidRPr="00C65F0B">
              <w:rPr>
                <w:rFonts w:ascii="HelveticaNeue-Light" w:hAnsi="HelveticaNeue-Light" w:cs="HelveticaNeue-Light"/>
                <w:b/>
                <w:sz w:val="20"/>
                <w:szCs w:val="20"/>
              </w:rPr>
              <w:t xml:space="preserve"> Изложение материала</w:t>
            </w: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2.1</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Личная подготовленность преподавателя к занятию, уровень владения материалом</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2.2</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Соответствие материала современному состоянию науки и техники</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2.3</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Научность и в то же время доступность для усвоения материала</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2.4</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Оптимальность объёма материала, предложенного для усвоения</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2.5</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Чёткость структуры лекции и логики изложения</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2.6</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 xml:space="preserve">Владение </w:t>
            </w:r>
            <w:proofErr w:type="spellStart"/>
            <w:r>
              <w:rPr>
                <w:rFonts w:ascii="HelveticaNeue-Light" w:hAnsi="HelveticaNeue-Light" w:cs="HelveticaNeue-Light"/>
                <w:sz w:val="20"/>
                <w:szCs w:val="20"/>
              </w:rPr>
              <w:t>темпоритмом</w:t>
            </w:r>
            <w:proofErr w:type="spellEnd"/>
            <w:r>
              <w:rPr>
                <w:rFonts w:ascii="HelveticaNeue-Light" w:hAnsi="HelveticaNeue-Light" w:cs="HelveticaNeue-Light"/>
                <w:sz w:val="20"/>
                <w:szCs w:val="20"/>
              </w:rPr>
              <w:t>, имеется ли у студентов возможность вести конспект</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2.7</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Использование современных технических средств обучения и наглядных пособий</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2.8</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Умение пользоваться доской</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2.9</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Times New Roman" w:hAnsi="Times New Roman" w:cs="Times New Roman"/>
                <w:sz w:val="20"/>
                <w:szCs w:val="20"/>
                <w:lang w:eastAsia="ru-RU"/>
              </w:rPr>
              <w:t>А</w:t>
            </w:r>
            <w:r w:rsidRPr="00AB115F">
              <w:rPr>
                <w:rFonts w:ascii="Times New Roman" w:hAnsi="Times New Roman" w:cs="Times New Roman"/>
                <w:sz w:val="20"/>
                <w:szCs w:val="20"/>
                <w:lang w:eastAsia="ru-RU"/>
              </w:rPr>
              <w:t>ктивизация мышления путем выдвижения проблемных вопросов и решения противоречий в ходе лекции</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2.10</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Times New Roman" w:hAnsi="Times New Roman" w:cs="Times New Roman"/>
                <w:sz w:val="20"/>
                <w:szCs w:val="20"/>
                <w:lang w:eastAsia="ru-RU"/>
              </w:rPr>
              <w:t>А</w:t>
            </w:r>
            <w:r w:rsidRPr="00AB115F">
              <w:rPr>
                <w:rFonts w:ascii="Times New Roman" w:hAnsi="Times New Roman" w:cs="Times New Roman"/>
                <w:sz w:val="20"/>
                <w:szCs w:val="20"/>
                <w:lang w:eastAsia="ru-RU"/>
              </w:rPr>
              <w:t>кцентированное изложение материала лекции (выделение темпом, голосом, интонацией, повторением наиболее в</w:t>
            </w:r>
            <w:r>
              <w:rPr>
                <w:rFonts w:ascii="Times New Roman" w:hAnsi="Times New Roman" w:cs="Times New Roman"/>
                <w:sz w:val="20"/>
                <w:szCs w:val="20"/>
                <w:lang w:eastAsia="ru-RU"/>
              </w:rPr>
              <w:t>ажной, существенной информации)</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2.11</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Times New Roman" w:hAnsi="Times New Roman" w:cs="Times New Roman"/>
                <w:sz w:val="20"/>
                <w:szCs w:val="20"/>
                <w:lang w:eastAsia="ru-RU"/>
              </w:rPr>
              <w:t>И</w:t>
            </w:r>
            <w:r w:rsidRPr="00AB115F">
              <w:rPr>
                <w:rFonts w:ascii="Times New Roman" w:hAnsi="Times New Roman" w:cs="Times New Roman"/>
                <w:sz w:val="20"/>
                <w:szCs w:val="20"/>
                <w:lang w:eastAsia="ru-RU"/>
              </w:rPr>
              <w:t xml:space="preserve">спользование приёмов закрепления: повторение, </w:t>
            </w:r>
            <w:r>
              <w:rPr>
                <w:rFonts w:ascii="Times New Roman" w:hAnsi="Times New Roman" w:cs="Times New Roman"/>
                <w:sz w:val="20"/>
                <w:szCs w:val="20"/>
                <w:lang w:eastAsia="ru-RU"/>
              </w:rPr>
              <w:t xml:space="preserve">вопросы студентам, </w:t>
            </w:r>
            <w:r w:rsidRPr="00AB115F">
              <w:rPr>
                <w:rFonts w:ascii="Times New Roman" w:hAnsi="Times New Roman" w:cs="Times New Roman"/>
                <w:sz w:val="20"/>
                <w:szCs w:val="20"/>
                <w:lang w:eastAsia="ru-RU"/>
              </w:rPr>
              <w:t>подведение итогов в конце вопрос</w:t>
            </w:r>
            <w:r>
              <w:rPr>
                <w:rFonts w:ascii="Times New Roman" w:hAnsi="Times New Roman" w:cs="Times New Roman"/>
                <w:sz w:val="20"/>
                <w:szCs w:val="20"/>
                <w:lang w:eastAsia="ru-RU"/>
              </w:rPr>
              <w:t>ов</w:t>
            </w:r>
            <w:r w:rsidRPr="00AB115F">
              <w:rPr>
                <w:rFonts w:ascii="Times New Roman" w:hAnsi="Times New Roman" w:cs="Times New Roman"/>
                <w:sz w:val="20"/>
                <w:szCs w:val="20"/>
                <w:lang w:eastAsia="ru-RU"/>
              </w:rPr>
              <w:t xml:space="preserve"> и всей </w:t>
            </w:r>
            <w:r w:rsidRPr="00AB115F">
              <w:rPr>
                <w:rFonts w:ascii="Times New Roman" w:hAnsi="Times New Roman" w:cs="Times New Roman"/>
                <w:sz w:val="20"/>
                <w:szCs w:val="20"/>
                <w:lang w:eastAsia="ru-RU"/>
              </w:rPr>
              <w:lastRenderedPageBreak/>
              <w:t>лекции</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lastRenderedPageBreak/>
              <w:t>2.12</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Times New Roman" w:hAnsi="Times New Roman" w:cs="Times New Roman"/>
                <w:sz w:val="20"/>
                <w:szCs w:val="20"/>
                <w:lang w:eastAsia="ru-RU"/>
              </w:rPr>
              <w:t>У</w:t>
            </w:r>
            <w:r w:rsidRPr="00AB115F">
              <w:rPr>
                <w:rFonts w:ascii="Times New Roman" w:hAnsi="Times New Roman" w:cs="Times New Roman"/>
                <w:sz w:val="20"/>
                <w:szCs w:val="20"/>
                <w:lang w:eastAsia="ru-RU"/>
              </w:rPr>
              <w:t>мение установить контакт с аудиторией</w:t>
            </w:r>
            <w:r>
              <w:rPr>
                <w:rFonts w:ascii="Times New Roman" w:hAnsi="Times New Roman" w:cs="Times New Roman"/>
                <w:sz w:val="20"/>
                <w:szCs w:val="20"/>
                <w:lang w:eastAsia="ru-RU"/>
              </w:rPr>
              <w:t>;</w:t>
            </w:r>
            <w:r>
              <w:rPr>
                <w:rFonts w:ascii="HelveticaNeue-Light" w:hAnsi="HelveticaNeue-Light" w:cs="HelveticaNeue-Light"/>
                <w:sz w:val="20"/>
                <w:szCs w:val="20"/>
              </w:rPr>
              <w:t xml:space="preserve"> создание благоприятной психологической атмосферы; </w:t>
            </w:r>
            <w:r w:rsidRPr="00AB115F">
              <w:rPr>
                <w:rFonts w:ascii="Times New Roman" w:hAnsi="Times New Roman" w:cs="Times New Roman"/>
                <w:sz w:val="20"/>
                <w:szCs w:val="20"/>
                <w:lang w:eastAsia="ru-RU"/>
              </w:rPr>
              <w:t xml:space="preserve">использование приёмов поддержания внимания (шутки, </w:t>
            </w:r>
            <w:r>
              <w:rPr>
                <w:rFonts w:ascii="Times New Roman" w:hAnsi="Times New Roman" w:cs="Times New Roman"/>
                <w:sz w:val="20"/>
                <w:szCs w:val="20"/>
                <w:lang w:eastAsia="ru-RU"/>
              </w:rPr>
              <w:t xml:space="preserve">афоризмы, </w:t>
            </w:r>
            <w:r w:rsidRPr="00AB115F">
              <w:rPr>
                <w:rFonts w:ascii="Times New Roman" w:hAnsi="Times New Roman" w:cs="Times New Roman"/>
                <w:sz w:val="20"/>
                <w:szCs w:val="20"/>
                <w:lang w:eastAsia="ru-RU"/>
              </w:rPr>
              <w:t>риторические вопросы, ораторские приемы)</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2.13</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sidRPr="00AB115F">
              <w:rPr>
                <w:rFonts w:ascii="Times New Roman" w:hAnsi="Times New Roman" w:cs="Times New Roman"/>
                <w:sz w:val="20"/>
                <w:szCs w:val="20"/>
                <w:lang w:eastAsia="ru-RU"/>
              </w:rPr>
              <w:t>Разрешение задавать вопросы (когда и в какой форме</w:t>
            </w:r>
            <w:r>
              <w:rPr>
                <w:rFonts w:ascii="Times New Roman" w:hAnsi="Times New Roman" w:cs="Times New Roman"/>
                <w:sz w:val="20"/>
                <w:szCs w:val="20"/>
                <w:lang w:eastAsia="ru-RU"/>
              </w:rPr>
              <w:t>, умение укладываться при этом в отведённое для лекции время</w:t>
            </w:r>
            <w:r w:rsidRPr="00AB115F">
              <w:rPr>
                <w:rFonts w:ascii="Times New Roman" w:hAnsi="Times New Roman" w:cs="Times New Roman"/>
                <w:sz w:val="20"/>
                <w:szCs w:val="20"/>
                <w:lang w:eastAsia="ru-RU"/>
              </w:rPr>
              <w:t>)</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2.14</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Times New Roman" w:hAnsi="Times New Roman" w:cs="Times New Roman"/>
                <w:sz w:val="20"/>
                <w:szCs w:val="20"/>
                <w:lang w:eastAsia="ru-RU"/>
              </w:rPr>
              <w:t>К</w:t>
            </w:r>
            <w:r w:rsidRPr="00AB115F">
              <w:rPr>
                <w:rFonts w:ascii="Times New Roman" w:hAnsi="Times New Roman" w:cs="Times New Roman"/>
                <w:sz w:val="20"/>
                <w:szCs w:val="20"/>
                <w:lang w:eastAsia="ru-RU"/>
              </w:rPr>
              <w:t>онтроль усвоения содержания материала</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2.15</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Times New Roman" w:hAnsi="Times New Roman" w:cs="Times New Roman"/>
                <w:sz w:val="20"/>
                <w:szCs w:val="20"/>
                <w:lang w:eastAsia="ru-RU"/>
              </w:rPr>
              <w:t>К</w:t>
            </w:r>
            <w:r w:rsidRPr="00AB115F">
              <w:rPr>
                <w:rFonts w:ascii="Times New Roman" w:hAnsi="Times New Roman" w:cs="Times New Roman"/>
                <w:sz w:val="20"/>
                <w:szCs w:val="20"/>
                <w:lang w:eastAsia="ru-RU"/>
              </w:rPr>
              <w:t>ультура речи (соблюдение норм ударения, произношения, отсутствие жаргонизмов, стиль изложения, адекватный материалу)</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2.16</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Times New Roman" w:hAnsi="Times New Roman" w:cs="Times New Roman"/>
                <w:sz w:val="20"/>
                <w:szCs w:val="20"/>
                <w:lang w:eastAsia="ru-RU"/>
              </w:rPr>
              <w:t>В</w:t>
            </w:r>
            <w:r w:rsidRPr="00AB115F">
              <w:rPr>
                <w:rFonts w:ascii="Times New Roman" w:hAnsi="Times New Roman" w:cs="Times New Roman"/>
                <w:sz w:val="20"/>
                <w:szCs w:val="20"/>
                <w:lang w:eastAsia="ru-RU"/>
              </w:rPr>
              <w:t>нятность речи, чёткость артикуляции, слышимость на последних партах</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2.17</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Times New Roman" w:hAnsi="Times New Roman" w:cs="Times New Roman"/>
                <w:sz w:val="20"/>
                <w:szCs w:val="20"/>
                <w:lang w:eastAsia="ru-RU"/>
              </w:rPr>
              <w:t>Э</w:t>
            </w:r>
            <w:r w:rsidRPr="00AB115F">
              <w:rPr>
                <w:rFonts w:ascii="Times New Roman" w:hAnsi="Times New Roman" w:cs="Times New Roman"/>
                <w:sz w:val="20"/>
                <w:szCs w:val="20"/>
                <w:lang w:eastAsia="ru-RU"/>
              </w:rPr>
              <w:t>кспрессивность речи (эмоциональность, интонационное богатство, увлеченность предметом)</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2.18</w:t>
            </w:r>
          </w:p>
        </w:tc>
        <w:tc>
          <w:tcPr>
            <w:tcW w:w="4029" w:type="dxa"/>
          </w:tcPr>
          <w:p w:rsidR="00451A14" w:rsidRPr="009C7972" w:rsidRDefault="00451A14" w:rsidP="00451A14">
            <w:pPr>
              <w:spacing w:after="0" w:line="240" w:lineRule="auto"/>
              <w:jc w:val="both"/>
              <w:rPr>
                <w:rFonts w:ascii="HelveticaNeue-Light" w:hAnsi="HelveticaNeue-Light" w:cs="HelveticaNeue-Light"/>
                <w:sz w:val="20"/>
                <w:szCs w:val="20"/>
              </w:rPr>
            </w:pPr>
            <w:r>
              <w:rPr>
                <w:rFonts w:ascii="Times New Roman" w:hAnsi="Times New Roman" w:cs="Times New Roman"/>
                <w:sz w:val="20"/>
                <w:szCs w:val="20"/>
                <w:lang w:eastAsia="ru-RU"/>
              </w:rPr>
              <w:t>П</w:t>
            </w:r>
            <w:r w:rsidRPr="00AB115F">
              <w:rPr>
                <w:rFonts w:ascii="Times New Roman" w:hAnsi="Times New Roman" w:cs="Times New Roman"/>
                <w:sz w:val="20"/>
                <w:szCs w:val="20"/>
                <w:lang w:eastAsia="ru-RU"/>
              </w:rPr>
              <w:t>едагогический такт (уважительное отношение к студент</w:t>
            </w:r>
            <w:r>
              <w:rPr>
                <w:rFonts w:ascii="Times New Roman" w:hAnsi="Times New Roman" w:cs="Times New Roman"/>
                <w:sz w:val="20"/>
                <w:szCs w:val="20"/>
                <w:lang w:eastAsia="ru-RU"/>
              </w:rPr>
              <w:t>ам</w:t>
            </w:r>
            <w:r w:rsidRPr="00AB115F">
              <w:rPr>
                <w:rFonts w:ascii="Times New Roman" w:hAnsi="Times New Roman" w:cs="Times New Roman"/>
                <w:sz w:val="20"/>
                <w:szCs w:val="20"/>
                <w:lang w:eastAsia="ru-RU"/>
              </w:rPr>
              <w:t xml:space="preserve">, отсутствие </w:t>
            </w:r>
            <w:r>
              <w:rPr>
                <w:rFonts w:ascii="Times New Roman" w:hAnsi="Times New Roman" w:cs="Times New Roman"/>
                <w:sz w:val="20"/>
                <w:szCs w:val="20"/>
                <w:lang w:eastAsia="ru-RU"/>
              </w:rPr>
              <w:t xml:space="preserve">высокомерия, </w:t>
            </w:r>
            <w:r w:rsidRPr="00AB115F">
              <w:rPr>
                <w:rFonts w:ascii="Times New Roman" w:hAnsi="Times New Roman" w:cs="Times New Roman"/>
                <w:sz w:val="20"/>
                <w:szCs w:val="20"/>
                <w:lang w:eastAsia="ru-RU"/>
              </w:rPr>
              <w:t>оскорблений, пр</w:t>
            </w:r>
            <w:r>
              <w:rPr>
                <w:rFonts w:ascii="Times New Roman" w:hAnsi="Times New Roman" w:cs="Times New Roman"/>
                <w:sz w:val="20"/>
                <w:szCs w:val="20"/>
                <w:lang w:eastAsia="ru-RU"/>
              </w:rPr>
              <w:t>изнание своих возможных ошибок)</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2.19</w:t>
            </w:r>
          </w:p>
        </w:tc>
        <w:tc>
          <w:tcPr>
            <w:tcW w:w="4029" w:type="dxa"/>
          </w:tcPr>
          <w:p w:rsidR="00451A14" w:rsidRPr="009C7972" w:rsidRDefault="00451A14" w:rsidP="00451A14">
            <w:pPr>
              <w:spacing w:after="0" w:line="240" w:lineRule="auto"/>
              <w:jc w:val="both"/>
              <w:rPr>
                <w:rFonts w:ascii="HelveticaNeue-Light" w:hAnsi="HelveticaNeue-Light" w:cs="HelveticaNeue-Light"/>
                <w:sz w:val="20"/>
                <w:szCs w:val="20"/>
              </w:rPr>
            </w:pPr>
            <w:r>
              <w:rPr>
                <w:rFonts w:ascii="Times New Roman" w:hAnsi="Times New Roman" w:cs="Times New Roman"/>
                <w:sz w:val="20"/>
                <w:szCs w:val="20"/>
                <w:lang w:eastAsia="ru-RU"/>
              </w:rPr>
              <w:t>П</w:t>
            </w:r>
            <w:r w:rsidRPr="00AB115F">
              <w:rPr>
                <w:rFonts w:ascii="Times New Roman" w:hAnsi="Times New Roman" w:cs="Times New Roman"/>
                <w:sz w:val="20"/>
                <w:szCs w:val="20"/>
                <w:lang w:eastAsia="ru-RU"/>
              </w:rPr>
              <w:t>оддержание дисциплины на лекции</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9571" w:type="dxa"/>
            <w:gridSpan w:val="7"/>
          </w:tcPr>
          <w:p w:rsidR="00451A14" w:rsidRPr="004D16BD" w:rsidRDefault="00451A14" w:rsidP="00451A14">
            <w:pPr>
              <w:spacing w:after="0" w:line="240" w:lineRule="auto"/>
              <w:jc w:val="center"/>
              <w:rPr>
                <w:rFonts w:ascii="HelveticaNeue-Light" w:hAnsi="HelveticaNeue-Light" w:cs="HelveticaNeue-Light"/>
                <w:b/>
                <w:sz w:val="20"/>
                <w:szCs w:val="20"/>
              </w:rPr>
            </w:pPr>
            <w:r w:rsidRPr="004D16BD">
              <w:rPr>
                <w:rFonts w:ascii="HelveticaNeue-Light" w:hAnsi="HelveticaNeue-Light" w:cs="HelveticaNeue-Light"/>
                <w:b/>
                <w:sz w:val="20"/>
                <w:szCs w:val="20"/>
                <w:lang w:val="en-US"/>
              </w:rPr>
              <w:t>III</w:t>
            </w:r>
            <w:r w:rsidRPr="004D16BD">
              <w:rPr>
                <w:rFonts w:ascii="HelveticaNeue-Light" w:hAnsi="HelveticaNeue-Light" w:cs="HelveticaNeue-Light"/>
                <w:b/>
                <w:sz w:val="20"/>
                <w:szCs w:val="20"/>
              </w:rPr>
              <w:t>. Результативность лекции</w:t>
            </w: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3.1</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Информационная ценность</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3.2</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Усвоение материала студентами; уровень формирования компетенций</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r w:rsidR="00451A14" w:rsidTr="00BC5497">
        <w:tc>
          <w:tcPr>
            <w:tcW w:w="566"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3.3</w:t>
            </w:r>
          </w:p>
        </w:tc>
        <w:tc>
          <w:tcPr>
            <w:tcW w:w="4029" w:type="dxa"/>
          </w:tcPr>
          <w:p w:rsidR="00451A14" w:rsidRPr="009C7972" w:rsidRDefault="00451A14" w:rsidP="00451A14">
            <w:pPr>
              <w:spacing w:after="0" w:line="240" w:lineRule="auto"/>
              <w:rPr>
                <w:rFonts w:ascii="HelveticaNeue-Light" w:hAnsi="HelveticaNeue-Light" w:cs="HelveticaNeue-Light"/>
                <w:sz w:val="20"/>
                <w:szCs w:val="20"/>
              </w:rPr>
            </w:pPr>
            <w:r>
              <w:rPr>
                <w:rFonts w:ascii="HelveticaNeue-Light" w:hAnsi="HelveticaNeue-Light" w:cs="HelveticaNeue-Light"/>
                <w:sz w:val="20"/>
                <w:szCs w:val="20"/>
              </w:rPr>
              <w:t>Достижение дидактических целей</w:t>
            </w:r>
          </w:p>
        </w:tc>
        <w:tc>
          <w:tcPr>
            <w:tcW w:w="421"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2" w:type="dxa"/>
          </w:tcPr>
          <w:p w:rsidR="00451A14" w:rsidRPr="009C7972" w:rsidRDefault="00451A14" w:rsidP="00451A14">
            <w:pPr>
              <w:spacing w:after="0" w:line="240" w:lineRule="auto"/>
              <w:rPr>
                <w:rFonts w:ascii="HelveticaNeue-Light" w:hAnsi="HelveticaNeue-Light" w:cs="HelveticaNeue-Light"/>
                <w:sz w:val="20"/>
                <w:szCs w:val="20"/>
              </w:rPr>
            </w:pPr>
          </w:p>
        </w:tc>
        <w:tc>
          <w:tcPr>
            <w:tcW w:w="423" w:type="dxa"/>
          </w:tcPr>
          <w:p w:rsidR="00451A14" w:rsidRPr="009C7972" w:rsidRDefault="00451A14" w:rsidP="00451A14">
            <w:pPr>
              <w:spacing w:after="0" w:line="240" w:lineRule="auto"/>
              <w:rPr>
                <w:rFonts w:ascii="HelveticaNeue-Light" w:hAnsi="HelveticaNeue-Light" w:cs="HelveticaNeue-Light"/>
                <w:sz w:val="20"/>
                <w:szCs w:val="20"/>
              </w:rPr>
            </w:pPr>
          </w:p>
        </w:tc>
        <w:tc>
          <w:tcPr>
            <w:tcW w:w="3288" w:type="dxa"/>
          </w:tcPr>
          <w:p w:rsidR="00451A14" w:rsidRPr="009C7972" w:rsidRDefault="00451A14" w:rsidP="00451A14">
            <w:pPr>
              <w:spacing w:after="0" w:line="240" w:lineRule="auto"/>
              <w:rPr>
                <w:rFonts w:ascii="HelveticaNeue-Light" w:hAnsi="HelveticaNeue-Light" w:cs="HelveticaNeue-Light"/>
                <w:sz w:val="20"/>
                <w:szCs w:val="20"/>
              </w:rPr>
            </w:pPr>
          </w:p>
        </w:tc>
      </w:tr>
    </w:tbl>
    <w:p w:rsidR="00576CCA" w:rsidRPr="00576CCA" w:rsidRDefault="00576CCA" w:rsidP="00576CCA">
      <w:pPr>
        <w:spacing w:after="0" w:line="264" w:lineRule="auto"/>
        <w:jc w:val="both"/>
        <w:rPr>
          <w:rFonts w:ascii="Times New Roman" w:hAnsi="Times New Roman" w:cs="Times New Roman"/>
          <w:sz w:val="24"/>
          <w:szCs w:val="24"/>
          <w:lang w:eastAsia="ru-RU"/>
        </w:rPr>
      </w:pPr>
    </w:p>
    <w:p w:rsidR="00576CCA" w:rsidRPr="00451A14" w:rsidRDefault="00576CCA" w:rsidP="00576CCA">
      <w:pPr>
        <w:spacing w:after="0" w:line="264" w:lineRule="auto"/>
        <w:jc w:val="both"/>
        <w:rPr>
          <w:rFonts w:ascii="Times New Roman" w:hAnsi="Times New Roman" w:cs="Times New Roman"/>
          <w:lang w:eastAsia="ru-RU"/>
        </w:rPr>
      </w:pPr>
      <w:r w:rsidRPr="00451A14">
        <w:rPr>
          <w:rFonts w:ascii="Times New Roman" w:hAnsi="Times New Roman" w:cs="Times New Roman"/>
          <w:lang w:eastAsia="ru-RU"/>
        </w:rPr>
        <w:t>Выводы______________________________________________________________________</w:t>
      </w:r>
    </w:p>
    <w:p w:rsidR="00576CCA" w:rsidRPr="00451A14" w:rsidRDefault="00576CCA" w:rsidP="00576CCA">
      <w:pPr>
        <w:spacing w:after="0" w:line="264" w:lineRule="auto"/>
        <w:jc w:val="both"/>
        <w:rPr>
          <w:rFonts w:ascii="Times New Roman" w:hAnsi="Times New Roman" w:cs="Times New Roman"/>
          <w:lang w:eastAsia="ru-RU"/>
        </w:rPr>
      </w:pPr>
    </w:p>
    <w:p w:rsidR="00576CCA" w:rsidRPr="00451A14" w:rsidRDefault="00576CCA" w:rsidP="00576CCA">
      <w:pPr>
        <w:spacing w:after="0" w:line="264" w:lineRule="auto"/>
        <w:jc w:val="both"/>
        <w:rPr>
          <w:rFonts w:ascii="Times New Roman" w:hAnsi="Times New Roman" w:cs="Times New Roman"/>
          <w:lang w:eastAsia="ru-RU"/>
        </w:rPr>
      </w:pPr>
      <w:r w:rsidRPr="00451A14">
        <w:rPr>
          <w:rFonts w:ascii="Times New Roman" w:hAnsi="Times New Roman" w:cs="Times New Roman"/>
          <w:lang w:eastAsia="ru-RU"/>
        </w:rPr>
        <w:t>Рекомендации_________________________________________________________________</w:t>
      </w:r>
    </w:p>
    <w:p w:rsidR="00576CCA" w:rsidRPr="00451A14" w:rsidRDefault="00576CCA" w:rsidP="00576CCA">
      <w:pPr>
        <w:spacing w:after="0" w:line="264" w:lineRule="auto"/>
        <w:jc w:val="both"/>
        <w:rPr>
          <w:rFonts w:ascii="Times New Roman" w:hAnsi="Times New Roman" w:cs="Times New Roman"/>
          <w:lang w:eastAsia="ru-RU"/>
        </w:rPr>
      </w:pPr>
    </w:p>
    <w:p w:rsidR="00576CCA" w:rsidRPr="00451A14" w:rsidRDefault="00576CCA" w:rsidP="00576CCA">
      <w:pPr>
        <w:spacing w:after="0" w:line="264" w:lineRule="auto"/>
        <w:jc w:val="both"/>
        <w:rPr>
          <w:rFonts w:ascii="Times New Roman" w:hAnsi="Times New Roman" w:cs="Times New Roman"/>
          <w:lang w:eastAsia="ru-RU"/>
        </w:rPr>
      </w:pPr>
      <w:r w:rsidRPr="00451A14">
        <w:rPr>
          <w:rFonts w:ascii="Times New Roman" w:hAnsi="Times New Roman" w:cs="Times New Roman"/>
          <w:lang w:eastAsia="ru-RU"/>
        </w:rPr>
        <w:t>Подпись эксперта______________________________________________________________</w:t>
      </w:r>
    </w:p>
    <w:p w:rsidR="00576CCA" w:rsidRPr="00576CCA" w:rsidRDefault="00576CCA" w:rsidP="00576CCA">
      <w:pPr>
        <w:spacing w:after="0" w:line="264" w:lineRule="auto"/>
        <w:rPr>
          <w:rFonts w:ascii="HelveticaNeue-Light" w:hAnsi="HelveticaNeue-Light" w:cs="HelveticaNeue-Light"/>
          <w:b/>
          <w:sz w:val="24"/>
          <w:szCs w:val="24"/>
        </w:rPr>
      </w:pPr>
      <w:r w:rsidRPr="00576CCA">
        <w:rPr>
          <w:rFonts w:ascii="HelveticaNeue-Light" w:hAnsi="HelveticaNeue-Light" w:cs="HelveticaNeue-Light"/>
          <w:b/>
          <w:sz w:val="24"/>
          <w:szCs w:val="24"/>
        </w:rPr>
        <w:br w:type="page"/>
      </w:r>
    </w:p>
    <w:p w:rsidR="00576CCA" w:rsidRPr="00576CCA" w:rsidRDefault="00576CCA" w:rsidP="00451A14">
      <w:pPr>
        <w:spacing w:after="120" w:line="264" w:lineRule="auto"/>
        <w:jc w:val="right"/>
        <w:rPr>
          <w:rFonts w:ascii="Times New Roman" w:hAnsi="Times New Roman" w:cs="Times New Roman"/>
          <w:b/>
          <w:sz w:val="24"/>
          <w:szCs w:val="24"/>
        </w:rPr>
      </w:pPr>
      <w:r w:rsidRPr="00576CCA">
        <w:rPr>
          <w:rFonts w:ascii="Times New Roman" w:hAnsi="Times New Roman" w:cs="Times New Roman"/>
          <w:b/>
          <w:sz w:val="24"/>
          <w:szCs w:val="24"/>
        </w:rPr>
        <w:lastRenderedPageBreak/>
        <w:t>Приложение 1</w:t>
      </w:r>
      <w:r w:rsidR="006602B8">
        <w:rPr>
          <w:rFonts w:ascii="Times New Roman" w:hAnsi="Times New Roman" w:cs="Times New Roman"/>
          <w:b/>
          <w:sz w:val="24"/>
          <w:szCs w:val="24"/>
        </w:rPr>
        <w:t>3</w:t>
      </w:r>
    </w:p>
    <w:p w:rsidR="00576CCA" w:rsidRPr="00576CCA" w:rsidRDefault="00576CCA" w:rsidP="00576CCA">
      <w:pPr>
        <w:spacing w:after="0" w:line="264" w:lineRule="auto"/>
        <w:jc w:val="center"/>
        <w:rPr>
          <w:rFonts w:ascii="HelveticaNeue-Light" w:hAnsi="HelveticaNeue-Light" w:cs="HelveticaNeue-Light"/>
          <w:b/>
          <w:sz w:val="24"/>
          <w:szCs w:val="24"/>
        </w:rPr>
      </w:pPr>
      <w:r w:rsidRPr="00576CCA">
        <w:rPr>
          <w:rFonts w:ascii="HelveticaNeue-Light" w:hAnsi="HelveticaNeue-Light" w:cs="HelveticaNeue-Light"/>
          <w:b/>
          <w:sz w:val="24"/>
          <w:szCs w:val="24"/>
        </w:rPr>
        <w:t>Примерная форма листа окончательной оценки иностранного кандидата</w:t>
      </w:r>
    </w:p>
    <w:p w:rsidR="00576CCA" w:rsidRPr="00576CCA" w:rsidRDefault="00576CCA" w:rsidP="00576CCA">
      <w:pPr>
        <w:pStyle w:val="Default"/>
        <w:spacing w:line="264" w:lineRule="auto"/>
        <w:rPr>
          <w:b/>
          <w:bCs/>
        </w:rPr>
      </w:pPr>
    </w:p>
    <w:p w:rsidR="00576CCA" w:rsidRPr="00451A14" w:rsidRDefault="00576CCA" w:rsidP="00576CCA">
      <w:pPr>
        <w:pStyle w:val="Default"/>
        <w:spacing w:line="264" w:lineRule="auto"/>
        <w:rPr>
          <w:sz w:val="22"/>
          <w:szCs w:val="22"/>
        </w:rPr>
      </w:pPr>
      <w:r w:rsidRPr="00451A14">
        <w:rPr>
          <w:b/>
          <w:bCs/>
          <w:sz w:val="22"/>
          <w:szCs w:val="22"/>
        </w:rPr>
        <w:t xml:space="preserve">Имя кандидата: ____________________________________________________ </w:t>
      </w:r>
    </w:p>
    <w:p w:rsidR="00576CCA" w:rsidRPr="00451A14" w:rsidRDefault="00576CCA" w:rsidP="00576CCA">
      <w:pPr>
        <w:pStyle w:val="Default"/>
        <w:spacing w:line="264" w:lineRule="auto"/>
        <w:rPr>
          <w:sz w:val="22"/>
          <w:szCs w:val="22"/>
        </w:rPr>
      </w:pPr>
      <w:r w:rsidRPr="00451A14">
        <w:rPr>
          <w:b/>
          <w:bCs/>
          <w:sz w:val="22"/>
          <w:szCs w:val="22"/>
        </w:rPr>
        <w:t>Имя эксперта</w:t>
      </w:r>
      <w:r w:rsidRPr="00451A14">
        <w:rPr>
          <w:sz w:val="22"/>
          <w:szCs w:val="22"/>
        </w:rPr>
        <w:t xml:space="preserve">: __________________________________ </w:t>
      </w:r>
    </w:p>
    <w:p w:rsidR="00576CCA" w:rsidRPr="00451A14" w:rsidRDefault="00576CCA" w:rsidP="00576CCA">
      <w:pPr>
        <w:pStyle w:val="Default"/>
        <w:spacing w:line="264" w:lineRule="auto"/>
        <w:rPr>
          <w:sz w:val="22"/>
          <w:szCs w:val="22"/>
        </w:rPr>
      </w:pPr>
      <w:r w:rsidRPr="00451A14">
        <w:rPr>
          <w:b/>
          <w:bCs/>
          <w:sz w:val="22"/>
          <w:szCs w:val="22"/>
        </w:rPr>
        <w:t xml:space="preserve">Отметьте, пожалуйста, выполненные Вами действия: </w:t>
      </w:r>
    </w:p>
    <w:p w:rsidR="00576CCA" w:rsidRPr="00451A14" w:rsidRDefault="00576CCA" w:rsidP="00576CCA">
      <w:pPr>
        <w:pStyle w:val="Default"/>
        <w:spacing w:line="264" w:lineRule="auto"/>
        <w:rPr>
          <w:sz w:val="22"/>
          <w:szCs w:val="22"/>
        </w:rPr>
      </w:pPr>
      <w:r w:rsidRPr="00451A14">
        <w:rPr>
          <w:rFonts w:ascii="Arial" w:hAnsi="Arial" w:cs="Arial"/>
          <w:sz w:val="22"/>
          <w:szCs w:val="22"/>
        </w:rPr>
        <w:t xml:space="preserve">□ </w:t>
      </w:r>
      <w:r w:rsidRPr="00451A14">
        <w:rPr>
          <w:sz w:val="22"/>
          <w:szCs w:val="22"/>
        </w:rPr>
        <w:t>Ознакомился с документами кандидата (</w:t>
      </w:r>
      <w:r w:rsidRPr="00451A14">
        <w:rPr>
          <w:sz w:val="22"/>
          <w:szCs w:val="22"/>
          <w:lang w:val="en-US"/>
        </w:rPr>
        <w:t>CV</w:t>
      </w:r>
      <w:r w:rsidRPr="00451A14">
        <w:rPr>
          <w:sz w:val="22"/>
          <w:szCs w:val="22"/>
        </w:rPr>
        <w:t xml:space="preserve">, </w:t>
      </w:r>
      <w:r w:rsidRPr="00451A14">
        <w:rPr>
          <w:sz w:val="22"/>
          <w:szCs w:val="22"/>
          <w:lang w:val="en-US"/>
        </w:rPr>
        <w:t>Research</w:t>
      </w:r>
      <w:r w:rsidRPr="00451A14">
        <w:rPr>
          <w:sz w:val="22"/>
          <w:szCs w:val="22"/>
        </w:rPr>
        <w:t xml:space="preserve"> </w:t>
      </w:r>
      <w:r w:rsidRPr="00451A14">
        <w:rPr>
          <w:sz w:val="22"/>
          <w:szCs w:val="22"/>
          <w:lang w:val="en-US"/>
        </w:rPr>
        <w:t>Statement</w:t>
      </w:r>
      <w:r w:rsidRPr="00451A14">
        <w:rPr>
          <w:sz w:val="22"/>
          <w:szCs w:val="22"/>
        </w:rPr>
        <w:t xml:space="preserve">, </w:t>
      </w:r>
      <w:r w:rsidRPr="00451A14">
        <w:rPr>
          <w:sz w:val="22"/>
          <w:szCs w:val="22"/>
          <w:lang w:val="en-US"/>
        </w:rPr>
        <w:t>Portfolio</w:t>
      </w:r>
      <w:r w:rsidRPr="00451A14">
        <w:rPr>
          <w:sz w:val="22"/>
          <w:szCs w:val="22"/>
        </w:rPr>
        <w:t xml:space="preserve">, </w:t>
      </w:r>
      <w:r w:rsidRPr="00451A14">
        <w:rPr>
          <w:sz w:val="22"/>
          <w:szCs w:val="22"/>
          <w:lang w:val="en-US"/>
        </w:rPr>
        <w:t>References</w:t>
      </w:r>
      <w:r w:rsidRPr="00451A14">
        <w:rPr>
          <w:sz w:val="22"/>
          <w:szCs w:val="22"/>
        </w:rPr>
        <w:t>)</w:t>
      </w:r>
    </w:p>
    <w:p w:rsidR="00576CCA" w:rsidRPr="00451A14" w:rsidRDefault="00576CCA" w:rsidP="00576CCA">
      <w:pPr>
        <w:pStyle w:val="Default"/>
        <w:spacing w:line="264" w:lineRule="auto"/>
        <w:rPr>
          <w:sz w:val="22"/>
          <w:szCs w:val="22"/>
        </w:rPr>
      </w:pPr>
      <w:r w:rsidRPr="00451A14">
        <w:rPr>
          <w:rFonts w:ascii="Arial" w:hAnsi="Arial" w:cs="Arial"/>
          <w:sz w:val="22"/>
          <w:szCs w:val="22"/>
        </w:rPr>
        <w:t xml:space="preserve">□ </w:t>
      </w:r>
      <w:r w:rsidRPr="00451A14">
        <w:rPr>
          <w:sz w:val="22"/>
          <w:szCs w:val="22"/>
        </w:rPr>
        <w:t>Ознакомился с грантами/проектами кандидата</w:t>
      </w:r>
    </w:p>
    <w:p w:rsidR="00576CCA" w:rsidRPr="00451A14" w:rsidRDefault="00576CCA" w:rsidP="00576CCA">
      <w:pPr>
        <w:pStyle w:val="Default"/>
        <w:spacing w:line="264" w:lineRule="auto"/>
        <w:rPr>
          <w:sz w:val="22"/>
          <w:szCs w:val="22"/>
        </w:rPr>
      </w:pPr>
      <w:r w:rsidRPr="00451A14">
        <w:rPr>
          <w:rFonts w:ascii="Arial" w:hAnsi="Arial" w:cs="Arial"/>
          <w:sz w:val="22"/>
          <w:szCs w:val="22"/>
        </w:rPr>
        <w:t xml:space="preserve">□ </w:t>
      </w:r>
      <w:proofErr w:type="gramStart"/>
      <w:r w:rsidRPr="00451A14">
        <w:rPr>
          <w:sz w:val="22"/>
          <w:szCs w:val="22"/>
        </w:rPr>
        <w:t>Провёл беседу/участвовал</w:t>
      </w:r>
      <w:proofErr w:type="gramEnd"/>
      <w:r w:rsidRPr="00451A14">
        <w:rPr>
          <w:sz w:val="22"/>
          <w:szCs w:val="22"/>
        </w:rPr>
        <w:t xml:space="preserve"> в беседе с лицами, рекомендующими кандидата</w:t>
      </w:r>
    </w:p>
    <w:p w:rsidR="00576CCA" w:rsidRPr="00451A14" w:rsidRDefault="00576CCA" w:rsidP="00576CCA">
      <w:pPr>
        <w:pStyle w:val="Default"/>
        <w:spacing w:line="264" w:lineRule="auto"/>
        <w:rPr>
          <w:sz w:val="22"/>
          <w:szCs w:val="22"/>
        </w:rPr>
      </w:pPr>
      <w:r w:rsidRPr="00451A14">
        <w:rPr>
          <w:rFonts w:ascii="Arial" w:hAnsi="Arial" w:cs="Arial"/>
          <w:sz w:val="22"/>
          <w:szCs w:val="22"/>
        </w:rPr>
        <w:t xml:space="preserve">□ </w:t>
      </w:r>
      <w:r w:rsidRPr="00451A14">
        <w:rPr>
          <w:sz w:val="22"/>
          <w:szCs w:val="22"/>
        </w:rPr>
        <w:t xml:space="preserve">Посетил завтрак, обед или ужин с кандидатом </w:t>
      </w:r>
    </w:p>
    <w:p w:rsidR="00576CCA" w:rsidRPr="00451A14" w:rsidRDefault="00576CCA" w:rsidP="00576CCA">
      <w:pPr>
        <w:pStyle w:val="Default"/>
        <w:spacing w:line="264" w:lineRule="auto"/>
        <w:rPr>
          <w:sz w:val="22"/>
          <w:szCs w:val="22"/>
        </w:rPr>
      </w:pPr>
      <w:r w:rsidRPr="00451A14">
        <w:rPr>
          <w:rFonts w:ascii="Arial" w:hAnsi="Arial" w:cs="Arial"/>
          <w:sz w:val="22"/>
          <w:szCs w:val="22"/>
        </w:rPr>
        <w:t xml:space="preserve">□ </w:t>
      </w:r>
      <w:r w:rsidRPr="00451A14">
        <w:rPr>
          <w:sz w:val="22"/>
          <w:szCs w:val="22"/>
        </w:rPr>
        <w:t>Провел встречу/собеседование с кандидатом</w:t>
      </w:r>
    </w:p>
    <w:p w:rsidR="00576CCA" w:rsidRPr="00451A14" w:rsidRDefault="00576CCA" w:rsidP="00576CCA">
      <w:pPr>
        <w:pStyle w:val="Default"/>
        <w:spacing w:line="264" w:lineRule="auto"/>
        <w:rPr>
          <w:sz w:val="22"/>
          <w:szCs w:val="22"/>
        </w:rPr>
      </w:pPr>
      <w:r w:rsidRPr="00451A14">
        <w:rPr>
          <w:rFonts w:ascii="Arial" w:hAnsi="Arial" w:cs="Arial"/>
          <w:sz w:val="22"/>
          <w:szCs w:val="22"/>
        </w:rPr>
        <w:t xml:space="preserve">□ </w:t>
      </w:r>
      <w:r w:rsidRPr="00451A14">
        <w:rPr>
          <w:sz w:val="22"/>
          <w:szCs w:val="22"/>
        </w:rPr>
        <w:t>Посетил собеседование/беседу с кандидатом о работе</w:t>
      </w:r>
    </w:p>
    <w:p w:rsidR="00576CCA" w:rsidRPr="00451A14" w:rsidRDefault="00576CCA" w:rsidP="00576CCA">
      <w:pPr>
        <w:pStyle w:val="Default"/>
        <w:spacing w:line="264" w:lineRule="auto"/>
        <w:rPr>
          <w:sz w:val="22"/>
          <w:szCs w:val="22"/>
        </w:rPr>
      </w:pPr>
      <w:r w:rsidRPr="00451A14">
        <w:rPr>
          <w:rFonts w:ascii="Arial" w:hAnsi="Arial" w:cs="Arial"/>
          <w:sz w:val="22"/>
          <w:szCs w:val="22"/>
        </w:rPr>
        <w:t xml:space="preserve">□ </w:t>
      </w:r>
      <w:r w:rsidRPr="00451A14">
        <w:rPr>
          <w:sz w:val="22"/>
          <w:szCs w:val="22"/>
        </w:rPr>
        <w:t>Посетил презентацию кандидата</w:t>
      </w:r>
    </w:p>
    <w:p w:rsidR="00576CCA" w:rsidRPr="00451A14" w:rsidRDefault="00576CCA" w:rsidP="00576CCA">
      <w:pPr>
        <w:pStyle w:val="Default"/>
        <w:spacing w:line="264" w:lineRule="auto"/>
        <w:rPr>
          <w:sz w:val="22"/>
          <w:szCs w:val="22"/>
        </w:rPr>
      </w:pPr>
      <w:r w:rsidRPr="00451A14">
        <w:rPr>
          <w:rFonts w:ascii="Arial" w:hAnsi="Arial" w:cs="Arial"/>
          <w:sz w:val="22"/>
          <w:szCs w:val="22"/>
        </w:rPr>
        <w:t xml:space="preserve">□ </w:t>
      </w:r>
      <w:r w:rsidRPr="00451A14">
        <w:rPr>
          <w:sz w:val="22"/>
          <w:szCs w:val="22"/>
        </w:rPr>
        <w:t>Посетил открытую лекцию кандидата</w:t>
      </w:r>
    </w:p>
    <w:p w:rsidR="00576CCA" w:rsidRPr="00451A14" w:rsidRDefault="00576CCA" w:rsidP="00576CCA">
      <w:pPr>
        <w:pStyle w:val="Default"/>
        <w:spacing w:line="264" w:lineRule="auto"/>
        <w:rPr>
          <w:sz w:val="22"/>
          <w:szCs w:val="22"/>
        </w:rPr>
      </w:pPr>
      <w:r w:rsidRPr="00451A14">
        <w:rPr>
          <w:rFonts w:ascii="Arial" w:hAnsi="Arial" w:cs="Arial"/>
          <w:sz w:val="22"/>
          <w:szCs w:val="22"/>
        </w:rPr>
        <w:t xml:space="preserve">□ </w:t>
      </w:r>
      <w:r w:rsidRPr="00451A14">
        <w:rPr>
          <w:sz w:val="22"/>
          <w:szCs w:val="22"/>
        </w:rPr>
        <w:t>Прочее:_____________________________________________________________________</w:t>
      </w:r>
    </w:p>
    <w:p w:rsidR="00576CCA" w:rsidRPr="00576CCA" w:rsidRDefault="00576CCA" w:rsidP="00576CCA">
      <w:pPr>
        <w:spacing w:after="0" w:line="264" w:lineRule="auto"/>
        <w:rPr>
          <w:rFonts w:ascii="HelveticaNeue-Light" w:hAnsi="HelveticaNeue-Light" w:cs="HelveticaNeue-Light"/>
          <w:b/>
          <w:sz w:val="24"/>
          <w:szCs w:val="24"/>
        </w:rPr>
      </w:pPr>
    </w:p>
    <w:tbl>
      <w:tblPr>
        <w:tblStyle w:val="ac"/>
        <w:tblW w:w="0" w:type="auto"/>
        <w:tblLayout w:type="fixed"/>
        <w:tblLook w:val="04A0"/>
      </w:tblPr>
      <w:tblGrid>
        <w:gridCol w:w="5070"/>
        <w:gridCol w:w="1275"/>
        <w:gridCol w:w="284"/>
        <w:gridCol w:w="283"/>
        <w:gridCol w:w="284"/>
        <w:gridCol w:w="283"/>
        <w:gridCol w:w="284"/>
        <w:gridCol w:w="1808"/>
      </w:tblGrid>
      <w:tr w:rsidR="00451A14" w:rsidRPr="00CB2FE8" w:rsidTr="00BC5497">
        <w:tc>
          <w:tcPr>
            <w:tcW w:w="5070" w:type="dxa"/>
            <w:vMerge w:val="restart"/>
          </w:tcPr>
          <w:p w:rsidR="00451A14" w:rsidRPr="00CB2FE8" w:rsidRDefault="00451A14" w:rsidP="00451A14">
            <w:pPr>
              <w:spacing w:after="0" w:line="240" w:lineRule="auto"/>
              <w:jc w:val="center"/>
              <w:rPr>
                <w:rFonts w:ascii="Times New Roman" w:hAnsi="Times New Roman" w:cs="Times New Roman"/>
                <w:b/>
                <w:sz w:val="20"/>
                <w:szCs w:val="20"/>
              </w:rPr>
            </w:pPr>
            <w:r w:rsidRPr="00CB2FE8">
              <w:rPr>
                <w:rFonts w:ascii="Times New Roman" w:hAnsi="Times New Roman" w:cs="Times New Roman"/>
                <w:b/>
                <w:sz w:val="20"/>
                <w:szCs w:val="20"/>
              </w:rPr>
              <w:t>Критерии оценки</w:t>
            </w:r>
          </w:p>
        </w:tc>
        <w:tc>
          <w:tcPr>
            <w:tcW w:w="1275" w:type="dxa"/>
            <w:vMerge w:val="restart"/>
          </w:tcPr>
          <w:p w:rsidR="00451A14" w:rsidRPr="00CB2FE8" w:rsidRDefault="00451A14" w:rsidP="00451A14">
            <w:pPr>
              <w:spacing w:after="0" w:line="240" w:lineRule="auto"/>
              <w:jc w:val="center"/>
              <w:rPr>
                <w:rFonts w:ascii="Times New Roman" w:hAnsi="Times New Roman" w:cs="Times New Roman"/>
                <w:b/>
                <w:sz w:val="20"/>
                <w:szCs w:val="20"/>
              </w:rPr>
            </w:pPr>
            <w:r w:rsidRPr="00CB2FE8">
              <w:rPr>
                <w:rFonts w:ascii="Times New Roman" w:hAnsi="Times New Roman" w:cs="Times New Roman"/>
                <w:b/>
                <w:sz w:val="20"/>
                <w:szCs w:val="20"/>
              </w:rPr>
              <w:t>Вес</w:t>
            </w:r>
          </w:p>
          <w:p w:rsidR="00451A14" w:rsidRPr="00CB2FE8" w:rsidRDefault="00451A14" w:rsidP="00451A1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w:t>
            </w:r>
            <w:r w:rsidRPr="00CB2FE8">
              <w:rPr>
                <w:rFonts w:ascii="Times New Roman" w:hAnsi="Times New Roman" w:cs="Times New Roman"/>
                <w:b/>
                <w:sz w:val="20"/>
                <w:szCs w:val="20"/>
              </w:rPr>
              <w:t>ритерия</w:t>
            </w:r>
            <w:r>
              <w:rPr>
                <w:rFonts w:ascii="Times New Roman" w:hAnsi="Times New Roman" w:cs="Times New Roman"/>
                <w:b/>
                <w:sz w:val="20"/>
                <w:szCs w:val="20"/>
              </w:rPr>
              <w:t>*</w:t>
            </w:r>
          </w:p>
        </w:tc>
        <w:tc>
          <w:tcPr>
            <w:tcW w:w="1418" w:type="dxa"/>
            <w:gridSpan w:val="5"/>
          </w:tcPr>
          <w:p w:rsidR="00451A14" w:rsidRPr="00CB2FE8" w:rsidRDefault="00451A14" w:rsidP="00451A14">
            <w:pPr>
              <w:spacing w:after="0" w:line="240" w:lineRule="auto"/>
              <w:jc w:val="center"/>
              <w:rPr>
                <w:rFonts w:ascii="Times New Roman" w:hAnsi="Times New Roman" w:cs="Times New Roman"/>
                <w:b/>
                <w:sz w:val="20"/>
                <w:szCs w:val="20"/>
              </w:rPr>
            </w:pPr>
            <w:r w:rsidRPr="00CB2FE8">
              <w:rPr>
                <w:rFonts w:ascii="Times New Roman" w:hAnsi="Times New Roman" w:cs="Times New Roman"/>
                <w:b/>
                <w:sz w:val="20"/>
                <w:szCs w:val="20"/>
              </w:rPr>
              <w:t>Оценка</w:t>
            </w:r>
          </w:p>
        </w:tc>
        <w:tc>
          <w:tcPr>
            <w:tcW w:w="1808" w:type="dxa"/>
            <w:vMerge w:val="restart"/>
          </w:tcPr>
          <w:p w:rsidR="00451A14" w:rsidRPr="00CB2FE8" w:rsidRDefault="00451A14" w:rsidP="00451A14">
            <w:pPr>
              <w:spacing w:after="0" w:line="240" w:lineRule="auto"/>
              <w:jc w:val="center"/>
              <w:rPr>
                <w:rFonts w:ascii="Times New Roman" w:hAnsi="Times New Roman" w:cs="Times New Roman"/>
                <w:b/>
                <w:sz w:val="20"/>
                <w:szCs w:val="20"/>
              </w:rPr>
            </w:pPr>
            <w:r w:rsidRPr="00CB2FE8">
              <w:rPr>
                <w:rFonts w:ascii="Times New Roman" w:hAnsi="Times New Roman" w:cs="Times New Roman"/>
                <w:b/>
                <w:sz w:val="20"/>
                <w:szCs w:val="20"/>
              </w:rPr>
              <w:t>Баллы</w:t>
            </w:r>
          </w:p>
          <w:p w:rsidR="00451A14" w:rsidRPr="00CB2FE8" w:rsidRDefault="00451A14" w:rsidP="00451A14">
            <w:pPr>
              <w:spacing w:after="0" w:line="240" w:lineRule="auto"/>
              <w:jc w:val="center"/>
              <w:rPr>
                <w:rFonts w:ascii="Times New Roman" w:hAnsi="Times New Roman" w:cs="Times New Roman"/>
                <w:b/>
                <w:sz w:val="20"/>
                <w:szCs w:val="20"/>
              </w:rPr>
            </w:pPr>
            <w:r w:rsidRPr="00CB2FE8">
              <w:rPr>
                <w:rFonts w:ascii="Times New Roman" w:hAnsi="Times New Roman" w:cs="Times New Roman"/>
                <w:b/>
                <w:sz w:val="20"/>
                <w:szCs w:val="20"/>
              </w:rPr>
              <w:t>(вес</w:t>
            </w:r>
            <w:r>
              <w:rPr>
                <w:rFonts w:ascii="Times New Roman" w:hAnsi="Times New Roman" w:cs="Times New Roman"/>
                <w:b/>
                <w:sz w:val="20"/>
                <w:szCs w:val="20"/>
              </w:rPr>
              <w:t xml:space="preserve"> критерия </w:t>
            </w:r>
            <w:r w:rsidRPr="00CB2FE8">
              <w:rPr>
                <w:rFonts w:ascii="Times New Roman" w:hAnsi="Times New Roman" w:cs="Times New Roman"/>
                <w:b/>
                <w:sz w:val="20"/>
                <w:szCs w:val="20"/>
              </w:rPr>
              <w:t>×</w:t>
            </w:r>
            <w:r>
              <w:rPr>
                <w:rFonts w:ascii="Times New Roman" w:hAnsi="Times New Roman" w:cs="Times New Roman"/>
                <w:b/>
                <w:sz w:val="20"/>
                <w:szCs w:val="20"/>
              </w:rPr>
              <w:t xml:space="preserve"> </w:t>
            </w:r>
            <w:r w:rsidRPr="00CB2FE8">
              <w:rPr>
                <w:rFonts w:ascii="Times New Roman" w:hAnsi="Times New Roman" w:cs="Times New Roman"/>
                <w:b/>
                <w:sz w:val="20"/>
                <w:szCs w:val="20"/>
              </w:rPr>
              <w:t>оценка)</w:t>
            </w:r>
            <w:r>
              <w:rPr>
                <w:rFonts w:ascii="Times New Roman" w:hAnsi="Times New Roman" w:cs="Times New Roman"/>
                <w:b/>
                <w:sz w:val="20"/>
                <w:szCs w:val="20"/>
              </w:rPr>
              <w:t>**</w:t>
            </w:r>
          </w:p>
        </w:tc>
      </w:tr>
      <w:tr w:rsidR="00451A14" w:rsidRPr="00CB2FE8" w:rsidTr="00BC5497">
        <w:tc>
          <w:tcPr>
            <w:tcW w:w="5070" w:type="dxa"/>
            <w:vMerge/>
          </w:tcPr>
          <w:p w:rsidR="00451A14" w:rsidRPr="00CB2FE8" w:rsidRDefault="00451A14" w:rsidP="00451A14">
            <w:pPr>
              <w:spacing w:after="0" w:line="240" w:lineRule="auto"/>
              <w:rPr>
                <w:rFonts w:ascii="Times New Roman" w:hAnsi="Times New Roman" w:cs="Times New Roman"/>
                <w:sz w:val="20"/>
                <w:szCs w:val="20"/>
              </w:rPr>
            </w:pPr>
          </w:p>
        </w:tc>
        <w:tc>
          <w:tcPr>
            <w:tcW w:w="1275" w:type="dxa"/>
            <w:vMerge/>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962AA3" w:rsidRDefault="00451A14" w:rsidP="00451A14">
            <w:pPr>
              <w:spacing w:after="0" w:line="240" w:lineRule="auto"/>
              <w:jc w:val="center"/>
              <w:rPr>
                <w:rFonts w:ascii="Times New Roman" w:hAnsi="Times New Roman" w:cs="Times New Roman"/>
                <w:b/>
                <w:sz w:val="20"/>
                <w:szCs w:val="20"/>
              </w:rPr>
            </w:pPr>
            <w:r w:rsidRPr="00962AA3">
              <w:rPr>
                <w:rFonts w:ascii="Times New Roman" w:hAnsi="Times New Roman" w:cs="Times New Roman"/>
                <w:b/>
                <w:sz w:val="20"/>
                <w:szCs w:val="20"/>
              </w:rPr>
              <w:t>5</w:t>
            </w:r>
          </w:p>
        </w:tc>
        <w:tc>
          <w:tcPr>
            <w:tcW w:w="283" w:type="dxa"/>
          </w:tcPr>
          <w:p w:rsidR="00451A14" w:rsidRPr="00962AA3" w:rsidRDefault="00451A14" w:rsidP="00451A14">
            <w:pPr>
              <w:spacing w:after="0" w:line="240" w:lineRule="auto"/>
              <w:jc w:val="center"/>
              <w:rPr>
                <w:rFonts w:ascii="Times New Roman" w:hAnsi="Times New Roman" w:cs="Times New Roman"/>
                <w:b/>
                <w:sz w:val="20"/>
                <w:szCs w:val="20"/>
              </w:rPr>
            </w:pPr>
            <w:r w:rsidRPr="00962AA3">
              <w:rPr>
                <w:rFonts w:ascii="Times New Roman" w:hAnsi="Times New Roman" w:cs="Times New Roman"/>
                <w:b/>
                <w:sz w:val="20"/>
                <w:szCs w:val="20"/>
              </w:rPr>
              <w:t>4</w:t>
            </w:r>
          </w:p>
        </w:tc>
        <w:tc>
          <w:tcPr>
            <w:tcW w:w="284" w:type="dxa"/>
          </w:tcPr>
          <w:p w:rsidR="00451A14" w:rsidRPr="00962AA3" w:rsidRDefault="00451A14" w:rsidP="00451A14">
            <w:pPr>
              <w:spacing w:after="0" w:line="240" w:lineRule="auto"/>
              <w:jc w:val="center"/>
              <w:rPr>
                <w:rFonts w:ascii="Times New Roman" w:hAnsi="Times New Roman" w:cs="Times New Roman"/>
                <w:b/>
                <w:sz w:val="20"/>
                <w:szCs w:val="20"/>
              </w:rPr>
            </w:pPr>
            <w:r w:rsidRPr="00962AA3">
              <w:rPr>
                <w:rFonts w:ascii="Times New Roman" w:hAnsi="Times New Roman" w:cs="Times New Roman"/>
                <w:b/>
                <w:sz w:val="20"/>
                <w:szCs w:val="20"/>
              </w:rPr>
              <w:t>3</w:t>
            </w:r>
          </w:p>
        </w:tc>
        <w:tc>
          <w:tcPr>
            <w:tcW w:w="283" w:type="dxa"/>
          </w:tcPr>
          <w:p w:rsidR="00451A14" w:rsidRPr="00962AA3" w:rsidRDefault="00451A14" w:rsidP="00451A14">
            <w:pPr>
              <w:spacing w:after="0" w:line="240" w:lineRule="auto"/>
              <w:jc w:val="center"/>
              <w:rPr>
                <w:rFonts w:ascii="Times New Roman" w:hAnsi="Times New Roman" w:cs="Times New Roman"/>
                <w:b/>
                <w:sz w:val="20"/>
                <w:szCs w:val="20"/>
              </w:rPr>
            </w:pPr>
            <w:r w:rsidRPr="00962AA3">
              <w:rPr>
                <w:rFonts w:ascii="Times New Roman" w:hAnsi="Times New Roman" w:cs="Times New Roman"/>
                <w:b/>
                <w:sz w:val="20"/>
                <w:szCs w:val="20"/>
              </w:rPr>
              <w:t>2</w:t>
            </w:r>
          </w:p>
        </w:tc>
        <w:tc>
          <w:tcPr>
            <w:tcW w:w="284" w:type="dxa"/>
          </w:tcPr>
          <w:p w:rsidR="00451A14" w:rsidRPr="00962AA3" w:rsidRDefault="00451A14" w:rsidP="00451A14">
            <w:pPr>
              <w:spacing w:after="0" w:line="240" w:lineRule="auto"/>
              <w:rPr>
                <w:rFonts w:ascii="Times New Roman" w:hAnsi="Times New Roman" w:cs="Times New Roman"/>
                <w:b/>
                <w:sz w:val="20"/>
                <w:szCs w:val="20"/>
              </w:rPr>
            </w:pPr>
            <w:r w:rsidRPr="00962AA3">
              <w:rPr>
                <w:rFonts w:ascii="Times New Roman" w:hAnsi="Times New Roman" w:cs="Times New Roman"/>
                <w:b/>
                <w:sz w:val="20"/>
                <w:szCs w:val="20"/>
              </w:rPr>
              <w:t>0</w:t>
            </w:r>
          </w:p>
        </w:tc>
        <w:tc>
          <w:tcPr>
            <w:tcW w:w="1808" w:type="dxa"/>
            <w:vMerge/>
          </w:tcPr>
          <w:p w:rsidR="00451A14" w:rsidRPr="00CB2FE8" w:rsidRDefault="00451A14" w:rsidP="00451A14">
            <w:pPr>
              <w:spacing w:after="0" w:line="240" w:lineRule="auto"/>
              <w:rPr>
                <w:rFonts w:ascii="Times New Roman" w:hAnsi="Times New Roman" w:cs="Times New Roman"/>
                <w:sz w:val="20"/>
                <w:szCs w:val="20"/>
              </w:rPr>
            </w:pPr>
          </w:p>
        </w:tc>
      </w:tr>
      <w:tr w:rsidR="00451A14" w:rsidRPr="00CB2FE8" w:rsidTr="00BC5497">
        <w:tc>
          <w:tcPr>
            <w:tcW w:w="5070" w:type="dxa"/>
          </w:tcPr>
          <w:p w:rsidR="00451A14" w:rsidRPr="00CB2FE8" w:rsidRDefault="00451A14" w:rsidP="00451A14">
            <w:pPr>
              <w:spacing w:after="0" w:line="240" w:lineRule="auto"/>
              <w:jc w:val="both"/>
              <w:rPr>
                <w:rFonts w:ascii="Times New Roman" w:hAnsi="Times New Roman" w:cs="Times New Roman"/>
                <w:sz w:val="20"/>
                <w:szCs w:val="20"/>
              </w:rPr>
            </w:pPr>
            <w:r w:rsidRPr="00AD1975">
              <w:rPr>
                <w:rFonts w:ascii="Times New Roman" w:hAnsi="Times New Roman" w:cs="Times New Roman"/>
                <w:b/>
                <w:sz w:val="20"/>
                <w:szCs w:val="20"/>
              </w:rPr>
              <w:t>Уровень научных публикаций</w:t>
            </w:r>
            <w:r w:rsidRPr="00054600">
              <w:rPr>
                <w:rFonts w:ascii="Times New Roman" w:hAnsi="Times New Roman" w:cs="Times New Roman"/>
                <w:sz w:val="20"/>
                <w:szCs w:val="20"/>
              </w:rPr>
              <w:t>,</w:t>
            </w:r>
            <w:r>
              <w:rPr>
                <w:rFonts w:ascii="Times New Roman" w:hAnsi="Times New Roman" w:cs="Times New Roman"/>
                <w:sz w:val="20"/>
                <w:szCs w:val="20"/>
              </w:rPr>
              <w:t xml:space="preserve"> </w:t>
            </w:r>
            <w:r w:rsidRPr="00054600">
              <w:rPr>
                <w:rFonts w:ascii="Times New Roman" w:hAnsi="Times New Roman" w:cs="Times New Roman"/>
                <w:i/>
                <w:sz w:val="20"/>
                <w:szCs w:val="20"/>
              </w:rPr>
              <w:t>по результатам оценки документов</w:t>
            </w:r>
            <w:r>
              <w:rPr>
                <w:rFonts w:ascii="Times New Roman" w:hAnsi="Times New Roman" w:cs="Times New Roman"/>
                <w:sz w:val="20"/>
                <w:szCs w:val="20"/>
              </w:rPr>
              <w:t xml:space="preserve"> (</w:t>
            </w:r>
            <w:proofErr w:type="spellStart"/>
            <w:r>
              <w:rPr>
                <w:rFonts w:ascii="Times New Roman" w:hAnsi="Times New Roman" w:cs="Times New Roman"/>
                <w:sz w:val="20"/>
                <w:szCs w:val="20"/>
              </w:rPr>
              <w:t>импакт-факторы</w:t>
            </w:r>
            <w:proofErr w:type="spellEnd"/>
            <w:r>
              <w:rPr>
                <w:rFonts w:ascii="Times New Roman" w:hAnsi="Times New Roman" w:cs="Times New Roman"/>
                <w:sz w:val="20"/>
                <w:szCs w:val="20"/>
              </w:rPr>
              <w:t xml:space="preserve"> журналов, входящих в базы данных </w:t>
            </w:r>
            <w:r>
              <w:rPr>
                <w:rFonts w:ascii="Times New Roman" w:hAnsi="Times New Roman" w:cs="Times New Roman"/>
                <w:sz w:val="20"/>
                <w:szCs w:val="20"/>
                <w:lang w:val="en-US"/>
              </w:rPr>
              <w:t>Web</w:t>
            </w:r>
            <w:r w:rsidRPr="00936393">
              <w:rPr>
                <w:rFonts w:ascii="Times New Roman" w:hAnsi="Times New Roman" w:cs="Times New Roman"/>
                <w:sz w:val="20"/>
                <w:szCs w:val="20"/>
              </w:rPr>
              <w:t xml:space="preserve"> </w:t>
            </w:r>
            <w:r>
              <w:rPr>
                <w:rFonts w:ascii="Times New Roman" w:hAnsi="Times New Roman" w:cs="Times New Roman"/>
                <w:sz w:val="20"/>
                <w:szCs w:val="20"/>
                <w:lang w:val="en-US"/>
              </w:rPr>
              <w:t>of</w:t>
            </w:r>
            <w:r w:rsidRPr="00936393">
              <w:rPr>
                <w:rFonts w:ascii="Times New Roman" w:hAnsi="Times New Roman" w:cs="Times New Roman"/>
                <w:sz w:val="20"/>
                <w:szCs w:val="20"/>
              </w:rPr>
              <w:t xml:space="preserve"> </w:t>
            </w:r>
            <w:r>
              <w:rPr>
                <w:rFonts w:ascii="Times New Roman" w:hAnsi="Times New Roman" w:cs="Times New Roman"/>
                <w:sz w:val="20"/>
                <w:szCs w:val="20"/>
                <w:lang w:val="en-US"/>
              </w:rPr>
              <w:t>Science</w:t>
            </w:r>
            <w:r w:rsidRPr="00936393">
              <w:rPr>
                <w:rFonts w:ascii="Times New Roman" w:hAnsi="Times New Roman" w:cs="Times New Roman"/>
                <w:sz w:val="20"/>
                <w:szCs w:val="20"/>
              </w:rPr>
              <w:t xml:space="preserve"> </w:t>
            </w:r>
            <w:r>
              <w:rPr>
                <w:rFonts w:ascii="Times New Roman" w:hAnsi="Times New Roman" w:cs="Times New Roman"/>
                <w:sz w:val="20"/>
                <w:szCs w:val="20"/>
              </w:rPr>
              <w:t>и</w:t>
            </w:r>
            <w:r w:rsidRPr="00936393">
              <w:rPr>
                <w:rFonts w:ascii="Times New Roman" w:hAnsi="Times New Roman" w:cs="Times New Roman"/>
                <w:sz w:val="20"/>
                <w:szCs w:val="20"/>
              </w:rPr>
              <w:t xml:space="preserve"> </w:t>
            </w:r>
            <w:r>
              <w:rPr>
                <w:rFonts w:ascii="Times New Roman" w:hAnsi="Times New Roman" w:cs="Times New Roman"/>
                <w:sz w:val="20"/>
                <w:szCs w:val="20"/>
                <w:lang w:val="en-US"/>
              </w:rPr>
              <w:t>Scopus</w:t>
            </w:r>
            <w:r w:rsidRPr="00936393">
              <w:rPr>
                <w:rFonts w:ascii="Times New Roman" w:hAnsi="Times New Roman" w:cs="Times New Roman"/>
                <w:sz w:val="20"/>
                <w:szCs w:val="20"/>
              </w:rPr>
              <w:t xml:space="preserve">, </w:t>
            </w:r>
            <w:r>
              <w:rPr>
                <w:rFonts w:ascii="Times New Roman" w:hAnsi="Times New Roman" w:cs="Times New Roman"/>
                <w:sz w:val="20"/>
                <w:szCs w:val="20"/>
              </w:rPr>
              <w:t xml:space="preserve">индекс цитирования, индекс </w:t>
            </w:r>
            <w:proofErr w:type="spellStart"/>
            <w:r>
              <w:rPr>
                <w:rFonts w:ascii="Times New Roman" w:hAnsi="Times New Roman" w:cs="Times New Roman"/>
                <w:sz w:val="20"/>
                <w:szCs w:val="20"/>
              </w:rPr>
              <w:t>Хирша</w:t>
            </w:r>
            <w:proofErr w:type="spellEnd"/>
            <w:r>
              <w:rPr>
                <w:rFonts w:ascii="Times New Roman" w:hAnsi="Times New Roman" w:cs="Times New Roman"/>
                <w:sz w:val="20"/>
                <w:szCs w:val="20"/>
              </w:rPr>
              <w:t>)</w:t>
            </w:r>
          </w:p>
        </w:tc>
        <w:tc>
          <w:tcPr>
            <w:tcW w:w="1275"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1808" w:type="dxa"/>
          </w:tcPr>
          <w:p w:rsidR="00451A14" w:rsidRPr="00CB2FE8" w:rsidRDefault="00451A14" w:rsidP="00451A14">
            <w:pPr>
              <w:spacing w:after="0" w:line="240" w:lineRule="auto"/>
              <w:rPr>
                <w:rFonts w:ascii="Times New Roman" w:hAnsi="Times New Roman" w:cs="Times New Roman"/>
                <w:sz w:val="20"/>
                <w:szCs w:val="20"/>
              </w:rPr>
            </w:pPr>
          </w:p>
        </w:tc>
      </w:tr>
      <w:tr w:rsidR="00451A14" w:rsidRPr="00CB2FE8" w:rsidTr="00BC5497">
        <w:tc>
          <w:tcPr>
            <w:tcW w:w="5070" w:type="dxa"/>
          </w:tcPr>
          <w:p w:rsidR="00451A14" w:rsidRPr="005C2C33" w:rsidRDefault="00451A14" w:rsidP="00451A14">
            <w:pPr>
              <w:spacing w:after="0" w:line="240" w:lineRule="auto"/>
              <w:jc w:val="both"/>
              <w:rPr>
                <w:rFonts w:ascii="Times New Roman" w:hAnsi="Times New Roman" w:cs="Times New Roman"/>
                <w:b/>
                <w:sz w:val="20"/>
                <w:szCs w:val="20"/>
              </w:rPr>
            </w:pPr>
            <w:r w:rsidRPr="00AF4670">
              <w:rPr>
                <w:rFonts w:ascii="Times New Roman" w:hAnsi="Times New Roman" w:cs="Times New Roman"/>
                <w:b/>
                <w:sz w:val="20"/>
                <w:szCs w:val="20"/>
              </w:rPr>
              <w:t xml:space="preserve">Наличие трудов, изданных в известных </w:t>
            </w:r>
            <w:r>
              <w:rPr>
                <w:rFonts w:ascii="Times New Roman" w:hAnsi="Times New Roman" w:cs="Times New Roman"/>
                <w:b/>
                <w:sz w:val="20"/>
                <w:szCs w:val="20"/>
              </w:rPr>
              <w:t xml:space="preserve">международных и российских </w:t>
            </w:r>
            <w:r w:rsidRPr="00AF4670">
              <w:rPr>
                <w:rFonts w:ascii="Times New Roman" w:hAnsi="Times New Roman" w:cs="Times New Roman"/>
                <w:b/>
                <w:sz w:val="20"/>
                <w:szCs w:val="20"/>
              </w:rPr>
              <w:t>издательствах</w:t>
            </w:r>
            <w:r>
              <w:rPr>
                <w:rFonts w:ascii="Times New Roman" w:hAnsi="Times New Roman" w:cs="Times New Roman"/>
                <w:b/>
                <w:sz w:val="20"/>
                <w:szCs w:val="20"/>
              </w:rPr>
              <w:t xml:space="preserve">, </w:t>
            </w:r>
            <w:r w:rsidRPr="00054600">
              <w:rPr>
                <w:rFonts w:ascii="Times New Roman" w:hAnsi="Times New Roman" w:cs="Times New Roman"/>
                <w:i/>
                <w:sz w:val="20"/>
                <w:szCs w:val="20"/>
              </w:rPr>
              <w:t>по результатам оценки документов</w:t>
            </w:r>
            <w:r>
              <w:rPr>
                <w:rFonts w:ascii="Times New Roman" w:hAnsi="Times New Roman" w:cs="Times New Roman"/>
                <w:b/>
                <w:sz w:val="20"/>
                <w:szCs w:val="20"/>
              </w:rPr>
              <w:t xml:space="preserve"> </w:t>
            </w:r>
            <w:r w:rsidRPr="005B4DC5">
              <w:rPr>
                <w:rFonts w:ascii="Times New Roman" w:hAnsi="Times New Roman" w:cs="Times New Roman"/>
                <w:sz w:val="20"/>
                <w:szCs w:val="20"/>
              </w:rPr>
              <w:t>(</w:t>
            </w:r>
            <w:proofErr w:type="spellStart"/>
            <w:r w:rsidRPr="005B4DC5">
              <w:rPr>
                <w:rFonts w:ascii="Times New Roman" w:hAnsi="Times New Roman" w:cs="Times New Roman"/>
                <w:sz w:val="20"/>
                <w:szCs w:val="20"/>
              </w:rPr>
              <w:t>Springer</w:t>
            </w:r>
            <w:proofErr w:type="spellEnd"/>
            <w:r>
              <w:rPr>
                <w:rFonts w:ascii="Times New Roman" w:hAnsi="Times New Roman" w:cs="Times New Roman"/>
                <w:sz w:val="20"/>
                <w:szCs w:val="20"/>
              </w:rPr>
              <w:t xml:space="preserve">, </w:t>
            </w:r>
            <w:proofErr w:type="spellStart"/>
            <w:r w:rsidRPr="005B4DC5">
              <w:rPr>
                <w:rFonts w:ascii="Times New Roman" w:hAnsi="Times New Roman" w:cs="Times New Roman"/>
                <w:sz w:val="20"/>
                <w:szCs w:val="20"/>
              </w:rPr>
              <w:t>Elsevier</w:t>
            </w:r>
            <w:proofErr w:type="spellEnd"/>
            <w:r>
              <w:rPr>
                <w:rFonts w:ascii="Times New Roman" w:hAnsi="Times New Roman" w:cs="Times New Roman"/>
                <w:sz w:val="20"/>
                <w:szCs w:val="20"/>
              </w:rPr>
              <w:t xml:space="preserve">, </w:t>
            </w:r>
            <w:proofErr w:type="spellStart"/>
            <w:r w:rsidRPr="005B4DC5">
              <w:rPr>
                <w:rFonts w:ascii="Times New Roman" w:hAnsi="Times New Roman" w:cs="Times New Roman"/>
                <w:sz w:val="20"/>
                <w:szCs w:val="20"/>
              </w:rPr>
              <w:t>Wiley</w:t>
            </w:r>
            <w:proofErr w:type="spellEnd"/>
            <w:r>
              <w:rPr>
                <w:rFonts w:ascii="Times New Roman" w:hAnsi="Times New Roman" w:cs="Times New Roman"/>
                <w:sz w:val="20"/>
                <w:szCs w:val="20"/>
              </w:rPr>
              <w:t>,</w:t>
            </w:r>
            <w:r w:rsidRPr="005B4DC5">
              <w:rPr>
                <w:rFonts w:ascii="Times New Roman" w:hAnsi="Times New Roman" w:cs="Times New Roman"/>
                <w:sz w:val="20"/>
                <w:szCs w:val="20"/>
              </w:rPr>
              <w:t xml:space="preserve"> </w:t>
            </w:r>
            <w:proofErr w:type="spellStart"/>
            <w:r w:rsidRPr="005B4DC5">
              <w:rPr>
                <w:rFonts w:ascii="Times New Roman" w:hAnsi="Times New Roman" w:cs="Times New Roman"/>
                <w:sz w:val="20"/>
                <w:szCs w:val="20"/>
              </w:rPr>
              <w:t>Informa</w:t>
            </w:r>
            <w:proofErr w:type="spellEnd"/>
            <w:r>
              <w:rPr>
                <w:rFonts w:ascii="Times New Roman" w:hAnsi="Times New Roman" w:cs="Times New Roman"/>
                <w:sz w:val="20"/>
                <w:szCs w:val="20"/>
              </w:rPr>
              <w:t xml:space="preserve">, </w:t>
            </w:r>
            <w:r w:rsidRPr="00942DE5">
              <w:rPr>
                <w:rFonts w:ascii="Times New Roman" w:hAnsi="Times New Roman" w:cs="Times New Roman"/>
                <w:sz w:val="20"/>
                <w:szCs w:val="20"/>
              </w:rPr>
              <w:t>“</w:t>
            </w:r>
            <w:r>
              <w:rPr>
                <w:rFonts w:ascii="Times New Roman" w:hAnsi="Times New Roman" w:cs="Times New Roman"/>
                <w:sz w:val="20"/>
                <w:szCs w:val="20"/>
              </w:rPr>
              <w:t>Наука</w:t>
            </w:r>
            <w:r w:rsidRPr="00942DE5">
              <w:rPr>
                <w:rFonts w:ascii="Times New Roman" w:hAnsi="Times New Roman" w:cs="Times New Roman"/>
                <w:sz w:val="20"/>
                <w:szCs w:val="20"/>
              </w:rPr>
              <w:t>”</w:t>
            </w:r>
            <w:r>
              <w:rPr>
                <w:rFonts w:ascii="Times New Roman" w:hAnsi="Times New Roman" w:cs="Times New Roman"/>
                <w:sz w:val="20"/>
                <w:szCs w:val="20"/>
              </w:rPr>
              <w:t>,</w:t>
            </w:r>
            <w:r w:rsidRPr="00942DE5">
              <w:rPr>
                <w:rFonts w:ascii="Times New Roman" w:hAnsi="Times New Roman" w:cs="Times New Roman"/>
                <w:sz w:val="20"/>
                <w:szCs w:val="20"/>
              </w:rPr>
              <w:t xml:space="preserve"> ”</w:t>
            </w:r>
            <w:r>
              <w:rPr>
                <w:rFonts w:ascii="Times New Roman" w:hAnsi="Times New Roman" w:cs="Times New Roman"/>
                <w:sz w:val="20"/>
                <w:szCs w:val="20"/>
              </w:rPr>
              <w:t xml:space="preserve"> Высшая школа</w:t>
            </w:r>
            <w:r w:rsidRPr="00942DE5">
              <w:rPr>
                <w:rFonts w:ascii="Times New Roman" w:hAnsi="Times New Roman" w:cs="Times New Roman"/>
                <w:sz w:val="20"/>
                <w:szCs w:val="20"/>
              </w:rPr>
              <w:t>”</w:t>
            </w:r>
            <w:r>
              <w:rPr>
                <w:rFonts w:ascii="Times New Roman" w:hAnsi="Times New Roman" w:cs="Times New Roman"/>
                <w:sz w:val="20"/>
                <w:szCs w:val="20"/>
              </w:rPr>
              <w:t xml:space="preserve"> и др.) </w:t>
            </w:r>
          </w:p>
        </w:tc>
        <w:tc>
          <w:tcPr>
            <w:tcW w:w="1275"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1808" w:type="dxa"/>
          </w:tcPr>
          <w:p w:rsidR="00451A14" w:rsidRPr="00CB2FE8" w:rsidRDefault="00451A14" w:rsidP="00451A14">
            <w:pPr>
              <w:spacing w:after="0" w:line="240" w:lineRule="auto"/>
              <w:rPr>
                <w:rFonts w:ascii="Times New Roman" w:hAnsi="Times New Roman" w:cs="Times New Roman"/>
                <w:sz w:val="20"/>
                <w:szCs w:val="20"/>
              </w:rPr>
            </w:pPr>
          </w:p>
        </w:tc>
      </w:tr>
      <w:tr w:rsidR="00451A14" w:rsidRPr="00CB2FE8" w:rsidTr="00BC5497">
        <w:tc>
          <w:tcPr>
            <w:tcW w:w="5070" w:type="dxa"/>
          </w:tcPr>
          <w:p w:rsidR="00451A14" w:rsidRPr="005C2C33" w:rsidRDefault="00451A14" w:rsidP="00451A14">
            <w:pPr>
              <w:spacing w:after="0" w:line="240" w:lineRule="auto"/>
              <w:jc w:val="both"/>
              <w:rPr>
                <w:rFonts w:ascii="Times New Roman" w:hAnsi="Times New Roman" w:cs="Times New Roman"/>
                <w:b/>
                <w:sz w:val="20"/>
                <w:szCs w:val="20"/>
              </w:rPr>
            </w:pPr>
            <w:r w:rsidRPr="00AD1975">
              <w:rPr>
                <w:rFonts w:ascii="Times New Roman" w:hAnsi="Times New Roman" w:cs="Times New Roman"/>
                <w:b/>
                <w:sz w:val="20"/>
                <w:szCs w:val="20"/>
              </w:rPr>
              <w:t>Способность проводить научные исследования высокого уровня</w:t>
            </w:r>
            <w:r>
              <w:rPr>
                <w:rFonts w:ascii="Times New Roman" w:hAnsi="Times New Roman" w:cs="Times New Roman"/>
                <w:sz w:val="20"/>
                <w:szCs w:val="20"/>
              </w:rPr>
              <w:t xml:space="preserve">, </w:t>
            </w:r>
            <w:r w:rsidRPr="00AD1975">
              <w:rPr>
                <w:rFonts w:ascii="Times New Roman" w:hAnsi="Times New Roman" w:cs="Times New Roman"/>
                <w:i/>
                <w:sz w:val="20"/>
                <w:szCs w:val="20"/>
              </w:rPr>
              <w:t xml:space="preserve">по результатам собеседования </w:t>
            </w:r>
            <w:r>
              <w:rPr>
                <w:rFonts w:ascii="Times New Roman" w:hAnsi="Times New Roman" w:cs="Times New Roman"/>
                <w:i/>
                <w:sz w:val="20"/>
                <w:szCs w:val="20"/>
              </w:rPr>
              <w:t xml:space="preserve">и презентации </w:t>
            </w:r>
            <w:r>
              <w:rPr>
                <w:rFonts w:ascii="Times New Roman" w:hAnsi="Times New Roman" w:cs="Times New Roman"/>
                <w:sz w:val="20"/>
                <w:szCs w:val="20"/>
              </w:rPr>
              <w:t>(уровень профессиональной подготовки и эрудиции; владение математическими, статистическими и другими методами исследований; владение профессиональным программным обеспечением; опыт работы на современном оборудовании; участие в значимых научных проектах; опыт руководства аспирантами  и т.п.)</w:t>
            </w:r>
          </w:p>
        </w:tc>
        <w:tc>
          <w:tcPr>
            <w:tcW w:w="1275"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1808" w:type="dxa"/>
          </w:tcPr>
          <w:p w:rsidR="00451A14" w:rsidRPr="00CB2FE8" w:rsidRDefault="00451A14" w:rsidP="00451A14">
            <w:pPr>
              <w:spacing w:after="0" w:line="240" w:lineRule="auto"/>
              <w:rPr>
                <w:rFonts w:ascii="Times New Roman" w:hAnsi="Times New Roman" w:cs="Times New Roman"/>
                <w:sz w:val="20"/>
                <w:szCs w:val="20"/>
              </w:rPr>
            </w:pPr>
          </w:p>
        </w:tc>
      </w:tr>
      <w:tr w:rsidR="00451A14" w:rsidRPr="00CB2FE8" w:rsidTr="00BC5497">
        <w:tc>
          <w:tcPr>
            <w:tcW w:w="5070" w:type="dxa"/>
          </w:tcPr>
          <w:p w:rsidR="00451A14" w:rsidRPr="00E157B5" w:rsidRDefault="00451A14" w:rsidP="00451A14">
            <w:pPr>
              <w:spacing w:after="0" w:line="240" w:lineRule="auto"/>
              <w:jc w:val="both"/>
              <w:rPr>
                <w:rFonts w:ascii="Times New Roman" w:hAnsi="Times New Roman" w:cs="Times New Roman"/>
                <w:sz w:val="20"/>
                <w:szCs w:val="20"/>
              </w:rPr>
            </w:pPr>
            <w:r w:rsidRPr="00E157B5">
              <w:rPr>
                <w:rFonts w:ascii="Times New Roman" w:hAnsi="Times New Roman" w:cs="Times New Roman"/>
                <w:b/>
                <w:sz w:val="20"/>
                <w:szCs w:val="20"/>
              </w:rPr>
              <w:t>Потенциал воздействия на научную работу</w:t>
            </w:r>
            <w:r>
              <w:rPr>
                <w:rFonts w:ascii="Times New Roman" w:hAnsi="Times New Roman" w:cs="Times New Roman"/>
                <w:sz w:val="20"/>
                <w:szCs w:val="20"/>
              </w:rPr>
              <w:t xml:space="preserve">, </w:t>
            </w:r>
            <w:r w:rsidRPr="00E157B5">
              <w:rPr>
                <w:rFonts w:ascii="Times New Roman" w:hAnsi="Times New Roman" w:cs="Times New Roman"/>
                <w:i/>
                <w:sz w:val="20"/>
                <w:szCs w:val="20"/>
              </w:rPr>
              <w:t>по результатам презентации</w:t>
            </w:r>
            <w:r>
              <w:rPr>
                <w:rFonts w:ascii="Times New Roman" w:hAnsi="Times New Roman" w:cs="Times New Roman"/>
                <w:sz w:val="20"/>
                <w:szCs w:val="20"/>
              </w:rPr>
              <w:t xml:space="preserve"> </w:t>
            </w:r>
            <w:r w:rsidRPr="00E157B5">
              <w:rPr>
                <w:rFonts w:ascii="Times New Roman" w:hAnsi="Times New Roman" w:cs="Times New Roman"/>
                <w:i/>
                <w:sz w:val="20"/>
                <w:szCs w:val="20"/>
              </w:rPr>
              <w:t>и собеседовани</w:t>
            </w:r>
            <w:r>
              <w:rPr>
                <w:rFonts w:ascii="Times New Roman" w:hAnsi="Times New Roman" w:cs="Times New Roman"/>
                <w:i/>
                <w:sz w:val="20"/>
                <w:szCs w:val="20"/>
              </w:rPr>
              <w:t>я</w:t>
            </w:r>
            <w:r>
              <w:rPr>
                <w:rFonts w:ascii="Times New Roman" w:hAnsi="Times New Roman" w:cs="Times New Roman"/>
                <w:sz w:val="20"/>
                <w:szCs w:val="20"/>
              </w:rPr>
              <w:t xml:space="preserve"> (выполненные научные проекты, научные достижения, планы научной деятельности, способность определять направления перспективных исследований, умение разрабатывать программы научных исследований, потенциал ментора и т.п.)</w:t>
            </w:r>
          </w:p>
        </w:tc>
        <w:tc>
          <w:tcPr>
            <w:tcW w:w="1275"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1808" w:type="dxa"/>
          </w:tcPr>
          <w:p w:rsidR="00451A14" w:rsidRPr="00CB2FE8" w:rsidRDefault="00451A14" w:rsidP="00451A14">
            <w:pPr>
              <w:spacing w:after="0" w:line="240" w:lineRule="auto"/>
              <w:rPr>
                <w:rFonts w:ascii="Times New Roman" w:hAnsi="Times New Roman" w:cs="Times New Roman"/>
                <w:sz w:val="20"/>
                <w:szCs w:val="20"/>
              </w:rPr>
            </w:pPr>
          </w:p>
        </w:tc>
      </w:tr>
      <w:tr w:rsidR="00451A14" w:rsidRPr="00CB2FE8" w:rsidTr="00BC5497">
        <w:tc>
          <w:tcPr>
            <w:tcW w:w="5070" w:type="dxa"/>
          </w:tcPr>
          <w:p w:rsidR="00451A14" w:rsidRPr="00CB2FE8" w:rsidRDefault="00451A14" w:rsidP="00451A14">
            <w:pPr>
              <w:spacing w:after="0" w:line="240" w:lineRule="auto"/>
              <w:jc w:val="both"/>
              <w:rPr>
                <w:rFonts w:ascii="Times New Roman" w:hAnsi="Times New Roman" w:cs="Times New Roman"/>
                <w:sz w:val="20"/>
                <w:szCs w:val="20"/>
              </w:rPr>
            </w:pPr>
            <w:r w:rsidRPr="00E157B5">
              <w:rPr>
                <w:rFonts w:ascii="Times New Roman" w:hAnsi="Times New Roman" w:cs="Times New Roman"/>
                <w:b/>
                <w:sz w:val="20"/>
                <w:szCs w:val="20"/>
              </w:rPr>
              <w:t>Потенциал пр</w:t>
            </w:r>
            <w:r>
              <w:rPr>
                <w:rFonts w:ascii="Times New Roman" w:hAnsi="Times New Roman" w:cs="Times New Roman"/>
                <w:b/>
                <w:sz w:val="20"/>
                <w:szCs w:val="20"/>
              </w:rPr>
              <w:t>ивлечения</w:t>
            </w:r>
            <w:r w:rsidRPr="00E157B5">
              <w:rPr>
                <w:rFonts w:ascii="Times New Roman" w:hAnsi="Times New Roman" w:cs="Times New Roman"/>
                <w:b/>
                <w:sz w:val="20"/>
                <w:szCs w:val="20"/>
              </w:rPr>
              <w:t xml:space="preserve"> внешне</w:t>
            </w:r>
            <w:r>
              <w:rPr>
                <w:rFonts w:ascii="Times New Roman" w:hAnsi="Times New Roman" w:cs="Times New Roman"/>
                <w:b/>
                <w:sz w:val="20"/>
                <w:szCs w:val="20"/>
              </w:rPr>
              <w:t>го</w:t>
            </w:r>
            <w:r w:rsidRPr="00E157B5">
              <w:rPr>
                <w:rFonts w:ascii="Times New Roman" w:hAnsi="Times New Roman" w:cs="Times New Roman"/>
                <w:b/>
                <w:sz w:val="20"/>
                <w:szCs w:val="20"/>
              </w:rPr>
              <w:t xml:space="preserve"> финансировани</w:t>
            </w:r>
            <w:r>
              <w:rPr>
                <w:rFonts w:ascii="Times New Roman" w:hAnsi="Times New Roman" w:cs="Times New Roman"/>
                <w:b/>
                <w:sz w:val="20"/>
                <w:szCs w:val="20"/>
              </w:rPr>
              <w:t>я</w:t>
            </w:r>
            <w:r w:rsidRPr="00CD5462">
              <w:rPr>
                <w:rFonts w:ascii="Times New Roman" w:hAnsi="Times New Roman" w:cs="Times New Roman"/>
                <w:sz w:val="20"/>
                <w:szCs w:val="20"/>
              </w:rPr>
              <w:t xml:space="preserve">, </w:t>
            </w:r>
            <w:r w:rsidRPr="00AD1975">
              <w:rPr>
                <w:rFonts w:ascii="Times New Roman" w:hAnsi="Times New Roman" w:cs="Times New Roman"/>
                <w:i/>
                <w:sz w:val="20"/>
                <w:szCs w:val="20"/>
              </w:rPr>
              <w:t xml:space="preserve">по результатам собеседования </w:t>
            </w:r>
            <w:r>
              <w:rPr>
                <w:rFonts w:ascii="Times New Roman" w:hAnsi="Times New Roman" w:cs="Times New Roman"/>
                <w:i/>
                <w:sz w:val="20"/>
                <w:szCs w:val="20"/>
              </w:rPr>
              <w:t>и презентации</w:t>
            </w:r>
            <w:r w:rsidRPr="00CD5462">
              <w:rPr>
                <w:rFonts w:ascii="Times New Roman" w:hAnsi="Times New Roman" w:cs="Times New Roman"/>
                <w:sz w:val="20"/>
                <w:szCs w:val="20"/>
              </w:rPr>
              <w:t xml:space="preserve"> (свидетельства способности, готовность</w:t>
            </w:r>
            <w:r>
              <w:rPr>
                <w:rFonts w:ascii="Times New Roman" w:hAnsi="Times New Roman" w:cs="Times New Roman"/>
                <w:sz w:val="20"/>
                <w:szCs w:val="20"/>
              </w:rPr>
              <w:t>, возможность коммерциализации результатов научной деятельности</w:t>
            </w:r>
            <w:r w:rsidRPr="00CD5462">
              <w:rPr>
                <w:rFonts w:ascii="Times New Roman" w:hAnsi="Times New Roman" w:cs="Times New Roman"/>
                <w:sz w:val="20"/>
                <w:szCs w:val="20"/>
              </w:rPr>
              <w:t>)</w:t>
            </w:r>
          </w:p>
        </w:tc>
        <w:tc>
          <w:tcPr>
            <w:tcW w:w="1275"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1808" w:type="dxa"/>
          </w:tcPr>
          <w:p w:rsidR="00451A14" w:rsidRPr="00CB2FE8" w:rsidRDefault="00451A14" w:rsidP="00451A14">
            <w:pPr>
              <w:spacing w:after="0" w:line="240" w:lineRule="auto"/>
              <w:rPr>
                <w:rFonts w:ascii="Times New Roman" w:hAnsi="Times New Roman" w:cs="Times New Roman"/>
                <w:sz w:val="20"/>
                <w:szCs w:val="20"/>
              </w:rPr>
            </w:pPr>
          </w:p>
        </w:tc>
      </w:tr>
      <w:tr w:rsidR="00451A14" w:rsidRPr="00CB2FE8" w:rsidTr="00BC5497">
        <w:tc>
          <w:tcPr>
            <w:tcW w:w="5070" w:type="dxa"/>
          </w:tcPr>
          <w:p w:rsidR="00451A14" w:rsidRPr="002B27DE" w:rsidRDefault="00451A14" w:rsidP="00451A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Потенциал организации</w:t>
            </w:r>
            <w:r w:rsidRPr="002B27DE">
              <w:rPr>
                <w:rFonts w:ascii="Times New Roman" w:hAnsi="Times New Roman" w:cs="Times New Roman"/>
                <w:b/>
                <w:sz w:val="20"/>
                <w:szCs w:val="20"/>
              </w:rPr>
              <w:t xml:space="preserve"> международно</w:t>
            </w:r>
            <w:r>
              <w:rPr>
                <w:rFonts w:ascii="Times New Roman" w:hAnsi="Times New Roman" w:cs="Times New Roman"/>
                <w:b/>
                <w:sz w:val="20"/>
                <w:szCs w:val="20"/>
              </w:rPr>
              <w:t xml:space="preserve">го </w:t>
            </w:r>
            <w:r w:rsidRPr="002B27DE">
              <w:rPr>
                <w:rFonts w:ascii="Times New Roman" w:hAnsi="Times New Roman" w:cs="Times New Roman"/>
                <w:b/>
                <w:sz w:val="20"/>
                <w:szCs w:val="20"/>
              </w:rPr>
              <w:t>сотрудничеств</w:t>
            </w:r>
            <w:r>
              <w:rPr>
                <w:rFonts w:ascii="Times New Roman" w:hAnsi="Times New Roman" w:cs="Times New Roman"/>
                <w:b/>
                <w:sz w:val="20"/>
                <w:szCs w:val="20"/>
              </w:rPr>
              <w:t>а</w:t>
            </w:r>
            <w:r>
              <w:rPr>
                <w:rFonts w:ascii="Times New Roman" w:hAnsi="Times New Roman" w:cs="Times New Roman"/>
                <w:sz w:val="20"/>
                <w:szCs w:val="20"/>
              </w:rPr>
              <w:t xml:space="preserve">, </w:t>
            </w:r>
            <w:r w:rsidRPr="00AD1975">
              <w:rPr>
                <w:rFonts w:ascii="Times New Roman" w:hAnsi="Times New Roman" w:cs="Times New Roman"/>
                <w:i/>
                <w:sz w:val="20"/>
                <w:szCs w:val="20"/>
              </w:rPr>
              <w:t>по результатам собеседования</w:t>
            </w:r>
            <w:r>
              <w:rPr>
                <w:rFonts w:ascii="Times New Roman" w:hAnsi="Times New Roman" w:cs="Times New Roman"/>
                <w:i/>
                <w:sz w:val="20"/>
                <w:szCs w:val="20"/>
              </w:rPr>
              <w:t xml:space="preserve"> </w:t>
            </w:r>
            <w:r>
              <w:rPr>
                <w:rFonts w:ascii="Times New Roman" w:hAnsi="Times New Roman" w:cs="Times New Roman"/>
                <w:sz w:val="20"/>
                <w:szCs w:val="20"/>
              </w:rPr>
              <w:t>(знание международных организаций, в которых проводятся исследования по специальности, наличие широкой сети контактов, готовность, личная профессиональная заинтересованность и т.п.)</w:t>
            </w:r>
          </w:p>
        </w:tc>
        <w:tc>
          <w:tcPr>
            <w:tcW w:w="1275"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1808" w:type="dxa"/>
          </w:tcPr>
          <w:p w:rsidR="00451A14" w:rsidRPr="00CB2FE8" w:rsidRDefault="00451A14" w:rsidP="00451A14">
            <w:pPr>
              <w:spacing w:after="0" w:line="240" w:lineRule="auto"/>
              <w:rPr>
                <w:rFonts w:ascii="Times New Roman" w:hAnsi="Times New Roman" w:cs="Times New Roman"/>
                <w:sz w:val="20"/>
                <w:szCs w:val="20"/>
              </w:rPr>
            </w:pPr>
          </w:p>
        </w:tc>
      </w:tr>
      <w:tr w:rsidR="00451A14" w:rsidRPr="00CB2FE8" w:rsidTr="00BC5497">
        <w:tc>
          <w:tcPr>
            <w:tcW w:w="5070" w:type="dxa"/>
          </w:tcPr>
          <w:p w:rsidR="00451A14" w:rsidRPr="00784604" w:rsidRDefault="00451A14" w:rsidP="00451A14">
            <w:pPr>
              <w:spacing w:after="0" w:line="240" w:lineRule="auto"/>
              <w:jc w:val="both"/>
              <w:rPr>
                <w:rFonts w:ascii="Times New Roman" w:hAnsi="Times New Roman" w:cs="Times New Roman"/>
                <w:sz w:val="20"/>
                <w:szCs w:val="20"/>
              </w:rPr>
            </w:pPr>
            <w:proofErr w:type="gramStart"/>
            <w:r>
              <w:rPr>
                <w:rFonts w:ascii="Times New Roman" w:hAnsi="Times New Roman" w:cs="Times New Roman"/>
                <w:b/>
                <w:sz w:val="20"/>
                <w:szCs w:val="20"/>
              </w:rPr>
              <w:t>Опыт преподавания и педагогические достижения</w:t>
            </w:r>
            <w:r>
              <w:rPr>
                <w:rFonts w:ascii="Times New Roman" w:hAnsi="Times New Roman" w:cs="Times New Roman"/>
                <w:sz w:val="20"/>
                <w:szCs w:val="20"/>
              </w:rPr>
              <w:t xml:space="preserve">, </w:t>
            </w:r>
            <w:r w:rsidRPr="00784604">
              <w:rPr>
                <w:rFonts w:ascii="Times New Roman" w:hAnsi="Times New Roman" w:cs="Times New Roman"/>
                <w:i/>
                <w:sz w:val="20"/>
                <w:szCs w:val="20"/>
              </w:rPr>
              <w:t>по результатам оценивания портфолио</w:t>
            </w:r>
            <w:r>
              <w:rPr>
                <w:rFonts w:ascii="Times New Roman" w:hAnsi="Times New Roman" w:cs="Times New Roman"/>
                <w:sz w:val="20"/>
                <w:szCs w:val="20"/>
              </w:rPr>
              <w:t xml:space="preserve"> (подходы, методы, средства, программы дисциплин, инновационные курсы, ссылки на последние исследования, учебники, </w:t>
            </w:r>
            <w:r>
              <w:rPr>
                <w:rFonts w:ascii="Times New Roman" w:hAnsi="Times New Roman" w:cs="Times New Roman"/>
                <w:sz w:val="20"/>
                <w:szCs w:val="20"/>
                <w:lang w:val="en-US"/>
              </w:rPr>
              <w:t>MOOC</w:t>
            </w:r>
            <w:r w:rsidRPr="009F7A31">
              <w:rPr>
                <w:rFonts w:ascii="Times New Roman" w:hAnsi="Times New Roman" w:cs="Times New Roman"/>
                <w:sz w:val="20"/>
                <w:szCs w:val="20"/>
              </w:rPr>
              <w:t xml:space="preserve">, </w:t>
            </w:r>
            <w:r>
              <w:rPr>
                <w:rFonts w:ascii="Times New Roman" w:hAnsi="Times New Roman" w:cs="Times New Roman"/>
                <w:sz w:val="20"/>
                <w:szCs w:val="20"/>
              </w:rPr>
              <w:t xml:space="preserve">методические </w:t>
            </w:r>
            <w:r>
              <w:rPr>
                <w:rFonts w:ascii="Times New Roman" w:hAnsi="Times New Roman" w:cs="Times New Roman"/>
                <w:sz w:val="20"/>
                <w:szCs w:val="20"/>
              </w:rPr>
              <w:lastRenderedPageBreak/>
              <w:t>материалы, наглядные пособия, видеофильмы и мультимедиа, рейтинг у студентов, гранты, награды и т.п.)</w:t>
            </w:r>
            <w:proofErr w:type="gramEnd"/>
          </w:p>
        </w:tc>
        <w:tc>
          <w:tcPr>
            <w:tcW w:w="1275"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1808" w:type="dxa"/>
          </w:tcPr>
          <w:p w:rsidR="00451A14" w:rsidRPr="00CB2FE8" w:rsidRDefault="00451A14" w:rsidP="00451A14">
            <w:pPr>
              <w:spacing w:after="0" w:line="240" w:lineRule="auto"/>
              <w:rPr>
                <w:rFonts w:ascii="Times New Roman" w:hAnsi="Times New Roman" w:cs="Times New Roman"/>
                <w:sz w:val="20"/>
                <w:szCs w:val="20"/>
              </w:rPr>
            </w:pPr>
          </w:p>
        </w:tc>
      </w:tr>
      <w:tr w:rsidR="00451A14" w:rsidRPr="00CB2FE8" w:rsidTr="00BC5497">
        <w:tc>
          <w:tcPr>
            <w:tcW w:w="5070" w:type="dxa"/>
          </w:tcPr>
          <w:p w:rsidR="00451A14" w:rsidRPr="007312F7" w:rsidRDefault="00451A14" w:rsidP="00451A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Педагогическое мастерство</w:t>
            </w:r>
            <w:r>
              <w:rPr>
                <w:rFonts w:ascii="Times New Roman" w:hAnsi="Times New Roman" w:cs="Times New Roman"/>
                <w:sz w:val="20"/>
                <w:szCs w:val="20"/>
              </w:rPr>
              <w:t xml:space="preserve">, </w:t>
            </w:r>
            <w:r w:rsidRPr="007312F7">
              <w:rPr>
                <w:rFonts w:ascii="Times New Roman" w:hAnsi="Times New Roman" w:cs="Times New Roman"/>
                <w:i/>
                <w:sz w:val="20"/>
                <w:szCs w:val="20"/>
              </w:rPr>
              <w:t>по результатам открытого занятия и заполнения формы оценки открытой лекции</w:t>
            </w:r>
          </w:p>
        </w:tc>
        <w:tc>
          <w:tcPr>
            <w:tcW w:w="1275"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1808" w:type="dxa"/>
          </w:tcPr>
          <w:p w:rsidR="00451A14" w:rsidRPr="00CB2FE8" w:rsidRDefault="00451A14" w:rsidP="00451A14">
            <w:pPr>
              <w:spacing w:after="0" w:line="240" w:lineRule="auto"/>
              <w:rPr>
                <w:rFonts w:ascii="Times New Roman" w:hAnsi="Times New Roman" w:cs="Times New Roman"/>
                <w:sz w:val="20"/>
                <w:szCs w:val="20"/>
              </w:rPr>
            </w:pPr>
          </w:p>
        </w:tc>
      </w:tr>
      <w:tr w:rsidR="00451A14" w:rsidRPr="00CB2FE8" w:rsidTr="00BC5497">
        <w:tc>
          <w:tcPr>
            <w:tcW w:w="5070" w:type="dxa"/>
          </w:tcPr>
          <w:p w:rsidR="00451A14" w:rsidRPr="002474E8" w:rsidRDefault="00451A14" w:rsidP="00451A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Коммуникативные способности и свойства личности</w:t>
            </w:r>
            <w:r>
              <w:rPr>
                <w:rFonts w:ascii="Times New Roman" w:hAnsi="Times New Roman" w:cs="Times New Roman"/>
                <w:sz w:val="20"/>
                <w:szCs w:val="20"/>
              </w:rPr>
              <w:t xml:space="preserve">, </w:t>
            </w:r>
            <w:r w:rsidRPr="001C1DD5">
              <w:rPr>
                <w:rFonts w:ascii="Times New Roman" w:hAnsi="Times New Roman" w:cs="Times New Roman"/>
                <w:i/>
                <w:sz w:val="20"/>
                <w:szCs w:val="20"/>
              </w:rPr>
              <w:t>по результатам собеседовани</w:t>
            </w:r>
            <w:r>
              <w:rPr>
                <w:rFonts w:ascii="Times New Roman" w:hAnsi="Times New Roman" w:cs="Times New Roman"/>
                <w:i/>
                <w:sz w:val="20"/>
                <w:szCs w:val="20"/>
              </w:rPr>
              <w:t>й</w:t>
            </w:r>
            <w:r w:rsidRPr="001C1DD5">
              <w:rPr>
                <w:rFonts w:ascii="Times New Roman" w:hAnsi="Times New Roman" w:cs="Times New Roman"/>
                <w:i/>
                <w:sz w:val="20"/>
                <w:szCs w:val="20"/>
              </w:rPr>
              <w:t xml:space="preserve"> и</w:t>
            </w:r>
            <w:r>
              <w:rPr>
                <w:rFonts w:ascii="Times New Roman" w:hAnsi="Times New Roman" w:cs="Times New Roman"/>
                <w:sz w:val="20"/>
                <w:szCs w:val="20"/>
              </w:rPr>
              <w:t xml:space="preserve"> </w:t>
            </w:r>
            <w:r>
              <w:rPr>
                <w:rFonts w:ascii="Times New Roman" w:hAnsi="Times New Roman" w:cs="Times New Roman"/>
                <w:i/>
                <w:sz w:val="20"/>
                <w:szCs w:val="20"/>
              </w:rPr>
              <w:t xml:space="preserve">бесед с лицами, рекомендующими кандидата </w:t>
            </w:r>
            <w:r>
              <w:rPr>
                <w:rFonts w:ascii="Times New Roman" w:hAnsi="Times New Roman" w:cs="Times New Roman"/>
                <w:sz w:val="20"/>
                <w:szCs w:val="20"/>
              </w:rPr>
              <w:t>(способность работать в интернациональной среде; способность к эффективному взаимодействию с коллегами; способность работать в команде, в условиях ограниченного времени; особенности темперамента, вежливость, тактичность, инициативность, старательность, жизнерадостность и т.п.)</w:t>
            </w:r>
          </w:p>
        </w:tc>
        <w:tc>
          <w:tcPr>
            <w:tcW w:w="1275"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1808" w:type="dxa"/>
          </w:tcPr>
          <w:p w:rsidR="00451A14" w:rsidRPr="00CB2FE8" w:rsidRDefault="00451A14" w:rsidP="00451A14">
            <w:pPr>
              <w:spacing w:after="0" w:line="240" w:lineRule="auto"/>
              <w:rPr>
                <w:rFonts w:ascii="Times New Roman" w:hAnsi="Times New Roman" w:cs="Times New Roman"/>
                <w:sz w:val="20"/>
                <w:szCs w:val="20"/>
              </w:rPr>
            </w:pPr>
          </w:p>
        </w:tc>
      </w:tr>
      <w:tr w:rsidR="00451A14" w:rsidRPr="00CB2FE8" w:rsidTr="00BC5497">
        <w:tc>
          <w:tcPr>
            <w:tcW w:w="5070" w:type="dxa"/>
          </w:tcPr>
          <w:p w:rsidR="00451A14" w:rsidRPr="00F40D3A" w:rsidRDefault="00451A14" w:rsidP="00451A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Соответствие приоритетным задачам подразделения, вакантной должности</w:t>
            </w:r>
            <w:r>
              <w:rPr>
                <w:rFonts w:ascii="Times New Roman" w:hAnsi="Times New Roman" w:cs="Times New Roman"/>
                <w:sz w:val="20"/>
                <w:szCs w:val="20"/>
              </w:rPr>
              <w:t xml:space="preserve">, </w:t>
            </w:r>
            <w:r w:rsidRPr="002474E8">
              <w:rPr>
                <w:rFonts w:ascii="Times New Roman" w:hAnsi="Times New Roman" w:cs="Times New Roman"/>
                <w:i/>
                <w:sz w:val="20"/>
                <w:szCs w:val="20"/>
              </w:rPr>
              <w:t>по результатам собеседований, презентации и открытого занятия</w:t>
            </w:r>
            <w:r>
              <w:rPr>
                <w:rFonts w:ascii="Times New Roman" w:hAnsi="Times New Roman" w:cs="Times New Roman"/>
                <w:sz w:val="20"/>
                <w:szCs w:val="20"/>
              </w:rPr>
              <w:t xml:space="preserve"> (способность преподавать конкретные дисциплины; развивать конкретные научные направления; руководить аспирантами, научными группами; выполнять конкретные должностные обязанности и т.п.)</w:t>
            </w:r>
          </w:p>
        </w:tc>
        <w:tc>
          <w:tcPr>
            <w:tcW w:w="1275"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283" w:type="dxa"/>
          </w:tcPr>
          <w:p w:rsidR="00451A14" w:rsidRPr="00CB2FE8" w:rsidRDefault="00451A14" w:rsidP="00451A14">
            <w:pPr>
              <w:spacing w:after="0" w:line="240" w:lineRule="auto"/>
              <w:rPr>
                <w:rFonts w:ascii="Times New Roman" w:hAnsi="Times New Roman" w:cs="Times New Roman"/>
                <w:sz w:val="20"/>
                <w:szCs w:val="20"/>
              </w:rPr>
            </w:pPr>
          </w:p>
        </w:tc>
        <w:tc>
          <w:tcPr>
            <w:tcW w:w="284" w:type="dxa"/>
          </w:tcPr>
          <w:p w:rsidR="00451A14" w:rsidRPr="00CB2FE8" w:rsidRDefault="00451A14" w:rsidP="00451A14">
            <w:pPr>
              <w:spacing w:after="0" w:line="240" w:lineRule="auto"/>
              <w:rPr>
                <w:rFonts w:ascii="Times New Roman" w:hAnsi="Times New Roman" w:cs="Times New Roman"/>
                <w:sz w:val="20"/>
                <w:szCs w:val="20"/>
              </w:rPr>
            </w:pPr>
          </w:p>
        </w:tc>
        <w:tc>
          <w:tcPr>
            <w:tcW w:w="1808" w:type="dxa"/>
          </w:tcPr>
          <w:p w:rsidR="00451A14" w:rsidRPr="00CB2FE8" w:rsidRDefault="00451A14" w:rsidP="00451A14">
            <w:pPr>
              <w:spacing w:after="0" w:line="240" w:lineRule="auto"/>
              <w:rPr>
                <w:rFonts w:ascii="Times New Roman" w:hAnsi="Times New Roman" w:cs="Times New Roman"/>
                <w:sz w:val="20"/>
                <w:szCs w:val="20"/>
              </w:rPr>
            </w:pPr>
          </w:p>
        </w:tc>
      </w:tr>
      <w:tr w:rsidR="00451A14" w:rsidRPr="00CB2FE8" w:rsidTr="00BC5497">
        <w:tc>
          <w:tcPr>
            <w:tcW w:w="7763" w:type="dxa"/>
            <w:gridSpan w:val="7"/>
          </w:tcPr>
          <w:p w:rsidR="00451A14" w:rsidRPr="00584585" w:rsidRDefault="00451A14" w:rsidP="00451A14">
            <w:pPr>
              <w:spacing w:after="0" w:line="240" w:lineRule="auto"/>
              <w:jc w:val="right"/>
              <w:rPr>
                <w:rFonts w:ascii="Times New Roman" w:hAnsi="Times New Roman" w:cs="Times New Roman"/>
                <w:b/>
                <w:sz w:val="20"/>
                <w:szCs w:val="20"/>
              </w:rPr>
            </w:pPr>
            <w:r w:rsidRPr="00584585">
              <w:rPr>
                <w:rFonts w:ascii="Times New Roman" w:hAnsi="Times New Roman" w:cs="Times New Roman"/>
                <w:b/>
                <w:sz w:val="20"/>
                <w:szCs w:val="20"/>
              </w:rPr>
              <w:t>ИТОГО</w:t>
            </w:r>
          </w:p>
        </w:tc>
        <w:tc>
          <w:tcPr>
            <w:tcW w:w="1808" w:type="dxa"/>
          </w:tcPr>
          <w:p w:rsidR="00451A14" w:rsidRPr="00CB2FE8" w:rsidRDefault="00451A14" w:rsidP="00451A14">
            <w:pPr>
              <w:spacing w:after="0" w:line="240" w:lineRule="auto"/>
              <w:rPr>
                <w:rFonts w:ascii="Times New Roman" w:hAnsi="Times New Roman" w:cs="Times New Roman"/>
                <w:sz w:val="20"/>
                <w:szCs w:val="20"/>
              </w:rPr>
            </w:pPr>
          </w:p>
        </w:tc>
      </w:tr>
    </w:tbl>
    <w:p w:rsidR="00576CCA" w:rsidRPr="00576CCA" w:rsidRDefault="00576CCA" w:rsidP="00576CCA">
      <w:pPr>
        <w:spacing w:after="0" w:line="264" w:lineRule="auto"/>
        <w:rPr>
          <w:rFonts w:ascii="HelveticaNeue-Light" w:hAnsi="HelveticaNeue-Light" w:cs="HelveticaNeue-Light"/>
          <w:sz w:val="24"/>
          <w:szCs w:val="24"/>
        </w:rPr>
      </w:pPr>
    </w:p>
    <w:p w:rsidR="00576CCA" w:rsidRPr="009172BA" w:rsidRDefault="00576CCA" w:rsidP="00576CCA">
      <w:pPr>
        <w:spacing w:after="0" w:line="264" w:lineRule="auto"/>
        <w:jc w:val="both"/>
        <w:rPr>
          <w:rFonts w:ascii="HelveticaNeue-Light" w:hAnsi="HelveticaNeue-Light" w:cs="HelveticaNeue-Light"/>
        </w:rPr>
      </w:pPr>
      <w:r w:rsidRPr="009172BA">
        <w:rPr>
          <w:rFonts w:ascii="HelveticaNeue-Light" w:hAnsi="HelveticaNeue-Light" w:cs="HelveticaNeue-Light"/>
        </w:rPr>
        <w:t>* Веса или весовые коэффициенты критериев выбираются в зависимости от того, какие из этих критериев (какие из должностных обязанностей) являются приоритетными (например, обязанности, связанные с научной или педагогической деятельностью). Веса критериев для всех кандидатов на одну должность должны быть одинаковыми.</w:t>
      </w:r>
    </w:p>
    <w:p w:rsidR="00576CCA" w:rsidRPr="00576CCA" w:rsidRDefault="00576CCA" w:rsidP="00576CCA">
      <w:pPr>
        <w:spacing w:after="0" w:line="264" w:lineRule="auto"/>
        <w:jc w:val="both"/>
        <w:rPr>
          <w:rFonts w:ascii="HelveticaNeue-Light" w:hAnsi="HelveticaNeue-Light" w:cs="HelveticaNeue-Light"/>
          <w:sz w:val="24"/>
          <w:szCs w:val="24"/>
        </w:rPr>
      </w:pPr>
      <w:proofErr w:type="gramStart"/>
      <w:r w:rsidRPr="009172BA">
        <w:rPr>
          <w:rFonts w:ascii="HelveticaNeue-Light" w:hAnsi="HelveticaNeue-Light" w:cs="HelveticaNeue-Light"/>
        </w:rPr>
        <w:t>** Количество баллов, набранное кандидатом по каждому критерию, вычисляется путём умножения оценки на весовой коэффициент критерия; итоговое количество баллов, набранное кандидатом, получается суммированием баллов по всем критериям; при выборе кандидатов по формальному признаку сравнивается итоговое количество баллов, набранное каждым из кандидатов, но при оценивании кандидатов учитывается и экспертное мнение, то есть неформальная оценка кандидатов экспертами.</w:t>
      </w:r>
      <w:r w:rsidRPr="00576CCA">
        <w:rPr>
          <w:rFonts w:ascii="HelveticaNeue-Light" w:hAnsi="HelveticaNeue-Light" w:cs="HelveticaNeue-Light"/>
          <w:sz w:val="24"/>
          <w:szCs w:val="24"/>
        </w:rPr>
        <w:br w:type="page"/>
      </w:r>
      <w:proofErr w:type="gramEnd"/>
    </w:p>
    <w:p w:rsidR="00576CCA" w:rsidRPr="00576CCA" w:rsidRDefault="00576CCA" w:rsidP="00B142A4">
      <w:pPr>
        <w:tabs>
          <w:tab w:val="left" w:pos="699"/>
          <w:tab w:val="right" w:pos="9355"/>
        </w:tabs>
        <w:spacing w:after="120" w:line="360" w:lineRule="auto"/>
        <w:rPr>
          <w:rFonts w:ascii="Times New Roman" w:hAnsi="Times New Roman" w:cs="Times New Roman"/>
          <w:b/>
          <w:sz w:val="24"/>
          <w:szCs w:val="24"/>
        </w:rPr>
      </w:pPr>
      <w:r w:rsidRPr="00576CCA">
        <w:rPr>
          <w:rFonts w:ascii="Times New Roman" w:hAnsi="Times New Roman" w:cs="Times New Roman"/>
          <w:b/>
          <w:sz w:val="24"/>
          <w:szCs w:val="24"/>
        </w:rPr>
        <w:lastRenderedPageBreak/>
        <w:tab/>
      </w:r>
      <w:r w:rsidRPr="00576CCA">
        <w:rPr>
          <w:rFonts w:ascii="Times New Roman" w:hAnsi="Times New Roman" w:cs="Times New Roman"/>
          <w:b/>
          <w:sz w:val="24"/>
          <w:szCs w:val="24"/>
        </w:rPr>
        <w:tab/>
        <w:t>Приложение 1</w:t>
      </w:r>
      <w:r w:rsidR="006602B8">
        <w:rPr>
          <w:rFonts w:ascii="Times New Roman" w:hAnsi="Times New Roman" w:cs="Times New Roman"/>
          <w:b/>
          <w:sz w:val="24"/>
          <w:szCs w:val="24"/>
        </w:rPr>
        <w:t>4</w:t>
      </w:r>
    </w:p>
    <w:p w:rsidR="002B3EA6" w:rsidRPr="002B3EA6" w:rsidRDefault="002B3EA6" w:rsidP="00B142A4">
      <w:pPr>
        <w:spacing w:after="120" w:line="360" w:lineRule="auto"/>
        <w:jc w:val="center"/>
        <w:rPr>
          <w:rFonts w:ascii="Times New Roman" w:eastAsia="Calibri" w:hAnsi="Times New Roman" w:cs="Times New Roman"/>
          <w:sz w:val="24"/>
          <w:szCs w:val="24"/>
        </w:rPr>
      </w:pPr>
      <w:r w:rsidRPr="002B3EA6">
        <w:rPr>
          <w:rFonts w:ascii="Times New Roman" w:eastAsia="Calibri" w:hAnsi="Times New Roman" w:cs="Times New Roman"/>
          <w:b/>
          <w:sz w:val="24"/>
          <w:szCs w:val="24"/>
        </w:rPr>
        <w:t>Особенности оферты (предложения заключить договор) в трудовых отношениях</w:t>
      </w:r>
    </w:p>
    <w:p w:rsidR="002B3EA6" w:rsidRPr="002B3EA6" w:rsidRDefault="002B3EA6" w:rsidP="00B142A4">
      <w:pPr>
        <w:spacing w:after="0" w:line="360" w:lineRule="auto"/>
        <w:ind w:firstLine="709"/>
        <w:jc w:val="both"/>
        <w:rPr>
          <w:rFonts w:ascii="Times New Roman" w:eastAsia="Calibri" w:hAnsi="Times New Roman" w:cs="Times New Roman"/>
          <w:sz w:val="24"/>
          <w:szCs w:val="24"/>
        </w:rPr>
      </w:pPr>
      <w:r w:rsidRPr="002B3EA6">
        <w:rPr>
          <w:rFonts w:ascii="Times New Roman" w:eastAsia="Calibri" w:hAnsi="Times New Roman" w:cs="Times New Roman"/>
          <w:sz w:val="24"/>
          <w:szCs w:val="24"/>
        </w:rPr>
        <w:t>Оферта (</w:t>
      </w:r>
      <w:proofErr w:type="spellStart"/>
      <w:r w:rsidRPr="002B3EA6">
        <w:rPr>
          <w:rFonts w:ascii="Times New Roman" w:eastAsia="Calibri" w:hAnsi="Times New Roman" w:cs="Times New Roman"/>
          <w:sz w:val="24"/>
          <w:szCs w:val="24"/>
        </w:rPr>
        <w:t>Job</w:t>
      </w:r>
      <w:proofErr w:type="spellEnd"/>
      <w:r w:rsidRPr="002B3EA6">
        <w:rPr>
          <w:rFonts w:ascii="Times New Roman" w:eastAsia="Calibri" w:hAnsi="Times New Roman" w:cs="Times New Roman"/>
          <w:sz w:val="24"/>
          <w:szCs w:val="24"/>
        </w:rPr>
        <w:t xml:space="preserve"> </w:t>
      </w:r>
      <w:r w:rsidRPr="002B3EA6">
        <w:rPr>
          <w:rFonts w:ascii="Times New Roman" w:eastAsia="Calibri" w:hAnsi="Times New Roman" w:cs="Times New Roman"/>
          <w:sz w:val="24"/>
          <w:szCs w:val="24"/>
          <w:lang w:val="en-US"/>
        </w:rPr>
        <w:t>O</w:t>
      </w:r>
      <w:proofErr w:type="spellStart"/>
      <w:r w:rsidRPr="002B3EA6">
        <w:rPr>
          <w:rFonts w:ascii="Times New Roman" w:eastAsia="Calibri" w:hAnsi="Times New Roman" w:cs="Times New Roman"/>
          <w:sz w:val="24"/>
          <w:szCs w:val="24"/>
        </w:rPr>
        <w:t>ffer</w:t>
      </w:r>
      <w:proofErr w:type="spellEnd"/>
      <w:r w:rsidRPr="002B3EA6">
        <w:rPr>
          <w:rFonts w:ascii="Times New Roman" w:eastAsia="Calibri" w:hAnsi="Times New Roman" w:cs="Times New Roman"/>
          <w:sz w:val="24"/>
          <w:szCs w:val="24"/>
        </w:rPr>
        <w:t>), или официальное предложение должности окончательно отобранному кандидату, предшествует заключению трудового договора. Следует отметить, что направление и/или акцепт оферты не являются однозначно достаточными или необходимыми условиями заключения трудового договора Сторонами (работником и нанимателем). Данная особенность оферты в трудовых отношениях порождена как российским законодательством, так и многообразием существующих трудовых отношений.</w:t>
      </w:r>
    </w:p>
    <w:p w:rsidR="002B3EA6" w:rsidRPr="002B3EA6" w:rsidRDefault="002B3EA6" w:rsidP="00B142A4">
      <w:pPr>
        <w:spacing w:after="0" w:line="360" w:lineRule="auto"/>
        <w:ind w:firstLine="709"/>
        <w:jc w:val="both"/>
        <w:rPr>
          <w:rFonts w:ascii="Times New Roman" w:eastAsia="Calibri" w:hAnsi="Times New Roman" w:cs="Times New Roman"/>
          <w:sz w:val="24"/>
          <w:szCs w:val="24"/>
        </w:rPr>
      </w:pPr>
      <w:r w:rsidRPr="002B3EA6">
        <w:rPr>
          <w:rFonts w:ascii="Times New Roman" w:eastAsia="Calibri" w:hAnsi="Times New Roman" w:cs="Times New Roman"/>
          <w:sz w:val="24"/>
          <w:szCs w:val="24"/>
        </w:rPr>
        <w:t>Так, в соответствии с п. 2 ст. 432 ГК РФ Договор заключается посредством направления оферты (предложения заключить договор) одной из сторон и ее акцепта (принятия предложения) другой стороной. С другой стороны, трудовые отношения в полном объеме регулируются Трудовым кодексом РФ, согласно ст. 16 которого, основанием возникновения трудовых отношений является трудовой договор.</w:t>
      </w:r>
    </w:p>
    <w:p w:rsidR="002B3EA6" w:rsidRPr="002B3EA6" w:rsidRDefault="002B3EA6" w:rsidP="00B142A4">
      <w:pPr>
        <w:spacing w:after="0" w:line="360" w:lineRule="auto"/>
        <w:ind w:firstLine="709"/>
        <w:jc w:val="both"/>
        <w:rPr>
          <w:rFonts w:ascii="Times New Roman" w:eastAsia="Calibri" w:hAnsi="Times New Roman" w:cs="Times New Roman"/>
          <w:sz w:val="24"/>
          <w:szCs w:val="24"/>
        </w:rPr>
      </w:pPr>
      <w:r w:rsidRPr="002B3EA6">
        <w:rPr>
          <w:rFonts w:ascii="Times New Roman" w:eastAsia="Calibri" w:hAnsi="Times New Roman" w:cs="Times New Roman"/>
          <w:sz w:val="24"/>
          <w:szCs w:val="24"/>
        </w:rPr>
        <w:t>На практике, краткой формой оферты (в отличи</w:t>
      </w:r>
      <w:proofErr w:type="gramStart"/>
      <w:r w:rsidRPr="002B3EA6">
        <w:rPr>
          <w:rFonts w:ascii="Times New Roman" w:eastAsia="Calibri" w:hAnsi="Times New Roman" w:cs="Times New Roman"/>
          <w:sz w:val="24"/>
          <w:szCs w:val="24"/>
        </w:rPr>
        <w:t>и</w:t>
      </w:r>
      <w:proofErr w:type="gramEnd"/>
      <w:r w:rsidRPr="002B3EA6">
        <w:rPr>
          <w:rFonts w:ascii="Times New Roman" w:eastAsia="Calibri" w:hAnsi="Times New Roman" w:cs="Times New Roman"/>
          <w:sz w:val="24"/>
          <w:szCs w:val="24"/>
        </w:rPr>
        <w:t xml:space="preserve"> от формы полноценного трудового договора) Сторонам проблематично описать и согласовать все условия заключаемых трудовых отношений.</w:t>
      </w:r>
    </w:p>
    <w:p w:rsidR="002B3EA6" w:rsidRPr="002B3EA6" w:rsidRDefault="002B3EA6" w:rsidP="00B142A4">
      <w:pPr>
        <w:spacing w:after="0" w:line="360" w:lineRule="auto"/>
        <w:ind w:firstLine="709"/>
        <w:jc w:val="both"/>
        <w:rPr>
          <w:rFonts w:ascii="Times New Roman" w:eastAsia="Calibri" w:hAnsi="Times New Roman" w:cs="Times New Roman"/>
          <w:sz w:val="24"/>
          <w:szCs w:val="24"/>
        </w:rPr>
      </w:pPr>
      <w:r w:rsidRPr="002B3EA6">
        <w:rPr>
          <w:rFonts w:ascii="Times New Roman" w:eastAsia="Calibri" w:hAnsi="Times New Roman" w:cs="Times New Roman"/>
          <w:sz w:val="24"/>
          <w:szCs w:val="24"/>
        </w:rPr>
        <w:t xml:space="preserve">Ниже показано, для чего нужна оферта, и в каких случаях ее следует применять. </w:t>
      </w:r>
    </w:p>
    <w:p w:rsidR="002B3EA6" w:rsidRPr="002B3EA6" w:rsidRDefault="002B3EA6" w:rsidP="00B142A4">
      <w:pPr>
        <w:spacing w:after="0" w:line="360" w:lineRule="auto"/>
        <w:ind w:firstLine="709"/>
        <w:jc w:val="both"/>
        <w:rPr>
          <w:rFonts w:ascii="Times New Roman" w:eastAsia="Calibri" w:hAnsi="Times New Roman" w:cs="Times New Roman"/>
          <w:sz w:val="24"/>
          <w:szCs w:val="24"/>
        </w:rPr>
      </w:pPr>
      <w:r w:rsidRPr="002B3EA6">
        <w:rPr>
          <w:rFonts w:ascii="Times New Roman" w:eastAsia="Calibri" w:hAnsi="Times New Roman" w:cs="Times New Roman"/>
          <w:sz w:val="24"/>
          <w:szCs w:val="24"/>
        </w:rPr>
        <w:t>Статья 435</w:t>
      </w:r>
      <w:r w:rsidRPr="002B3EA6">
        <w:rPr>
          <w:rFonts w:ascii="Times New Roman" w:hAnsi="Times New Roman" w:cs="Times New Roman"/>
          <w:sz w:val="24"/>
          <w:szCs w:val="24"/>
        </w:rPr>
        <w:t xml:space="preserve"> </w:t>
      </w:r>
      <w:r w:rsidRPr="002B3EA6">
        <w:rPr>
          <w:rFonts w:ascii="Times New Roman" w:eastAsia="Calibri" w:hAnsi="Times New Roman" w:cs="Times New Roman"/>
          <w:sz w:val="24"/>
          <w:szCs w:val="24"/>
        </w:rPr>
        <w:t>ГК РФ гласит. «1.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 2. Оферта связывает направившее ее лицо с момента ее получения адресатом. Если извещение об отзыве оферты поступило ранее или одновременно с самой офертой, оферта считается не полученной</w:t>
      </w:r>
      <w:proofErr w:type="gramStart"/>
      <w:r w:rsidRPr="002B3EA6">
        <w:rPr>
          <w:rFonts w:ascii="Times New Roman" w:eastAsia="Calibri" w:hAnsi="Times New Roman" w:cs="Times New Roman"/>
          <w:sz w:val="24"/>
          <w:szCs w:val="24"/>
        </w:rPr>
        <w:t xml:space="preserve">.» </w:t>
      </w:r>
      <w:proofErr w:type="gramEnd"/>
    </w:p>
    <w:p w:rsidR="002B3EA6" w:rsidRPr="002B3EA6" w:rsidRDefault="002B3EA6" w:rsidP="00B142A4">
      <w:pPr>
        <w:spacing w:after="0" w:line="360" w:lineRule="auto"/>
        <w:ind w:firstLine="709"/>
        <w:jc w:val="both"/>
        <w:rPr>
          <w:rFonts w:ascii="Times New Roman" w:eastAsia="Calibri" w:hAnsi="Times New Roman" w:cs="Times New Roman"/>
          <w:sz w:val="24"/>
          <w:szCs w:val="24"/>
        </w:rPr>
      </w:pPr>
      <w:r w:rsidRPr="002B3EA6">
        <w:rPr>
          <w:rFonts w:ascii="Times New Roman" w:eastAsia="Calibri" w:hAnsi="Times New Roman" w:cs="Times New Roman"/>
          <w:sz w:val="24"/>
          <w:szCs w:val="24"/>
        </w:rPr>
        <w:t>Таким образом, в соответствии с ГК РФ направление и/или акцепт оферты одной из Сторон трудовых отношений является ее обязательством и/или согласием заключить трудовой договор при соблюдении указанных в оферте существенных условий. При этом</w:t>
      </w:r>
      <w:proofErr w:type="gramStart"/>
      <w:r w:rsidRPr="002B3EA6">
        <w:rPr>
          <w:rFonts w:ascii="Times New Roman" w:eastAsia="Calibri" w:hAnsi="Times New Roman" w:cs="Times New Roman"/>
          <w:sz w:val="24"/>
          <w:szCs w:val="24"/>
        </w:rPr>
        <w:t>,</w:t>
      </w:r>
      <w:proofErr w:type="gramEnd"/>
      <w:r w:rsidRPr="002B3EA6">
        <w:rPr>
          <w:rFonts w:ascii="Times New Roman" w:eastAsia="Calibri" w:hAnsi="Times New Roman" w:cs="Times New Roman"/>
          <w:sz w:val="24"/>
          <w:szCs w:val="24"/>
        </w:rPr>
        <w:t xml:space="preserve"> прочие условия трудовых отношений будут оговорены Сторонами в трудовом договоре. Если в процессе окончательных переговоров Стороны не достигнут взаимопонимания и согласия по содержанию прочих условий трудового договора, то он может быть не подписан, и ни одна из Сторон не будет нести ответственность перед другой Стороной договора. </w:t>
      </w:r>
    </w:p>
    <w:p w:rsidR="002B3EA6" w:rsidRPr="002B3EA6" w:rsidRDefault="002B3EA6" w:rsidP="00B142A4">
      <w:pPr>
        <w:spacing w:after="0" w:line="360" w:lineRule="auto"/>
        <w:ind w:firstLine="709"/>
        <w:jc w:val="both"/>
        <w:rPr>
          <w:rFonts w:ascii="Times New Roman" w:eastAsia="Calibri" w:hAnsi="Times New Roman" w:cs="Times New Roman"/>
          <w:sz w:val="24"/>
          <w:szCs w:val="24"/>
        </w:rPr>
      </w:pPr>
      <w:proofErr w:type="gramStart"/>
      <w:r w:rsidRPr="002B3EA6">
        <w:rPr>
          <w:rFonts w:ascii="Times New Roman" w:eastAsia="Calibri" w:hAnsi="Times New Roman" w:cs="Times New Roman"/>
          <w:sz w:val="24"/>
          <w:szCs w:val="24"/>
        </w:rPr>
        <w:t xml:space="preserve">Если же, какая-либо из Сторон попробует в одностороннем порядке поменять условия договора, указанные в оферте, то другая Сторона имеет полное право, в том числе через суд, потребовать заключения договора на указанных в оферте условиях, либо потребовать от </w:t>
      </w:r>
      <w:r w:rsidRPr="002B3EA6">
        <w:rPr>
          <w:rFonts w:ascii="Times New Roman" w:eastAsia="Calibri" w:hAnsi="Times New Roman" w:cs="Times New Roman"/>
          <w:sz w:val="24"/>
          <w:szCs w:val="24"/>
        </w:rPr>
        <w:lastRenderedPageBreak/>
        <w:t>другой Стороны возместить убытки, возникшие в результате действий, причиной которых явилось направление и/или акцепт оферты, например, убытки, связанные с переездом кандидата на</w:t>
      </w:r>
      <w:proofErr w:type="gramEnd"/>
      <w:r w:rsidRPr="002B3EA6">
        <w:rPr>
          <w:rFonts w:ascii="Times New Roman" w:eastAsia="Calibri" w:hAnsi="Times New Roman" w:cs="Times New Roman"/>
          <w:sz w:val="24"/>
          <w:szCs w:val="24"/>
        </w:rPr>
        <w:t xml:space="preserve"> работу в другую страну.</w:t>
      </w:r>
    </w:p>
    <w:p w:rsidR="002B3EA6" w:rsidRPr="002B3EA6" w:rsidRDefault="002B3EA6" w:rsidP="00B142A4">
      <w:pPr>
        <w:spacing w:after="0" w:line="360" w:lineRule="auto"/>
        <w:ind w:firstLine="709"/>
        <w:jc w:val="both"/>
        <w:rPr>
          <w:rFonts w:ascii="Times New Roman" w:eastAsia="Calibri" w:hAnsi="Times New Roman" w:cs="Times New Roman"/>
          <w:sz w:val="24"/>
          <w:szCs w:val="24"/>
        </w:rPr>
      </w:pPr>
      <w:r w:rsidRPr="002B3EA6">
        <w:rPr>
          <w:rFonts w:ascii="Times New Roman" w:eastAsia="Calibri" w:hAnsi="Times New Roman" w:cs="Times New Roman"/>
          <w:sz w:val="24"/>
          <w:szCs w:val="24"/>
        </w:rPr>
        <w:t>Направленная и/или акцептованная оферта, оформленная должным образом, является для суда однозначным доказательством намерения соответствующей Стороны заключить трудовой договор.</w:t>
      </w:r>
    </w:p>
    <w:p w:rsidR="002B3EA6" w:rsidRPr="002B3EA6" w:rsidRDefault="002B3EA6" w:rsidP="00B142A4">
      <w:pPr>
        <w:spacing w:after="0" w:line="360" w:lineRule="auto"/>
        <w:ind w:firstLine="709"/>
        <w:jc w:val="both"/>
        <w:rPr>
          <w:rFonts w:ascii="Times New Roman" w:eastAsia="Calibri" w:hAnsi="Times New Roman" w:cs="Times New Roman"/>
          <w:sz w:val="24"/>
          <w:szCs w:val="24"/>
        </w:rPr>
      </w:pPr>
      <w:r w:rsidRPr="002B3EA6">
        <w:rPr>
          <w:rFonts w:ascii="Times New Roman" w:eastAsia="Calibri" w:hAnsi="Times New Roman" w:cs="Times New Roman"/>
          <w:sz w:val="24"/>
          <w:szCs w:val="24"/>
        </w:rPr>
        <w:t>Следует отметить, что направление и акцепт оферты является стандартной, общепринятой и хорошей практикой заключения различных договоров, в том числе в международных отношениях.</w:t>
      </w:r>
    </w:p>
    <w:p w:rsidR="002B3EA6" w:rsidRPr="002B3EA6" w:rsidRDefault="002B3EA6" w:rsidP="00B142A4">
      <w:pPr>
        <w:spacing w:after="0" w:line="360" w:lineRule="auto"/>
        <w:ind w:firstLine="709"/>
        <w:jc w:val="both"/>
        <w:rPr>
          <w:rFonts w:ascii="Times New Roman" w:eastAsia="Calibri" w:hAnsi="Times New Roman" w:cs="Times New Roman"/>
          <w:sz w:val="24"/>
          <w:szCs w:val="24"/>
        </w:rPr>
      </w:pPr>
      <w:r w:rsidRPr="002B3EA6">
        <w:rPr>
          <w:rFonts w:ascii="Times New Roman" w:eastAsia="Calibri" w:hAnsi="Times New Roman" w:cs="Times New Roman"/>
          <w:sz w:val="24"/>
          <w:szCs w:val="24"/>
        </w:rPr>
        <w:t>В общем случае, при оформлении оферты можно рекомендовать указывать срок ее действия (срок действия предложения), а к оферте прикладывать текст типового трудового договора с указанием того, какие пункты договора Стороны готовы согласовывать дополнительно, а какие нет.</w:t>
      </w:r>
    </w:p>
    <w:p w:rsidR="00576CCA" w:rsidRPr="00576CCA" w:rsidRDefault="00576CCA" w:rsidP="00576CCA">
      <w:pPr>
        <w:spacing w:after="0" w:line="264" w:lineRule="auto"/>
        <w:jc w:val="both"/>
        <w:rPr>
          <w:rFonts w:ascii="Times New Roman" w:hAnsi="Times New Roman" w:cs="Times New Roman"/>
          <w:sz w:val="24"/>
          <w:szCs w:val="24"/>
        </w:rPr>
      </w:pPr>
    </w:p>
    <w:p w:rsidR="00576CCA" w:rsidRPr="00576CCA" w:rsidRDefault="00576CCA" w:rsidP="00576CCA">
      <w:pPr>
        <w:spacing w:after="0" w:line="264" w:lineRule="auto"/>
        <w:jc w:val="both"/>
        <w:rPr>
          <w:rFonts w:ascii="Times New Roman" w:hAnsi="Times New Roman" w:cs="Times New Roman"/>
          <w:sz w:val="24"/>
          <w:szCs w:val="24"/>
        </w:rPr>
      </w:pPr>
      <w:r w:rsidRPr="00576CCA">
        <w:rPr>
          <w:rFonts w:ascii="Times New Roman" w:hAnsi="Times New Roman" w:cs="Times New Roman"/>
          <w:sz w:val="24"/>
          <w:szCs w:val="24"/>
        </w:rPr>
        <w:br w:type="page"/>
      </w:r>
    </w:p>
    <w:p w:rsidR="00576CCA" w:rsidRPr="00576CCA" w:rsidRDefault="00576CCA" w:rsidP="00B142A4">
      <w:pPr>
        <w:spacing w:after="0" w:line="360" w:lineRule="auto"/>
        <w:jc w:val="right"/>
        <w:rPr>
          <w:rFonts w:ascii="HelveticaNeue-Light" w:hAnsi="HelveticaNeue-Light" w:cs="HelveticaNeue-Light"/>
          <w:b/>
          <w:sz w:val="24"/>
          <w:szCs w:val="24"/>
        </w:rPr>
      </w:pPr>
      <w:r w:rsidRPr="00576CCA">
        <w:rPr>
          <w:rFonts w:ascii="HelveticaNeue-Light" w:hAnsi="HelveticaNeue-Light" w:cs="HelveticaNeue-Light"/>
          <w:b/>
          <w:sz w:val="24"/>
          <w:szCs w:val="24"/>
        </w:rPr>
        <w:lastRenderedPageBreak/>
        <w:t>Приложение 1</w:t>
      </w:r>
      <w:r w:rsidR="00B142A4">
        <w:rPr>
          <w:rFonts w:ascii="HelveticaNeue-Light" w:hAnsi="HelveticaNeue-Light" w:cs="HelveticaNeue-Light"/>
          <w:b/>
          <w:sz w:val="24"/>
          <w:szCs w:val="24"/>
        </w:rPr>
        <w:t>5</w:t>
      </w:r>
      <w:r w:rsidRPr="00576CCA">
        <w:rPr>
          <w:rFonts w:ascii="HelveticaNeue-Light" w:hAnsi="HelveticaNeue-Light" w:cs="HelveticaNeue-Light"/>
          <w:b/>
          <w:sz w:val="24"/>
          <w:szCs w:val="24"/>
        </w:rPr>
        <w:t xml:space="preserve"> </w:t>
      </w:r>
    </w:p>
    <w:p w:rsidR="00576CCA" w:rsidRPr="00576CCA" w:rsidRDefault="00576CCA" w:rsidP="00B142A4">
      <w:pPr>
        <w:spacing w:after="0" w:line="360" w:lineRule="auto"/>
        <w:jc w:val="center"/>
        <w:rPr>
          <w:rFonts w:ascii="Times New Roman" w:hAnsi="Times New Roman" w:cs="Times New Roman"/>
          <w:b/>
          <w:sz w:val="24"/>
          <w:szCs w:val="24"/>
        </w:rPr>
      </w:pPr>
      <w:r w:rsidRPr="00576CCA">
        <w:rPr>
          <w:rFonts w:ascii="HelveticaNeue-Light" w:hAnsi="HelveticaNeue-Light" w:cs="HelveticaNeue-Light"/>
          <w:b/>
          <w:sz w:val="24"/>
          <w:szCs w:val="24"/>
        </w:rPr>
        <w:t xml:space="preserve">Шаблоны </w:t>
      </w:r>
      <w:proofErr w:type="spellStart"/>
      <w:r w:rsidRPr="00576CCA">
        <w:rPr>
          <w:rFonts w:ascii="HelveticaNeue-Light" w:hAnsi="HelveticaNeue-Light" w:cs="HelveticaNeue-Light"/>
          <w:b/>
          <w:sz w:val="24"/>
          <w:szCs w:val="24"/>
        </w:rPr>
        <w:t>письма-оффер</w:t>
      </w:r>
      <w:r w:rsidR="002B3EA6">
        <w:rPr>
          <w:rFonts w:ascii="HelveticaNeue-Light" w:hAnsi="HelveticaNeue-Light" w:cs="HelveticaNeue-Light"/>
          <w:b/>
          <w:sz w:val="24"/>
          <w:szCs w:val="24"/>
        </w:rPr>
        <w:t>ты</w:t>
      </w:r>
      <w:proofErr w:type="spellEnd"/>
    </w:p>
    <w:p w:rsidR="00576CCA" w:rsidRPr="00576CCA" w:rsidRDefault="00576CCA" w:rsidP="00B142A4">
      <w:pPr>
        <w:spacing w:after="0" w:line="360" w:lineRule="auto"/>
        <w:ind w:firstLine="708"/>
        <w:jc w:val="both"/>
        <w:rPr>
          <w:rFonts w:ascii="HelveticaNeue-Light" w:hAnsi="HelveticaNeue-Light" w:cs="HelveticaNeue-Light"/>
          <w:sz w:val="24"/>
          <w:szCs w:val="24"/>
        </w:rPr>
      </w:pPr>
      <w:r w:rsidRPr="00576CCA">
        <w:rPr>
          <w:rFonts w:ascii="HelveticaNeue-Light" w:hAnsi="HelveticaNeue-Light" w:cs="HelveticaNeue-Light"/>
          <w:sz w:val="24"/>
          <w:szCs w:val="24"/>
        </w:rPr>
        <w:t xml:space="preserve">Несмотря на </w:t>
      </w:r>
      <w:proofErr w:type="gramStart"/>
      <w:r w:rsidRPr="00576CCA">
        <w:rPr>
          <w:rFonts w:ascii="HelveticaNeue-Light" w:hAnsi="HelveticaNeue-Light" w:cs="HelveticaNeue-Light"/>
          <w:sz w:val="24"/>
          <w:szCs w:val="24"/>
        </w:rPr>
        <w:t>то</w:t>
      </w:r>
      <w:proofErr w:type="gramEnd"/>
      <w:r w:rsidRPr="00576CCA">
        <w:rPr>
          <w:rFonts w:ascii="HelveticaNeue-Light" w:hAnsi="HelveticaNeue-Light" w:cs="HelveticaNeue-Light"/>
          <w:sz w:val="24"/>
          <w:szCs w:val="24"/>
        </w:rPr>
        <w:t xml:space="preserve"> что </w:t>
      </w:r>
      <w:proofErr w:type="spellStart"/>
      <w:r w:rsidRPr="00576CCA">
        <w:rPr>
          <w:rFonts w:ascii="HelveticaNeue-Light" w:hAnsi="HelveticaNeue-Light" w:cs="HelveticaNeue-Light"/>
          <w:sz w:val="24"/>
          <w:szCs w:val="24"/>
        </w:rPr>
        <w:t>оффер</w:t>
      </w:r>
      <w:r w:rsidR="002B62CE">
        <w:rPr>
          <w:rFonts w:ascii="HelveticaNeue-Light" w:hAnsi="HelveticaNeue-Light" w:cs="HelveticaNeue-Light"/>
          <w:sz w:val="24"/>
          <w:szCs w:val="24"/>
        </w:rPr>
        <w:t>та</w:t>
      </w:r>
      <w:proofErr w:type="spellEnd"/>
      <w:r w:rsidRPr="00576CCA">
        <w:rPr>
          <w:rFonts w:ascii="HelveticaNeue-Light" w:hAnsi="HelveticaNeue-Light" w:cs="HelveticaNeue-Light"/>
          <w:sz w:val="24"/>
          <w:szCs w:val="24"/>
        </w:rPr>
        <w:t xml:space="preserve"> по законодательству РФ не является обязательным документом, перед подписанием стандартного трудового договора его рекомендуется отправлять не только иностранным кандидатам, но </w:t>
      </w:r>
      <w:r w:rsidR="002B3EA6">
        <w:rPr>
          <w:rFonts w:ascii="HelveticaNeue-Light" w:hAnsi="HelveticaNeue-Light" w:cs="HelveticaNeue-Light"/>
          <w:sz w:val="24"/>
          <w:szCs w:val="24"/>
        </w:rPr>
        <w:t xml:space="preserve">и </w:t>
      </w:r>
      <w:r w:rsidRPr="00576CCA">
        <w:rPr>
          <w:rFonts w:ascii="HelveticaNeue-Light" w:hAnsi="HelveticaNeue-Light" w:cs="HelveticaNeue-Light"/>
          <w:sz w:val="24"/>
          <w:szCs w:val="24"/>
        </w:rPr>
        <w:t xml:space="preserve">гражданам России. </w:t>
      </w:r>
      <w:proofErr w:type="spellStart"/>
      <w:r w:rsidRPr="00576CCA">
        <w:rPr>
          <w:rFonts w:ascii="HelveticaNeue-Light" w:hAnsi="HelveticaNeue-Light" w:cs="HelveticaNeue-Light"/>
          <w:sz w:val="24"/>
          <w:szCs w:val="24"/>
        </w:rPr>
        <w:t>Оффер</w:t>
      </w:r>
      <w:r w:rsidR="002B3EA6">
        <w:rPr>
          <w:rFonts w:ascii="HelveticaNeue-Light" w:hAnsi="HelveticaNeue-Light" w:cs="HelveticaNeue-Light"/>
          <w:sz w:val="24"/>
          <w:szCs w:val="24"/>
        </w:rPr>
        <w:t>та</w:t>
      </w:r>
      <w:proofErr w:type="spellEnd"/>
      <w:r w:rsidRPr="00576CCA">
        <w:rPr>
          <w:rFonts w:ascii="HelveticaNeue-Light" w:hAnsi="HelveticaNeue-Light" w:cs="HelveticaNeue-Light"/>
          <w:sz w:val="24"/>
          <w:szCs w:val="24"/>
        </w:rPr>
        <w:t xml:space="preserve"> – это отличная возможность обговорить те особенности трудоустройства кандидата, которые по законодательству РФ не могут быть внесены в финальный договор, но должны быть еще раз оговорены и зафиксированы письменно. Наличие подписанно</w:t>
      </w:r>
      <w:r w:rsidR="002B3EA6">
        <w:rPr>
          <w:rFonts w:ascii="HelveticaNeue-Light" w:hAnsi="HelveticaNeue-Light" w:cs="HelveticaNeue-Light"/>
          <w:sz w:val="24"/>
          <w:szCs w:val="24"/>
        </w:rPr>
        <w:t>й</w:t>
      </w:r>
      <w:r w:rsidRPr="00576CCA">
        <w:rPr>
          <w:rFonts w:ascii="HelveticaNeue-Light" w:hAnsi="HelveticaNeue-Light" w:cs="HelveticaNeue-Light"/>
          <w:sz w:val="24"/>
          <w:szCs w:val="24"/>
        </w:rPr>
        <w:t xml:space="preserve"> </w:t>
      </w:r>
      <w:proofErr w:type="spellStart"/>
      <w:r w:rsidRPr="00576CCA">
        <w:rPr>
          <w:rFonts w:ascii="HelveticaNeue-Light" w:hAnsi="HelveticaNeue-Light" w:cs="HelveticaNeue-Light"/>
          <w:sz w:val="24"/>
          <w:szCs w:val="24"/>
        </w:rPr>
        <w:t>оффер</w:t>
      </w:r>
      <w:r w:rsidR="002B3EA6">
        <w:rPr>
          <w:rFonts w:ascii="HelveticaNeue-Light" w:hAnsi="HelveticaNeue-Light" w:cs="HelveticaNeue-Light"/>
          <w:sz w:val="24"/>
          <w:szCs w:val="24"/>
        </w:rPr>
        <w:t>ты</w:t>
      </w:r>
      <w:proofErr w:type="spellEnd"/>
      <w:r w:rsidRPr="00576CCA">
        <w:rPr>
          <w:rFonts w:ascii="HelveticaNeue-Light" w:hAnsi="HelveticaNeue-Light" w:cs="HelveticaNeue-Light"/>
          <w:sz w:val="24"/>
          <w:szCs w:val="24"/>
        </w:rPr>
        <w:t xml:space="preserve">, в котором перечислены договоренности, которых удалось достичь между вузом и кандидатом во время переговоров, создаст у нового работника ощущение защищенности, а также еще раз формализует договоренность между вузом и финалистом. </w:t>
      </w:r>
    </w:p>
    <w:p w:rsidR="00576CCA" w:rsidRPr="00576CCA" w:rsidRDefault="00576CCA" w:rsidP="00B142A4">
      <w:pPr>
        <w:spacing w:after="0" w:line="360" w:lineRule="auto"/>
        <w:jc w:val="both"/>
        <w:rPr>
          <w:rFonts w:ascii="HelveticaNeue-Light" w:hAnsi="HelveticaNeue-Light" w:cs="HelveticaNeue-Light"/>
          <w:sz w:val="24"/>
          <w:szCs w:val="24"/>
        </w:rPr>
      </w:pPr>
    </w:p>
    <w:p w:rsidR="00576CCA" w:rsidRPr="00576CCA" w:rsidRDefault="00576CCA" w:rsidP="00B142A4">
      <w:pPr>
        <w:spacing w:after="0" w:line="360" w:lineRule="auto"/>
        <w:jc w:val="both"/>
        <w:rPr>
          <w:rFonts w:ascii="HelveticaNeue-Light" w:hAnsi="HelveticaNeue-Light" w:cs="HelveticaNeue-Light"/>
          <w:sz w:val="24"/>
          <w:szCs w:val="24"/>
          <w:lang w:val="en-US"/>
        </w:rPr>
      </w:pPr>
      <w:r w:rsidRPr="00576CCA">
        <w:rPr>
          <w:rFonts w:ascii="HelveticaNeue-Light" w:hAnsi="HelveticaNeue-Light" w:cs="HelveticaNeue-Light"/>
          <w:b/>
          <w:sz w:val="24"/>
          <w:szCs w:val="24"/>
          <w:lang w:val="en-US"/>
        </w:rPr>
        <w:t>I.</w:t>
      </w:r>
      <w:r w:rsidRPr="00576CCA">
        <w:rPr>
          <w:rFonts w:ascii="HelveticaNeue-Light" w:hAnsi="HelveticaNeue-Light" w:cs="HelveticaNeue-Light"/>
          <w:sz w:val="24"/>
          <w:szCs w:val="24"/>
          <w:lang w:val="en-US"/>
        </w:rPr>
        <w:t xml:space="preserve"> Dear _________________,</w:t>
      </w:r>
    </w:p>
    <w:p w:rsidR="00576CCA" w:rsidRPr="00576CCA" w:rsidRDefault="00576CCA" w:rsidP="00B142A4">
      <w:pPr>
        <w:spacing w:after="0" w:line="360" w:lineRule="auto"/>
        <w:jc w:val="both"/>
        <w:rPr>
          <w:rFonts w:ascii="HelveticaNeue-Light" w:hAnsi="HelveticaNeue-Light" w:cs="HelveticaNeue-Light"/>
          <w:sz w:val="24"/>
          <w:szCs w:val="24"/>
          <w:lang w:val="en-US"/>
        </w:rPr>
      </w:pPr>
      <w:r w:rsidRPr="00576CCA">
        <w:rPr>
          <w:rFonts w:ascii="HelveticaNeue-Light" w:hAnsi="HelveticaNeue-Light" w:cs="HelveticaNeue-Light"/>
          <w:sz w:val="24"/>
          <w:szCs w:val="24"/>
          <w:lang w:val="en-US"/>
        </w:rPr>
        <w:t>I am pleased to extend an offer of employment to you for the position of ____________________________ in the Department (</w:t>
      </w:r>
      <w:r w:rsidRPr="00576CCA">
        <w:rPr>
          <w:rFonts w:ascii="HelveticaNeue-Light" w:hAnsi="HelveticaNeue-Light" w:cs="HelveticaNeue-Light"/>
          <w:sz w:val="24"/>
          <w:szCs w:val="24"/>
        </w:rPr>
        <w:t>название</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кафедры</w:t>
      </w:r>
      <w:r w:rsidRPr="00576CCA">
        <w:rPr>
          <w:rFonts w:ascii="HelveticaNeue-Light" w:hAnsi="HelveticaNeue-Light" w:cs="HelveticaNeue-Light"/>
          <w:sz w:val="24"/>
          <w:szCs w:val="24"/>
          <w:lang w:val="en-US"/>
        </w:rPr>
        <w:t>) at the (</w:t>
      </w:r>
      <w:r w:rsidRPr="00576CCA">
        <w:rPr>
          <w:rFonts w:ascii="HelveticaNeue-Light" w:hAnsi="HelveticaNeue-Light" w:cs="HelveticaNeue-Light"/>
          <w:sz w:val="24"/>
          <w:szCs w:val="24"/>
        </w:rPr>
        <w:t>название</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университета</w:t>
      </w:r>
      <w:r w:rsidRPr="00576CCA">
        <w:rPr>
          <w:rFonts w:ascii="HelveticaNeue-Light" w:hAnsi="HelveticaNeue-Light" w:cs="HelveticaNeue-Light"/>
          <w:sz w:val="24"/>
          <w:szCs w:val="24"/>
          <w:lang w:val="en-US"/>
        </w:rPr>
        <w:t>/</w:t>
      </w:r>
      <w:r w:rsidRPr="00576CCA">
        <w:rPr>
          <w:rFonts w:ascii="HelveticaNeue-Light" w:hAnsi="HelveticaNeue-Light" w:cs="HelveticaNeue-Light"/>
          <w:sz w:val="24"/>
          <w:szCs w:val="24"/>
        </w:rPr>
        <w:t>аббревиатура</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университета</w:t>
      </w:r>
      <w:r w:rsidRPr="00576CCA">
        <w:rPr>
          <w:rFonts w:ascii="HelveticaNeue-Light" w:hAnsi="HelveticaNeue-Light" w:cs="HelveticaNeue-Light"/>
          <w:sz w:val="24"/>
          <w:szCs w:val="24"/>
          <w:lang w:val="en-US"/>
        </w:rPr>
        <w:t>) with an annual salary of $________</w:t>
      </w:r>
      <w:proofErr w:type="gramStart"/>
      <w:r w:rsidRPr="00576CCA">
        <w:rPr>
          <w:rFonts w:ascii="HelveticaNeue-Light" w:hAnsi="HelveticaNeue-Light" w:cs="HelveticaNeue-Light"/>
          <w:sz w:val="24"/>
          <w:szCs w:val="24"/>
          <w:lang w:val="en-US"/>
        </w:rPr>
        <w:t>_(</w:t>
      </w:r>
      <w:proofErr w:type="gramEnd"/>
      <w:r w:rsidRPr="00576CCA">
        <w:rPr>
          <w:rFonts w:ascii="HelveticaNeue-Light" w:hAnsi="HelveticaNeue-Light" w:cs="HelveticaNeue-Light"/>
          <w:sz w:val="24"/>
          <w:szCs w:val="24"/>
        </w:rPr>
        <w:t>возможно</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указать</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в</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рублях</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и</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эквивалент</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в</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долларах</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или</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евро</w:t>
      </w:r>
      <w:r w:rsidRPr="00576CCA">
        <w:rPr>
          <w:rFonts w:ascii="HelveticaNeue-Light" w:hAnsi="HelveticaNeue-Light" w:cs="HelveticaNeue-Light"/>
          <w:sz w:val="24"/>
          <w:szCs w:val="24"/>
          <w:lang w:val="en-US"/>
        </w:rPr>
        <w:t>). Your first day of employment is scheduled on (</w:t>
      </w:r>
      <w:r w:rsidRPr="00576CCA">
        <w:rPr>
          <w:rFonts w:ascii="HelveticaNeue-Light" w:hAnsi="HelveticaNeue-Light" w:cs="HelveticaNeue-Light"/>
          <w:sz w:val="24"/>
          <w:szCs w:val="24"/>
        </w:rPr>
        <w:t>дата</w:t>
      </w:r>
      <w:r w:rsidRPr="00576CCA">
        <w:rPr>
          <w:rFonts w:ascii="HelveticaNeue-Light" w:hAnsi="HelveticaNeue-Light" w:cs="HelveticaNeue-Light"/>
          <w:sz w:val="24"/>
          <w:szCs w:val="24"/>
          <w:lang w:val="en-US"/>
        </w:rPr>
        <w:t>) and your hours will be (</w:t>
      </w:r>
      <w:r w:rsidRPr="00576CCA">
        <w:rPr>
          <w:rFonts w:ascii="HelveticaNeue-Light" w:hAnsi="HelveticaNeue-Light" w:cs="HelveticaNeue-Light"/>
          <w:sz w:val="24"/>
          <w:szCs w:val="24"/>
        </w:rPr>
        <w:t>часы</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дни</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недели</w:t>
      </w:r>
      <w:r w:rsidRPr="00576CCA">
        <w:rPr>
          <w:rFonts w:ascii="HelveticaNeue-Light" w:hAnsi="HelveticaNeue-Light" w:cs="HelveticaNeue-Light"/>
          <w:sz w:val="24"/>
          <w:szCs w:val="24"/>
          <w:lang w:val="en-US"/>
        </w:rPr>
        <w:t>/</w:t>
      </w:r>
      <w:r w:rsidRPr="00576CCA">
        <w:rPr>
          <w:rFonts w:ascii="HelveticaNeue-Light" w:hAnsi="HelveticaNeue-Light" w:cs="HelveticaNeue-Light"/>
          <w:sz w:val="24"/>
          <w:szCs w:val="24"/>
        </w:rPr>
        <w:t>дней</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в</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неделю</w:t>
      </w:r>
      <w:r w:rsidRPr="00576CCA">
        <w:rPr>
          <w:rFonts w:ascii="HelveticaNeue-Light" w:hAnsi="HelveticaNeue-Light" w:cs="HelveticaNeue-Light"/>
          <w:sz w:val="24"/>
          <w:szCs w:val="24"/>
          <w:lang w:val="en-US"/>
        </w:rPr>
        <w:t>). As an unclassified, unrepresented employee you will serve at-will, that is, at the pleasure of the Board of Trustees.</w:t>
      </w:r>
    </w:p>
    <w:p w:rsidR="00576CCA" w:rsidRPr="00576CCA" w:rsidRDefault="00576CCA" w:rsidP="00B142A4">
      <w:pPr>
        <w:spacing w:after="0" w:line="360" w:lineRule="auto"/>
        <w:jc w:val="both"/>
        <w:rPr>
          <w:rFonts w:ascii="HelveticaNeue-Light" w:hAnsi="HelveticaNeue-Light" w:cs="HelveticaNeue-Light"/>
          <w:sz w:val="24"/>
          <w:szCs w:val="24"/>
          <w:lang w:val="en-US"/>
        </w:rPr>
      </w:pPr>
      <w:r w:rsidRPr="00576CCA">
        <w:rPr>
          <w:rFonts w:ascii="HelveticaNeue-Light" w:hAnsi="HelveticaNeue-Light" w:cs="HelveticaNeue-Light"/>
          <w:sz w:val="24"/>
          <w:szCs w:val="24"/>
          <w:lang w:val="en-US"/>
        </w:rPr>
        <w:t xml:space="preserve"> </w:t>
      </w:r>
    </w:p>
    <w:p w:rsidR="00576CCA" w:rsidRPr="00576CCA" w:rsidRDefault="00576CCA" w:rsidP="00B142A4">
      <w:pPr>
        <w:spacing w:after="0" w:line="360" w:lineRule="auto"/>
        <w:jc w:val="both"/>
        <w:rPr>
          <w:rFonts w:ascii="HelveticaNeue-Light" w:hAnsi="HelveticaNeue-Light" w:cs="HelveticaNeue-Light"/>
          <w:sz w:val="24"/>
          <w:szCs w:val="24"/>
        </w:rPr>
      </w:pPr>
      <w:r w:rsidRPr="00576CCA">
        <w:rPr>
          <w:rFonts w:ascii="HelveticaNeue-Light" w:hAnsi="HelveticaNeue-Light" w:cs="HelveticaNeue-Light"/>
          <w:sz w:val="24"/>
          <w:szCs w:val="24"/>
        </w:rPr>
        <w:t xml:space="preserve">Здесь можно включить детальное описание обязанностей для позиции, название департамента и прочее. </w:t>
      </w:r>
    </w:p>
    <w:p w:rsidR="00576CCA" w:rsidRPr="00576CCA" w:rsidRDefault="00576CCA" w:rsidP="00B142A4">
      <w:pPr>
        <w:spacing w:after="0" w:line="360" w:lineRule="auto"/>
        <w:jc w:val="both"/>
        <w:rPr>
          <w:rFonts w:ascii="HelveticaNeue-Light" w:hAnsi="HelveticaNeue-Light" w:cs="HelveticaNeue-Light"/>
          <w:sz w:val="24"/>
          <w:szCs w:val="24"/>
        </w:rPr>
      </w:pPr>
    </w:p>
    <w:p w:rsidR="00576CCA" w:rsidRPr="00576CCA" w:rsidRDefault="00576CCA" w:rsidP="00B142A4">
      <w:pPr>
        <w:spacing w:after="0" w:line="360" w:lineRule="auto"/>
        <w:jc w:val="both"/>
        <w:rPr>
          <w:rFonts w:ascii="HelveticaNeue-Light" w:hAnsi="HelveticaNeue-Light" w:cs="HelveticaNeue-Light"/>
          <w:sz w:val="24"/>
          <w:szCs w:val="24"/>
          <w:lang w:val="en-US"/>
        </w:rPr>
      </w:pPr>
      <w:r w:rsidRPr="00576CCA">
        <w:rPr>
          <w:rFonts w:ascii="HelveticaNeue-Light" w:hAnsi="HelveticaNeue-Light" w:cs="HelveticaNeue-Light"/>
          <w:sz w:val="24"/>
          <w:szCs w:val="24"/>
          <w:lang w:val="en-US"/>
        </w:rPr>
        <w:t>We are pleased that you have selected (</w:t>
      </w:r>
      <w:r w:rsidRPr="00576CCA">
        <w:rPr>
          <w:rFonts w:ascii="HelveticaNeue-Light" w:hAnsi="HelveticaNeue-Light" w:cs="HelveticaNeue-Light"/>
          <w:sz w:val="24"/>
          <w:szCs w:val="24"/>
        </w:rPr>
        <w:t>аббревиатура</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университета</w:t>
      </w:r>
      <w:r w:rsidRPr="00576CCA">
        <w:rPr>
          <w:rFonts w:ascii="HelveticaNeue-Light" w:hAnsi="HelveticaNeue-Light" w:cs="HelveticaNeue-Light"/>
          <w:sz w:val="24"/>
          <w:szCs w:val="24"/>
          <w:lang w:val="en-US"/>
        </w:rPr>
        <w:t>) as your employer of choice. If you have any preliminary questions concerning employment at (</w:t>
      </w:r>
      <w:r w:rsidRPr="00576CCA">
        <w:rPr>
          <w:rFonts w:ascii="HelveticaNeue-Light" w:hAnsi="HelveticaNeue-Light" w:cs="HelveticaNeue-Light"/>
          <w:sz w:val="24"/>
          <w:szCs w:val="24"/>
        </w:rPr>
        <w:t>название</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университета</w:t>
      </w:r>
      <w:r w:rsidRPr="00576CCA">
        <w:rPr>
          <w:rFonts w:ascii="HelveticaNeue-Light" w:hAnsi="HelveticaNeue-Light" w:cs="HelveticaNeue-Light"/>
          <w:sz w:val="24"/>
          <w:szCs w:val="24"/>
          <w:lang w:val="en-US"/>
        </w:rPr>
        <w:t>), please feel free to contact me at (</w:t>
      </w:r>
      <w:r w:rsidRPr="00576CCA">
        <w:rPr>
          <w:rFonts w:ascii="HelveticaNeue-Light" w:hAnsi="HelveticaNeue-Light" w:cs="HelveticaNeue-Light"/>
          <w:sz w:val="24"/>
          <w:szCs w:val="24"/>
        </w:rPr>
        <w:t>номер</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телефона</w:t>
      </w:r>
      <w:r w:rsidRPr="00576CCA">
        <w:rPr>
          <w:rFonts w:ascii="HelveticaNeue-Light" w:hAnsi="HelveticaNeue-Light" w:cs="HelveticaNeue-Light"/>
          <w:sz w:val="24"/>
          <w:szCs w:val="24"/>
          <w:lang w:val="en-US"/>
        </w:rPr>
        <w:t>). I look forward to working with you.</w:t>
      </w:r>
    </w:p>
    <w:p w:rsidR="00576CCA" w:rsidRPr="00576CCA" w:rsidRDefault="00576CCA" w:rsidP="00B142A4">
      <w:pPr>
        <w:spacing w:after="0" w:line="360" w:lineRule="auto"/>
        <w:jc w:val="both"/>
        <w:rPr>
          <w:rFonts w:ascii="HelveticaNeue-Light" w:hAnsi="HelveticaNeue-Light" w:cs="HelveticaNeue-Light"/>
          <w:sz w:val="24"/>
          <w:szCs w:val="24"/>
          <w:lang w:val="en-US"/>
        </w:rPr>
      </w:pPr>
    </w:p>
    <w:p w:rsidR="00576CCA" w:rsidRPr="00576CCA" w:rsidRDefault="00576CCA" w:rsidP="00B142A4">
      <w:pPr>
        <w:spacing w:after="0" w:line="360" w:lineRule="auto"/>
        <w:jc w:val="both"/>
        <w:rPr>
          <w:rFonts w:ascii="HelveticaNeue-Light" w:hAnsi="HelveticaNeue-Light" w:cs="HelveticaNeue-Light"/>
          <w:sz w:val="24"/>
          <w:szCs w:val="24"/>
          <w:lang w:val="en-US"/>
        </w:rPr>
      </w:pPr>
      <w:r w:rsidRPr="00576CCA">
        <w:rPr>
          <w:rFonts w:ascii="HelveticaNeue-Light" w:hAnsi="HelveticaNeue-Light" w:cs="HelveticaNeue-Light"/>
          <w:sz w:val="24"/>
          <w:szCs w:val="24"/>
          <w:lang w:val="en-US"/>
        </w:rPr>
        <w:t xml:space="preserve">Sincerely, </w:t>
      </w:r>
    </w:p>
    <w:p w:rsidR="00576CCA" w:rsidRPr="00576CCA" w:rsidRDefault="00576CCA" w:rsidP="00B142A4">
      <w:pPr>
        <w:spacing w:after="0" w:line="360" w:lineRule="auto"/>
        <w:jc w:val="both"/>
        <w:rPr>
          <w:rFonts w:ascii="HelveticaNeue-Light" w:hAnsi="HelveticaNeue-Light" w:cs="HelveticaNeue-Light"/>
          <w:sz w:val="24"/>
          <w:szCs w:val="24"/>
          <w:lang w:val="en-US"/>
        </w:rPr>
      </w:pPr>
      <w:r w:rsidRPr="00576CCA">
        <w:rPr>
          <w:rFonts w:ascii="HelveticaNeue-Light" w:hAnsi="HelveticaNeue-Light" w:cs="HelveticaNeue-Light"/>
          <w:sz w:val="24"/>
          <w:szCs w:val="24"/>
        </w:rPr>
        <w:t>Имя</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сотрудника</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ответственного</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за</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наём</w:t>
      </w:r>
    </w:p>
    <w:p w:rsidR="00576CCA" w:rsidRPr="00576CCA" w:rsidRDefault="00576CCA" w:rsidP="00B142A4">
      <w:pPr>
        <w:spacing w:after="0" w:line="360" w:lineRule="auto"/>
        <w:jc w:val="both"/>
        <w:rPr>
          <w:rFonts w:ascii="HelveticaNeue-Light" w:hAnsi="HelveticaNeue-Light" w:cs="HelveticaNeue-Light"/>
          <w:sz w:val="24"/>
          <w:szCs w:val="24"/>
          <w:lang w:val="en-US"/>
        </w:rPr>
      </w:pPr>
    </w:p>
    <w:p w:rsidR="00576CCA" w:rsidRPr="00576CCA" w:rsidRDefault="00576CCA" w:rsidP="00B142A4">
      <w:pPr>
        <w:spacing w:after="0" w:line="360" w:lineRule="auto"/>
        <w:jc w:val="both"/>
        <w:rPr>
          <w:rFonts w:ascii="HelveticaNeue-Light" w:hAnsi="HelveticaNeue-Light" w:cs="HelveticaNeue-Light"/>
          <w:sz w:val="24"/>
          <w:szCs w:val="24"/>
          <w:lang w:val="en-US"/>
        </w:rPr>
      </w:pPr>
      <w:r w:rsidRPr="00576CCA">
        <w:rPr>
          <w:rFonts w:ascii="HelveticaNeue-Light" w:hAnsi="HelveticaNeue-Light" w:cs="HelveticaNeue-Light"/>
          <w:sz w:val="24"/>
          <w:szCs w:val="24"/>
          <w:lang w:val="en-US"/>
        </w:rPr>
        <w:t>If you intend to accept this offer of employment, please sign and print your name in the space provided below and mail this letter to me at the address in the top right-hand corner of this page by (</w:t>
      </w:r>
      <w:r w:rsidRPr="00576CCA">
        <w:rPr>
          <w:rFonts w:ascii="HelveticaNeue-Light" w:hAnsi="HelveticaNeue-Light" w:cs="HelveticaNeue-Light"/>
          <w:sz w:val="24"/>
          <w:szCs w:val="24"/>
        </w:rPr>
        <w:t>дата</w:t>
      </w:r>
      <w:r w:rsidRPr="00576CCA">
        <w:rPr>
          <w:rFonts w:ascii="HelveticaNeue-Light" w:hAnsi="HelveticaNeue-Light" w:cs="HelveticaNeue-Light"/>
          <w:sz w:val="24"/>
          <w:szCs w:val="24"/>
          <w:lang w:val="en-US"/>
        </w:rPr>
        <w:t xml:space="preserve">, </w:t>
      </w:r>
      <w:r w:rsidRPr="00576CCA">
        <w:rPr>
          <w:rFonts w:ascii="HelveticaNeue-Light" w:hAnsi="HelveticaNeue-Light" w:cs="HelveticaNeue-Light"/>
          <w:sz w:val="24"/>
          <w:szCs w:val="24"/>
        </w:rPr>
        <w:t>год</w:t>
      </w:r>
      <w:r w:rsidRPr="00576CCA">
        <w:rPr>
          <w:rFonts w:ascii="HelveticaNeue-Light" w:hAnsi="HelveticaNeue-Light" w:cs="HelveticaNeue-Light"/>
          <w:sz w:val="24"/>
          <w:szCs w:val="24"/>
          <w:lang w:val="en-US"/>
        </w:rPr>
        <w:t>). Your signature indicates that you understand and acknowledge that actual acceptance requires agreement to the terms of employment and completion by you of the steps described in the addendum.</w:t>
      </w:r>
    </w:p>
    <w:p w:rsidR="00576CCA" w:rsidRPr="00576CCA" w:rsidRDefault="00576CCA" w:rsidP="00B142A4">
      <w:pPr>
        <w:spacing w:after="0" w:line="360" w:lineRule="auto"/>
        <w:jc w:val="both"/>
        <w:rPr>
          <w:rFonts w:ascii="HelveticaNeue-Light" w:hAnsi="HelveticaNeue-Light" w:cs="HelveticaNeue-Light"/>
          <w:sz w:val="24"/>
          <w:szCs w:val="24"/>
        </w:rPr>
      </w:pPr>
      <w:r w:rsidRPr="00576CCA">
        <w:rPr>
          <w:rFonts w:ascii="HelveticaNeue-Light" w:hAnsi="HelveticaNeue-Light" w:cs="HelveticaNeue-Light"/>
          <w:sz w:val="24"/>
          <w:szCs w:val="24"/>
        </w:rPr>
        <w:lastRenderedPageBreak/>
        <w:t>_______________             __________________          _______________</w:t>
      </w:r>
    </w:p>
    <w:tbl>
      <w:tblPr>
        <w:tblW w:w="0" w:type="auto"/>
        <w:tblBorders>
          <w:top w:val="nil"/>
          <w:left w:val="nil"/>
          <w:bottom w:val="nil"/>
          <w:right w:val="nil"/>
        </w:tblBorders>
        <w:tblLayout w:type="fixed"/>
        <w:tblLook w:val="0000"/>
      </w:tblPr>
      <w:tblGrid>
        <w:gridCol w:w="2667"/>
        <w:gridCol w:w="2667"/>
        <w:gridCol w:w="2667"/>
      </w:tblGrid>
      <w:tr w:rsidR="00576CCA" w:rsidRPr="00576CCA" w:rsidTr="00576CCA">
        <w:trPr>
          <w:trHeight w:val="104"/>
        </w:trPr>
        <w:tc>
          <w:tcPr>
            <w:tcW w:w="2667" w:type="dxa"/>
          </w:tcPr>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rPr>
            </w:pPr>
            <w:r w:rsidRPr="00576CCA">
              <w:rPr>
                <w:rFonts w:ascii="Times New Roman" w:hAnsi="Times New Roman" w:cs="Times New Roman"/>
                <w:i/>
                <w:iCs/>
                <w:color w:val="000000"/>
                <w:sz w:val="24"/>
                <w:szCs w:val="24"/>
              </w:rPr>
              <w:t xml:space="preserve">      </w:t>
            </w:r>
            <w:proofErr w:type="spellStart"/>
            <w:r w:rsidRPr="00576CCA">
              <w:rPr>
                <w:rFonts w:ascii="Times New Roman" w:hAnsi="Times New Roman" w:cs="Times New Roman"/>
                <w:i/>
                <w:iCs/>
                <w:color w:val="000000"/>
                <w:sz w:val="24"/>
                <w:szCs w:val="24"/>
              </w:rPr>
              <w:t>Signature</w:t>
            </w:r>
            <w:proofErr w:type="spellEnd"/>
            <w:r w:rsidRPr="00576CCA">
              <w:rPr>
                <w:rFonts w:ascii="Times New Roman" w:hAnsi="Times New Roman" w:cs="Times New Roman"/>
                <w:i/>
                <w:iCs/>
                <w:color w:val="000000"/>
                <w:sz w:val="24"/>
                <w:szCs w:val="24"/>
              </w:rPr>
              <w:t xml:space="preserve"> </w:t>
            </w:r>
          </w:p>
        </w:tc>
        <w:tc>
          <w:tcPr>
            <w:tcW w:w="2667" w:type="dxa"/>
          </w:tcPr>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rPr>
            </w:pPr>
            <w:r w:rsidRPr="00576CCA">
              <w:rPr>
                <w:rFonts w:ascii="Times New Roman" w:hAnsi="Times New Roman" w:cs="Times New Roman"/>
                <w:i/>
                <w:iCs/>
                <w:color w:val="000000"/>
                <w:sz w:val="24"/>
                <w:szCs w:val="24"/>
              </w:rPr>
              <w:t xml:space="preserve">                   </w:t>
            </w:r>
            <w:proofErr w:type="spellStart"/>
            <w:r w:rsidRPr="00576CCA">
              <w:rPr>
                <w:rFonts w:ascii="Times New Roman" w:hAnsi="Times New Roman" w:cs="Times New Roman"/>
                <w:i/>
                <w:iCs/>
                <w:color w:val="000000"/>
                <w:sz w:val="24"/>
                <w:szCs w:val="24"/>
              </w:rPr>
              <w:t>Print</w:t>
            </w:r>
            <w:proofErr w:type="spellEnd"/>
            <w:r w:rsidRPr="00576CCA">
              <w:rPr>
                <w:rFonts w:ascii="Times New Roman" w:hAnsi="Times New Roman" w:cs="Times New Roman"/>
                <w:i/>
                <w:iCs/>
                <w:color w:val="000000"/>
                <w:sz w:val="24"/>
                <w:szCs w:val="24"/>
              </w:rPr>
              <w:t xml:space="preserve"> </w:t>
            </w:r>
            <w:proofErr w:type="spellStart"/>
            <w:r w:rsidRPr="00576CCA">
              <w:rPr>
                <w:rFonts w:ascii="Times New Roman" w:hAnsi="Times New Roman" w:cs="Times New Roman"/>
                <w:i/>
                <w:iCs/>
                <w:color w:val="000000"/>
                <w:sz w:val="24"/>
                <w:szCs w:val="24"/>
              </w:rPr>
              <w:t>Name</w:t>
            </w:r>
            <w:proofErr w:type="spellEnd"/>
            <w:r w:rsidRPr="00576CCA">
              <w:rPr>
                <w:rFonts w:ascii="Times New Roman" w:hAnsi="Times New Roman" w:cs="Times New Roman"/>
                <w:i/>
                <w:iCs/>
                <w:color w:val="000000"/>
                <w:sz w:val="24"/>
                <w:szCs w:val="24"/>
              </w:rPr>
              <w:t xml:space="preserve"> </w:t>
            </w:r>
          </w:p>
        </w:tc>
        <w:tc>
          <w:tcPr>
            <w:tcW w:w="2667" w:type="dxa"/>
          </w:tcPr>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rPr>
            </w:pPr>
            <w:r w:rsidRPr="00576CCA">
              <w:rPr>
                <w:rFonts w:ascii="Times New Roman" w:hAnsi="Times New Roman" w:cs="Times New Roman"/>
                <w:i/>
                <w:iCs/>
                <w:color w:val="000000"/>
                <w:sz w:val="24"/>
                <w:szCs w:val="24"/>
              </w:rPr>
              <w:t xml:space="preserve">                               </w:t>
            </w:r>
            <w:proofErr w:type="spellStart"/>
            <w:r w:rsidRPr="00576CCA">
              <w:rPr>
                <w:rFonts w:ascii="Times New Roman" w:hAnsi="Times New Roman" w:cs="Times New Roman"/>
                <w:i/>
                <w:iCs/>
                <w:color w:val="000000"/>
                <w:sz w:val="24"/>
                <w:szCs w:val="24"/>
              </w:rPr>
              <w:t>Date</w:t>
            </w:r>
            <w:proofErr w:type="spellEnd"/>
            <w:r w:rsidRPr="00576CCA">
              <w:rPr>
                <w:rFonts w:ascii="Times New Roman" w:hAnsi="Times New Roman" w:cs="Times New Roman"/>
                <w:i/>
                <w:iCs/>
                <w:color w:val="000000"/>
                <w:sz w:val="24"/>
                <w:szCs w:val="24"/>
              </w:rPr>
              <w:t xml:space="preserve"> </w:t>
            </w:r>
          </w:p>
        </w:tc>
      </w:tr>
    </w:tbl>
    <w:p w:rsidR="00576CCA" w:rsidRPr="00576CCA" w:rsidRDefault="00576CCA" w:rsidP="00B142A4">
      <w:pPr>
        <w:spacing w:after="0" w:line="360" w:lineRule="auto"/>
        <w:jc w:val="both"/>
        <w:rPr>
          <w:rFonts w:ascii="HelveticaNeue-Light" w:hAnsi="HelveticaNeue-Light" w:cs="HelveticaNeue-Light"/>
          <w:sz w:val="24"/>
          <w:szCs w:val="24"/>
          <w:lang w:val="en-US"/>
        </w:rPr>
      </w:pP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r w:rsidRPr="00576CCA">
        <w:rPr>
          <w:rFonts w:ascii="Times New Roman" w:hAnsi="Times New Roman" w:cs="Times New Roman"/>
          <w:b/>
          <w:bCs/>
          <w:color w:val="000000"/>
          <w:sz w:val="24"/>
          <w:szCs w:val="24"/>
          <w:lang w:val="en-US"/>
        </w:rPr>
        <w:t xml:space="preserve">II. </w:t>
      </w:r>
      <w:r w:rsidRPr="00576CCA">
        <w:rPr>
          <w:rFonts w:ascii="Times New Roman" w:hAnsi="Times New Roman" w:cs="Times New Roman"/>
          <w:color w:val="000000"/>
          <w:sz w:val="24"/>
          <w:szCs w:val="24"/>
          <w:lang w:val="en-US"/>
        </w:rPr>
        <w:t xml:space="preserve">Dear ____________: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It is my pleasure to offer you the position of ________. I believe you will find (</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университета</w:t>
      </w:r>
      <w:r w:rsidRPr="00576CCA">
        <w:rPr>
          <w:rFonts w:ascii="Times New Roman" w:hAnsi="Times New Roman" w:cs="Times New Roman"/>
          <w:color w:val="000000"/>
          <w:sz w:val="24"/>
          <w:szCs w:val="24"/>
          <w:lang w:val="en-US"/>
        </w:rPr>
        <w:t xml:space="preserve">) an exciting and rewarding environment in which to work, and a place where the contributions of faculty are valued.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 xml:space="preserve">The terms of this offer are as follows: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 xml:space="preserve">Title: __________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 xml:space="preserve">Term: from________ till________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Appointment</w:t>
      </w:r>
      <w:proofErr w:type="gramStart"/>
      <w:r w:rsidRPr="00576CCA">
        <w:rPr>
          <w:rFonts w:ascii="Times New Roman" w:hAnsi="Times New Roman" w:cs="Times New Roman"/>
          <w:color w:val="000000"/>
          <w:sz w:val="24"/>
          <w:szCs w:val="24"/>
          <w:lang w:val="en-US"/>
        </w:rPr>
        <w:t>:_</w:t>
      </w:r>
      <w:proofErr w:type="gramEnd"/>
      <w:r w:rsidRPr="00576CCA">
        <w:rPr>
          <w:rFonts w:ascii="Times New Roman" w:hAnsi="Times New Roman" w:cs="Times New Roman"/>
          <w:color w:val="000000"/>
          <w:sz w:val="24"/>
          <w:szCs w:val="24"/>
          <w:lang w:val="en-US"/>
        </w:rPr>
        <w:t xml:space="preserve">__________ (full time Tenure Track/Tenured Appointment/Non Tenured Appointment).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Salary: ________________</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Assignment: You are assigned to (</w:t>
      </w:r>
      <w:r w:rsidRPr="00576CCA">
        <w:rPr>
          <w:rFonts w:ascii="Times New Roman" w:hAnsi="Times New Roman" w:cs="Times New Roman"/>
          <w:color w:val="000000"/>
          <w:sz w:val="24"/>
          <w:szCs w:val="24"/>
        </w:rPr>
        <w:t>подразделение</w:t>
      </w:r>
      <w:r w:rsidRPr="00576CCA">
        <w:rPr>
          <w:rFonts w:ascii="Times New Roman" w:hAnsi="Times New Roman" w:cs="Times New Roman"/>
          <w:color w:val="000000"/>
          <w:sz w:val="24"/>
          <w:szCs w:val="24"/>
          <w:lang w:val="en-US"/>
        </w:rPr>
        <w:t>/</w:t>
      </w:r>
      <w:r w:rsidRPr="00576CCA">
        <w:rPr>
          <w:rFonts w:ascii="Times New Roman" w:hAnsi="Times New Roman" w:cs="Times New Roman"/>
          <w:color w:val="000000"/>
          <w:sz w:val="24"/>
          <w:szCs w:val="24"/>
        </w:rPr>
        <w:t>факультет</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и</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т</w:t>
      </w:r>
      <w:r w:rsidRPr="00576CCA">
        <w:rPr>
          <w:rFonts w:ascii="Times New Roman" w:hAnsi="Times New Roman" w:cs="Times New Roman"/>
          <w:color w:val="000000"/>
          <w:sz w:val="24"/>
          <w:szCs w:val="24"/>
          <w:lang w:val="en-US"/>
        </w:rPr>
        <w:t>.</w:t>
      </w:r>
      <w:r w:rsidRPr="00576CCA">
        <w:rPr>
          <w:rFonts w:ascii="Times New Roman" w:hAnsi="Times New Roman" w:cs="Times New Roman"/>
          <w:color w:val="000000"/>
          <w:sz w:val="24"/>
          <w:szCs w:val="24"/>
        </w:rPr>
        <w:t>п</w:t>
      </w:r>
      <w:r w:rsidRPr="00576CCA">
        <w:rPr>
          <w:rFonts w:ascii="Times New Roman" w:hAnsi="Times New Roman" w:cs="Times New Roman"/>
          <w:color w:val="000000"/>
          <w:sz w:val="24"/>
          <w:szCs w:val="24"/>
          <w:lang w:val="en-US"/>
        </w:rPr>
        <w:t>.) and will report to ____________. This position has a _________ teaching load (</w:t>
      </w:r>
      <w:r w:rsidRPr="00576CCA">
        <w:rPr>
          <w:rFonts w:ascii="Times New Roman" w:hAnsi="Times New Roman" w:cs="Times New Roman"/>
          <w:color w:val="000000"/>
          <w:sz w:val="24"/>
          <w:szCs w:val="24"/>
        </w:rPr>
        <w:t>курсов</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часов</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или</w:t>
      </w:r>
      <w:r w:rsidRPr="00576CCA">
        <w:rPr>
          <w:rFonts w:ascii="Times New Roman" w:hAnsi="Times New Roman" w:cs="Times New Roman"/>
          <w:color w:val="000000"/>
          <w:sz w:val="24"/>
          <w:szCs w:val="24"/>
          <w:lang w:val="en-US"/>
        </w:rPr>
        <w:t xml:space="preserve"> </w:t>
      </w:r>
      <w:proofErr w:type="spellStart"/>
      <w:r w:rsidRPr="00576CCA">
        <w:rPr>
          <w:rFonts w:ascii="Times New Roman" w:hAnsi="Times New Roman" w:cs="Times New Roman"/>
          <w:color w:val="000000"/>
          <w:sz w:val="24"/>
          <w:szCs w:val="24"/>
        </w:rPr>
        <w:t>кредито</w:t>
      </w:r>
      <w:proofErr w:type="spellEnd"/>
      <w:r w:rsidRPr="00576CCA">
        <w:rPr>
          <w:rFonts w:ascii="Times New Roman" w:hAnsi="Times New Roman" w:cs="Times New Roman"/>
          <w:color w:val="000000"/>
          <w:sz w:val="24"/>
          <w:szCs w:val="24"/>
          <w:lang w:val="en-US"/>
        </w:rPr>
        <w:t>-</w:t>
      </w:r>
      <w:r w:rsidRPr="00576CCA">
        <w:rPr>
          <w:rFonts w:ascii="Times New Roman" w:hAnsi="Times New Roman" w:cs="Times New Roman"/>
          <w:color w:val="000000"/>
          <w:sz w:val="24"/>
          <w:szCs w:val="24"/>
        </w:rPr>
        <w:t>часов</w:t>
      </w:r>
      <w:r w:rsidRPr="00576CCA">
        <w:rPr>
          <w:rFonts w:ascii="Times New Roman" w:hAnsi="Times New Roman" w:cs="Times New Roman"/>
          <w:color w:val="000000"/>
          <w:sz w:val="24"/>
          <w:szCs w:val="24"/>
          <w:lang w:val="en-US"/>
        </w:rPr>
        <w:t xml:space="preserve">).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 xml:space="preserve">Other Terms: __________ </w:t>
      </w:r>
    </w:p>
    <w:p w:rsidR="00576CCA" w:rsidRPr="00576CCA" w:rsidRDefault="00576CCA" w:rsidP="00B142A4">
      <w:pPr>
        <w:autoSpaceDE w:val="0"/>
        <w:autoSpaceDN w:val="0"/>
        <w:adjustRightInd w:val="0"/>
        <w:spacing w:after="0" w:line="360" w:lineRule="auto"/>
        <w:rPr>
          <w:rFonts w:ascii="Times New Roman" w:hAnsi="Times New Roman" w:cs="Times New Roman"/>
          <w:bCs/>
          <w:color w:val="000000"/>
          <w:sz w:val="24"/>
          <w:szCs w:val="24"/>
          <w:lang w:val="en-US"/>
        </w:rPr>
      </w:pP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Your actual, documented, and verified expenses of moving and relocation will be reimbursed up to a maximum of $_______ (</w:t>
      </w:r>
      <w:r w:rsidRPr="00576CCA">
        <w:rPr>
          <w:rFonts w:ascii="Times New Roman" w:hAnsi="Times New Roman" w:cs="Times New Roman"/>
          <w:color w:val="000000"/>
          <w:sz w:val="24"/>
          <w:szCs w:val="24"/>
        </w:rPr>
        <w:t>может</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быть</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в</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рублях</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и</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эквивалент</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в</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долларах</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или</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евро</w:t>
      </w:r>
      <w:r w:rsidRPr="00576CCA">
        <w:rPr>
          <w:rFonts w:ascii="Times New Roman" w:hAnsi="Times New Roman" w:cs="Times New Roman"/>
          <w:color w:val="000000"/>
          <w:sz w:val="24"/>
          <w:szCs w:val="24"/>
          <w:lang w:val="en-US"/>
        </w:rPr>
        <w:t xml:space="preserve">). If you do not remain in this position for at least 12 months, you must refund the full amount of the university’s payments for your moving/relocation.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 xml:space="preserve">If these terms and conditions are acceptable to you, please sign and date in the space provided below and return the original to my office. This offer will remain open until _________; if you do not sign and return this offer of employment before such date, this offer will be null and void.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I look forward to your acceptance of this offer and to a rewarding professional association in the future. Should you need additional information or assistance, please do not hesitate to call (</w:t>
      </w:r>
      <w:r w:rsidRPr="00576CCA">
        <w:rPr>
          <w:rFonts w:ascii="Times New Roman" w:hAnsi="Times New Roman" w:cs="Times New Roman"/>
          <w:color w:val="000000"/>
          <w:sz w:val="24"/>
          <w:szCs w:val="24"/>
        </w:rPr>
        <w:t>имя</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контактного</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лица</w:t>
      </w:r>
      <w:r w:rsidRPr="00576CCA">
        <w:rPr>
          <w:rFonts w:ascii="Times New Roman" w:hAnsi="Times New Roman" w:cs="Times New Roman"/>
          <w:color w:val="000000"/>
          <w:sz w:val="24"/>
          <w:szCs w:val="24"/>
          <w:lang w:val="en-US"/>
        </w:rPr>
        <w:t xml:space="preserve">). The telephone number is _________.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 xml:space="preserve">Sincerely,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rPr>
        <w:t>Имя</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сотрудника</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ответственного</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за</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наём</w:t>
      </w:r>
      <w:r w:rsidRPr="00576CCA">
        <w:rPr>
          <w:rFonts w:ascii="Times New Roman" w:hAnsi="Times New Roman" w:cs="Times New Roman"/>
          <w:color w:val="000000"/>
          <w:sz w:val="24"/>
          <w:szCs w:val="24"/>
          <w:lang w:val="en-US"/>
        </w:rPr>
        <w:t xml:space="preserve">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I accept the appointment described under the terms and conditions set forth in this letter, including all terms and conditions in the Attachment referenced in this letter (</w:t>
      </w:r>
      <w:r w:rsidRPr="00576CCA">
        <w:rPr>
          <w:rFonts w:ascii="Times New Roman" w:hAnsi="Times New Roman" w:cs="Times New Roman"/>
          <w:color w:val="000000"/>
          <w:sz w:val="24"/>
          <w:szCs w:val="24"/>
        </w:rPr>
        <w:t>если</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есть</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дополнительные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lastRenderedPageBreak/>
        <w:t>документы</w:t>
      </w:r>
      <w:r w:rsidRPr="00576CCA">
        <w:rPr>
          <w:rFonts w:ascii="Times New Roman" w:hAnsi="Times New Roman" w:cs="Times New Roman"/>
          <w:color w:val="000000"/>
          <w:sz w:val="24"/>
          <w:szCs w:val="24"/>
          <w:lang w:val="en-US"/>
        </w:rPr>
        <w:t xml:space="preserve">). I further acknowledge that I will be governed by the administrative policies and regulations of the University, currently in force and as amended in the future. I also acknowledge that said rules do not create any vested employment rights and that the University reserves the right to reassign me during my term of employment.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 xml:space="preserve">_______________________________                           ___________ </w:t>
      </w: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i/>
          <w:color w:val="000000"/>
          <w:sz w:val="24"/>
          <w:szCs w:val="24"/>
          <w:lang w:val="en-US"/>
        </w:rPr>
        <w:t>Signature</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i/>
          <w:color w:val="000000"/>
          <w:sz w:val="24"/>
          <w:szCs w:val="24"/>
          <w:lang w:val="en-US"/>
        </w:rPr>
        <w:t xml:space="preserve"> Date</w:t>
      </w:r>
      <w:r w:rsidRPr="00576CCA">
        <w:rPr>
          <w:rFonts w:ascii="Times New Roman" w:hAnsi="Times New Roman" w:cs="Times New Roman"/>
          <w:color w:val="000000"/>
          <w:sz w:val="24"/>
          <w:szCs w:val="24"/>
          <w:lang w:val="en-US"/>
        </w:rPr>
        <w:t xml:space="preserve"> </w:t>
      </w:r>
    </w:p>
    <w:p w:rsidR="00576CCA" w:rsidRPr="00576CCA" w:rsidRDefault="00576CCA" w:rsidP="00B142A4">
      <w:pPr>
        <w:autoSpaceDE w:val="0"/>
        <w:autoSpaceDN w:val="0"/>
        <w:adjustRightInd w:val="0"/>
        <w:spacing w:after="0" w:line="360" w:lineRule="auto"/>
        <w:rPr>
          <w:rFonts w:ascii="Times New Roman" w:hAnsi="Times New Roman" w:cs="Times New Roman"/>
          <w:b/>
          <w:bCs/>
          <w:color w:val="000000"/>
          <w:sz w:val="24"/>
          <w:szCs w:val="24"/>
          <w:lang w:val="en-US"/>
        </w:rPr>
      </w:pPr>
    </w:p>
    <w:p w:rsidR="00576CCA" w:rsidRPr="00576CCA" w:rsidRDefault="00576CCA" w:rsidP="00B142A4">
      <w:pPr>
        <w:autoSpaceDE w:val="0"/>
        <w:autoSpaceDN w:val="0"/>
        <w:adjustRightInd w:val="0"/>
        <w:spacing w:after="0" w:line="360" w:lineRule="auto"/>
        <w:rPr>
          <w:rFonts w:ascii="Times New Roman" w:hAnsi="Times New Roman" w:cs="Times New Roman"/>
          <w:color w:val="000000"/>
          <w:sz w:val="24"/>
          <w:szCs w:val="24"/>
          <w:lang w:val="en-US"/>
        </w:rPr>
      </w:pPr>
      <w:r w:rsidRPr="00576CCA">
        <w:rPr>
          <w:rFonts w:ascii="Times New Roman" w:hAnsi="Times New Roman" w:cs="Times New Roman"/>
          <w:b/>
          <w:bCs/>
          <w:color w:val="000000"/>
          <w:sz w:val="24"/>
          <w:szCs w:val="24"/>
          <w:lang w:val="en-US"/>
        </w:rPr>
        <w:t xml:space="preserve">III. </w:t>
      </w:r>
      <w:r w:rsidRPr="00576CCA">
        <w:rPr>
          <w:rFonts w:ascii="Times New Roman" w:hAnsi="Times New Roman" w:cs="Times New Roman"/>
          <w:color w:val="000000"/>
          <w:sz w:val="24"/>
          <w:szCs w:val="24"/>
          <w:lang w:val="en-US"/>
        </w:rPr>
        <w:t xml:space="preserve">Dear___________: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It gives me great pleasure to offer you a tenure-line appointment at (</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университета</w:t>
      </w:r>
      <w:r w:rsidRPr="00576CCA">
        <w:rPr>
          <w:rFonts w:ascii="Times New Roman" w:hAnsi="Times New Roman" w:cs="Times New Roman"/>
          <w:color w:val="000000"/>
          <w:sz w:val="24"/>
          <w:szCs w:val="24"/>
          <w:lang w:val="en-US"/>
        </w:rPr>
        <w:t xml:space="preserve">) as (Professor/Associate Professor) of (____Department) for a term of ___ years/months beginning September 1, 2015. This letter outlines our offer to you.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университета</w:t>
      </w:r>
      <w:r w:rsidRPr="00576CCA">
        <w:rPr>
          <w:rFonts w:ascii="Times New Roman" w:hAnsi="Times New Roman" w:cs="Times New Roman"/>
          <w:color w:val="000000"/>
          <w:sz w:val="24"/>
          <w:szCs w:val="24"/>
          <w:lang w:val="en-US"/>
        </w:rPr>
        <w:t xml:space="preserve">) will provide you with an annual/monthly starting-salary of $________. </w:t>
      </w:r>
      <w:proofErr w:type="gramStart"/>
      <w:r w:rsidRPr="00576CCA">
        <w:rPr>
          <w:rFonts w:ascii="Times New Roman" w:hAnsi="Times New Roman" w:cs="Times New Roman"/>
          <w:color w:val="000000"/>
          <w:sz w:val="24"/>
          <w:szCs w:val="24"/>
        </w:rPr>
        <w:t>(Если вы планируете какие-то дополнительные выплаты кандидату, например средства на проведение исследований, бонусы и т.п., то в этом параграфе необходимо перечислить все детали.</w:t>
      </w:r>
      <w:proofErr w:type="gramEnd"/>
      <w:r w:rsidRPr="00576CCA">
        <w:rPr>
          <w:rFonts w:ascii="Times New Roman" w:hAnsi="Times New Roman" w:cs="Times New Roman"/>
          <w:color w:val="000000"/>
          <w:sz w:val="24"/>
          <w:szCs w:val="24"/>
        </w:rPr>
        <w:t xml:space="preserve"> Например</w:t>
      </w:r>
      <w:r w:rsidRPr="00576CCA">
        <w:rPr>
          <w:rFonts w:ascii="Times New Roman" w:hAnsi="Times New Roman" w:cs="Times New Roman"/>
          <w:color w:val="000000"/>
          <w:sz w:val="24"/>
          <w:szCs w:val="24"/>
          <w:lang w:val="en-US"/>
        </w:rPr>
        <w:t xml:space="preserve">, The Dean's Office will provide you with research support in the amount of  $________ to be spent over seven years. These funds may be used for any legitimate research expense, such as travel, books, equipment, and so forth).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In addition to your base salary, (</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университета</w:t>
      </w:r>
      <w:r w:rsidRPr="00576CCA">
        <w:rPr>
          <w:rFonts w:ascii="Times New Roman" w:hAnsi="Times New Roman" w:cs="Times New Roman"/>
          <w:color w:val="000000"/>
          <w:sz w:val="24"/>
          <w:szCs w:val="24"/>
          <w:lang w:val="en-US"/>
        </w:rPr>
        <w:t>) will provide assistance to you in connection with housing (</w:t>
      </w:r>
      <w:r w:rsidRPr="00576CCA">
        <w:rPr>
          <w:rFonts w:ascii="Times New Roman" w:hAnsi="Times New Roman" w:cs="Times New Roman"/>
          <w:color w:val="000000"/>
          <w:sz w:val="24"/>
          <w:szCs w:val="24"/>
        </w:rPr>
        <w:t>если</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приемлемо</w:t>
      </w:r>
      <w:r w:rsidRPr="00576CCA">
        <w:rPr>
          <w:rFonts w:ascii="Times New Roman" w:hAnsi="Times New Roman" w:cs="Times New Roman"/>
          <w:color w:val="000000"/>
          <w:sz w:val="24"/>
          <w:szCs w:val="24"/>
          <w:lang w:val="en-US"/>
        </w:rPr>
        <w:t>). We suggest that you contact (</w:t>
      </w:r>
      <w:r w:rsidRPr="00576CCA">
        <w:rPr>
          <w:rFonts w:ascii="Times New Roman" w:hAnsi="Times New Roman" w:cs="Times New Roman"/>
          <w:color w:val="000000"/>
          <w:sz w:val="24"/>
          <w:szCs w:val="24"/>
        </w:rPr>
        <w:t>имя</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сотрудника</w:t>
      </w:r>
      <w:r w:rsidRPr="00576CCA">
        <w:rPr>
          <w:rFonts w:ascii="Times New Roman" w:hAnsi="Times New Roman" w:cs="Times New Roman"/>
          <w:color w:val="000000"/>
          <w:sz w:val="24"/>
          <w:szCs w:val="24"/>
          <w:lang w:val="en-US"/>
        </w:rPr>
        <w:t>) directly at (</w:t>
      </w:r>
      <w:r w:rsidRPr="00576CCA">
        <w:rPr>
          <w:rFonts w:ascii="Times New Roman" w:hAnsi="Times New Roman" w:cs="Times New Roman"/>
          <w:color w:val="000000"/>
          <w:sz w:val="24"/>
          <w:szCs w:val="24"/>
        </w:rPr>
        <w:t>номер</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телефона</w:t>
      </w:r>
      <w:r w:rsidRPr="00576CCA">
        <w:rPr>
          <w:rFonts w:ascii="Times New Roman" w:hAnsi="Times New Roman" w:cs="Times New Roman"/>
          <w:color w:val="000000"/>
          <w:sz w:val="24"/>
          <w:szCs w:val="24"/>
          <w:lang w:val="en-US"/>
        </w:rPr>
        <w:t xml:space="preserve">) for specific information regarding housing.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университета</w:t>
      </w:r>
      <w:r w:rsidRPr="00576CCA">
        <w:rPr>
          <w:rFonts w:ascii="Times New Roman" w:hAnsi="Times New Roman" w:cs="Times New Roman"/>
          <w:color w:val="000000"/>
          <w:sz w:val="24"/>
          <w:szCs w:val="24"/>
          <w:lang w:val="en-US"/>
        </w:rPr>
        <w:t>) will pay the costs, against actual receipts, of your expenses in moving here from ___________, up to a total of $_______ (</w:t>
      </w:r>
      <w:r w:rsidRPr="00576CCA">
        <w:rPr>
          <w:rFonts w:ascii="Times New Roman" w:hAnsi="Times New Roman" w:cs="Times New Roman"/>
          <w:color w:val="000000"/>
          <w:sz w:val="24"/>
          <w:szCs w:val="24"/>
        </w:rPr>
        <w:t>возможно</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указать</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сумму</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в</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рублях</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и</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эквивалент</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в</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долларах</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или</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евро</w:t>
      </w:r>
      <w:r w:rsidRPr="00576CCA">
        <w:rPr>
          <w:rFonts w:ascii="Times New Roman" w:hAnsi="Times New Roman" w:cs="Times New Roman"/>
          <w:color w:val="000000"/>
          <w:sz w:val="24"/>
          <w:szCs w:val="24"/>
          <w:lang w:val="en-US"/>
        </w:rPr>
        <w:t>). The University has a contract with several moving companies. For more information on documenting expenses and getting in touch with an appropriate moving company, please contact (</w:t>
      </w:r>
      <w:r w:rsidRPr="00576CCA">
        <w:rPr>
          <w:rFonts w:ascii="Times New Roman" w:hAnsi="Times New Roman" w:cs="Times New Roman"/>
          <w:color w:val="000000"/>
          <w:sz w:val="24"/>
          <w:szCs w:val="24"/>
        </w:rPr>
        <w:t>имя</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сотрудника</w:t>
      </w:r>
      <w:r w:rsidRPr="00576CCA">
        <w:rPr>
          <w:rFonts w:ascii="Times New Roman" w:hAnsi="Times New Roman" w:cs="Times New Roman"/>
          <w:color w:val="000000"/>
          <w:sz w:val="24"/>
          <w:szCs w:val="24"/>
          <w:lang w:val="en-US"/>
        </w:rPr>
        <w:t>), our department administrator at (</w:t>
      </w:r>
      <w:r w:rsidRPr="00576CCA">
        <w:rPr>
          <w:rFonts w:ascii="Times New Roman" w:hAnsi="Times New Roman" w:cs="Times New Roman"/>
          <w:color w:val="000000"/>
          <w:sz w:val="24"/>
          <w:szCs w:val="24"/>
        </w:rPr>
        <w:t>номер</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телефона</w:t>
      </w:r>
      <w:r w:rsidRPr="00576CCA">
        <w:rPr>
          <w:rFonts w:ascii="Times New Roman" w:hAnsi="Times New Roman" w:cs="Times New Roman"/>
          <w:color w:val="000000"/>
          <w:sz w:val="24"/>
          <w:szCs w:val="24"/>
          <w:lang w:val="en-US"/>
        </w:rPr>
        <w:t>).</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университета</w:t>
      </w:r>
      <w:r w:rsidRPr="00576CCA">
        <w:rPr>
          <w:rFonts w:ascii="Times New Roman" w:hAnsi="Times New Roman" w:cs="Times New Roman"/>
          <w:color w:val="000000"/>
          <w:sz w:val="24"/>
          <w:szCs w:val="24"/>
          <w:lang w:val="en-US"/>
        </w:rPr>
        <w:t>) provides a range of health and other benefits for faculty in our "______" program. A complete packet of information will follow under separate cover. Meanwhile, you may review faculty benefits information available at http://www.university.edu (</w:t>
      </w:r>
      <w:r w:rsidRPr="00576CCA">
        <w:rPr>
          <w:rFonts w:ascii="Times New Roman" w:hAnsi="Times New Roman" w:cs="Times New Roman"/>
          <w:color w:val="000000"/>
          <w:sz w:val="24"/>
          <w:szCs w:val="24"/>
        </w:rPr>
        <w:t>этот</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абзац</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используется</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если</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действительно</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существует</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подобная</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программа</w:t>
      </w:r>
      <w:r w:rsidRPr="00576CCA">
        <w:rPr>
          <w:rFonts w:ascii="Times New Roman" w:hAnsi="Times New Roman" w:cs="Times New Roman"/>
          <w:color w:val="000000"/>
          <w:sz w:val="24"/>
          <w:szCs w:val="24"/>
          <w:lang w:val="en-US"/>
        </w:rPr>
        <w:t xml:space="preserve">). If you require workplace </w:t>
      </w:r>
      <w:r w:rsidRPr="00576CCA">
        <w:rPr>
          <w:rFonts w:ascii="Times New Roman" w:hAnsi="Times New Roman" w:cs="Times New Roman"/>
          <w:color w:val="000000"/>
          <w:sz w:val="24"/>
          <w:szCs w:val="24"/>
          <w:lang w:val="en-US"/>
        </w:rPr>
        <w:lastRenderedPageBreak/>
        <w:t>accommodations, please contact me at (</w:t>
      </w:r>
      <w:r w:rsidRPr="00576CCA">
        <w:rPr>
          <w:rFonts w:ascii="Times New Roman" w:hAnsi="Times New Roman" w:cs="Times New Roman"/>
          <w:color w:val="000000"/>
          <w:sz w:val="24"/>
          <w:szCs w:val="24"/>
        </w:rPr>
        <w:t>номер</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телефона</w:t>
      </w:r>
      <w:r w:rsidRPr="00576CCA">
        <w:rPr>
          <w:rFonts w:ascii="Times New Roman" w:hAnsi="Times New Roman" w:cs="Times New Roman"/>
          <w:color w:val="000000"/>
          <w:sz w:val="24"/>
          <w:szCs w:val="24"/>
          <w:lang w:val="en-US"/>
        </w:rPr>
        <w:t>) or (</w:t>
      </w:r>
      <w:r w:rsidRPr="00576CCA">
        <w:rPr>
          <w:rFonts w:ascii="Times New Roman" w:hAnsi="Times New Roman" w:cs="Times New Roman"/>
          <w:color w:val="000000"/>
          <w:sz w:val="24"/>
          <w:szCs w:val="24"/>
        </w:rPr>
        <w:t>имя</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сотрудника</w:t>
      </w:r>
      <w:r w:rsidRPr="00576CCA">
        <w:rPr>
          <w:rFonts w:ascii="Times New Roman" w:hAnsi="Times New Roman" w:cs="Times New Roman"/>
          <w:color w:val="000000"/>
          <w:sz w:val="24"/>
          <w:szCs w:val="24"/>
          <w:lang w:val="en-US"/>
        </w:rPr>
        <w:t>), our department administrator at (</w:t>
      </w:r>
      <w:r w:rsidRPr="00576CCA">
        <w:rPr>
          <w:rFonts w:ascii="Times New Roman" w:hAnsi="Times New Roman" w:cs="Times New Roman"/>
          <w:color w:val="000000"/>
          <w:sz w:val="24"/>
          <w:szCs w:val="24"/>
        </w:rPr>
        <w:t>номер</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телефона</w:t>
      </w:r>
      <w:r w:rsidRPr="00576CCA">
        <w:rPr>
          <w:rFonts w:ascii="Times New Roman" w:hAnsi="Times New Roman" w:cs="Times New Roman"/>
          <w:color w:val="000000"/>
          <w:sz w:val="24"/>
          <w:szCs w:val="24"/>
          <w:lang w:val="en-US"/>
        </w:rPr>
        <w:t xml:space="preserve">).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 xml:space="preserve">The regular teaching load is currently ___ courses each year. The course mix and schedule for each professor is worked out in consultation with the department chair, taking into account the needs of the curriculum as well as each professor's particular preferences. In addition, faculty are expected to direct various independent reading or research projects, undergraduate honors theses, M.A. projects, and Ph.D. theses.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Many of the University's general policies and regulations for faculty are set forth in the _____ University International Faculty Handbook and in the _____University Faculty Handbook, both of which are available online and copies of which will also be available to you when you arrive.</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As is the case for all appointments at (</w:t>
      </w:r>
      <w:r w:rsidRPr="00576CCA">
        <w:rPr>
          <w:rFonts w:ascii="Times New Roman" w:hAnsi="Times New Roman" w:cs="Times New Roman"/>
          <w:color w:val="000000"/>
          <w:sz w:val="24"/>
          <w:szCs w:val="24"/>
        </w:rPr>
        <w:t>название</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университета</w:t>
      </w:r>
      <w:r w:rsidRPr="00576CCA">
        <w:rPr>
          <w:rFonts w:ascii="Times New Roman" w:hAnsi="Times New Roman" w:cs="Times New Roman"/>
          <w:color w:val="000000"/>
          <w:sz w:val="24"/>
          <w:szCs w:val="24"/>
          <w:lang w:val="en-US"/>
        </w:rPr>
        <w:t>), this offer is contingent upon final approval by (</w:t>
      </w:r>
      <w:r w:rsidRPr="00576CCA">
        <w:rPr>
          <w:rFonts w:ascii="Times New Roman" w:hAnsi="Times New Roman" w:cs="Times New Roman"/>
          <w:color w:val="000000"/>
          <w:sz w:val="24"/>
          <w:szCs w:val="24"/>
        </w:rPr>
        <w:t>например</w:t>
      </w:r>
      <w:r w:rsidRPr="00576CCA">
        <w:rPr>
          <w:rFonts w:ascii="Times New Roman" w:hAnsi="Times New Roman" w:cs="Times New Roman"/>
          <w:color w:val="000000"/>
          <w:sz w:val="24"/>
          <w:szCs w:val="24"/>
          <w:lang w:val="en-US"/>
        </w:rPr>
        <w:t xml:space="preserve">, the Provost, the University Advisory Board of the Academic Council </w:t>
      </w:r>
      <w:r w:rsidRPr="00576CCA">
        <w:rPr>
          <w:rFonts w:ascii="Times New Roman" w:hAnsi="Times New Roman" w:cs="Times New Roman"/>
          <w:color w:val="000000"/>
          <w:sz w:val="24"/>
          <w:szCs w:val="24"/>
        </w:rPr>
        <w:t>и</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т</w:t>
      </w:r>
      <w:r w:rsidRPr="00576CCA">
        <w:rPr>
          <w:rFonts w:ascii="Times New Roman" w:hAnsi="Times New Roman" w:cs="Times New Roman"/>
          <w:color w:val="000000"/>
          <w:sz w:val="24"/>
          <w:szCs w:val="24"/>
          <w:lang w:val="en-US"/>
        </w:rPr>
        <w:t>.</w:t>
      </w:r>
      <w:r w:rsidRPr="00576CCA">
        <w:rPr>
          <w:rFonts w:ascii="Times New Roman" w:hAnsi="Times New Roman" w:cs="Times New Roman"/>
          <w:color w:val="000000"/>
          <w:sz w:val="24"/>
          <w:szCs w:val="24"/>
        </w:rPr>
        <w:t>п</w:t>
      </w:r>
      <w:r w:rsidRPr="00576CCA">
        <w:rPr>
          <w:rFonts w:ascii="Times New Roman" w:hAnsi="Times New Roman" w:cs="Times New Roman"/>
          <w:color w:val="000000"/>
          <w:sz w:val="24"/>
          <w:szCs w:val="24"/>
          <w:lang w:val="en-US"/>
        </w:rPr>
        <w:t>.), which we anticipate receiving in (</w:t>
      </w:r>
      <w:r w:rsidRPr="00576CCA">
        <w:rPr>
          <w:rFonts w:ascii="Times New Roman" w:hAnsi="Times New Roman" w:cs="Times New Roman"/>
          <w:color w:val="000000"/>
          <w:sz w:val="24"/>
          <w:szCs w:val="24"/>
        </w:rPr>
        <w:t>месяц</w:t>
      </w:r>
      <w:r w:rsidRPr="00576CCA">
        <w:rPr>
          <w:rFonts w:ascii="Times New Roman" w:hAnsi="Times New Roman" w:cs="Times New Roman"/>
          <w:color w:val="000000"/>
          <w:sz w:val="24"/>
          <w:szCs w:val="24"/>
          <w:lang w:val="en-US"/>
        </w:rPr>
        <w:t>). Once we have those approvals, your appointment will then be reported to (</w:t>
      </w:r>
      <w:r w:rsidRPr="00576CCA">
        <w:rPr>
          <w:rFonts w:ascii="Times New Roman" w:hAnsi="Times New Roman" w:cs="Times New Roman"/>
          <w:color w:val="000000"/>
          <w:sz w:val="24"/>
          <w:szCs w:val="24"/>
        </w:rPr>
        <w:t>например</w:t>
      </w:r>
      <w:r w:rsidRPr="00576CCA">
        <w:rPr>
          <w:rFonts w:ascii="Times New Roman" w:hAnsi="Times New Roman" w:cs="Times New Roman"/>
          <w:color w:val="000000"/>
          <w:sz w:val="24"/>
          <w:szCs w:val="24"/>
          <w:lang w:val="en-US"/>
        </w:rPr>
        <w:t>, the President/the Board of Trustees). In the interim, the papers will be moving through several intermediate stages. First they must be reviewed for approval by the ___ Dean. This should be completed in (</w:t>
      </w:r>
      <w:r w:rsidRPr="00576CCA">
        <w:rPr>
          <w:rFonts w:ascii="Times New Roman" w:hAnsi="Times New Roman" w:cs="Times New Roman"/>
          <w:color w:val="000000"/>
          <w:sz w:val="24"/>
          <w:szCs w:val="24"/>
        </w:rPr>
        <w:t>месяц</w:t>
      </w:r>
      <w:r w:rsidRPr="00576CCA">
        <w:rPr>
          <w:rFonts w:ascii="Times New Roman" w:hAnsi="Times New Roman" w:cs="Times New Roman"/>
          <w:color w:val="000000"/>
          <w:sz w:val="24"/>
          <w:szCs w:val="24"/>
          <w:lang w:val="en-US"/>
        </w:rPr>
        <w:t>). The papers will then be forwarded to (</w:t>
      </w:r>
      <w:r w:rsidRPr="00576CCA">
        <w:rPr>
          <w:rFonts w:ascii="Times New Roman" w:hAnsi="Times New Roman" w:cs="Times New Roman"/>
          <w:color w:val="000000"/>
          <w:sz w:val="24"/>
          <w:szCs w:val="24"/>
        </w:rPr>
        <w:t>например</w:t>
      </w:r>
      <w:r w:rsidRPr="00576CCA">
        <w:rPr>
          <w:rFonts w:ascii="Times New Roman" w:hAnsi="Times New Roman" w:cs="Times New Roman"/>
          <w:color w:val="000000"/>
          <w:sz w:val="24"/>
          <w:szCs w:val="24"/>
          <w:lang w:val="en-US"/>
        </w:rPr>
        <w:t>, the Provost's Office).</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 xml:space="preserve">Finally, despite the necessary and lengthy logistical content of this letter, I hope we have conveyed our genuine enthusiasm about the possibility of your joining our department. We hold your work in the highest regard and hope that you find the terms of our offer reasonable and attractive.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Please do not hesitate to contact me at (</w:t>
      </w:r>
      <w:r w:rsidRPr="00576CCA">
        <w:rPr>
          <w:rFonts w:ascii="Times New Roman" w:hAnsi="Times New Roman" w:cs="Times New Roman"/>
          <w:color w:val="000000"/>
          <w:sz w:val="24"/>
          <w:szCs w:val="24"/>
        </w:rPr>
        <w:t>номер</w:t>
      </w:r>
      <w:r w:rsidRPr="00576CCA">
        <w:rPr>
          <w:rFonts w:ascii="Times New Roman" w:hAnsi="Times New Roman" w:cs="Times New Roman"/>
          <w:color w:val="000000"/>
          <w:sz w:val="24"/>
          <w:szCs w:val="24"/>
          <w:lang w:val="en-US"/>
        </w:rPr>
        <w:t xml:space="preserve"> </w:t>
      </w:r>
      <w:r w:rsidRPr="00576CCA">
        <w:rPr>
          <w:rFonts w:ascii="Times New Roman" w:hAnsi="Times New Roman" w:cs="Times New Roman"/>
          <w:color w:val="000000"/>
          <w:sz w:val="24"/>
          <w:szCs w:val="24"/>
        </w:rPr>
        <w:t>телефона</w:t>
      </w:r>
      <w:r w:rsidRPr="00576CCA">
        <w:rPr>
          <w:rFonts w:ascii="Times New Roman" w:hAnsi="Times New Roman" w:cs="Times New Roman"/>
          <w:color w:val="000000"/>
          <w:sz w:val="24"/>
          <w:szCs w:val="24"/>
          <w:lang w:val="en-US"/>
        </w:rPr>
        <w:t xml:space="preserve">) if you have any questions or concerns.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 xml:space="preserve">Sincerely, </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Professor of __________</w:t>
      </w:r>
    </w:p>
    <w:p w:rsidR="00576CCA" w:rsidRPr="00576CCA" w:rsidRDefault="00576CCA" w:rsidP="00B142A4">
      <w:pPr>
        <w:autoSpaceDE w:val="0"/>
        <w:autoSpaceDN w:val="0"/>
        <w:adjustRightInd w:val="0"/>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 xml:space="preserve">Chair, Department of ____________ </w:t>
      </w:r>
    </w:p>
    <w:p w:rsidR="00576CCA" w:rsidRPr="00576CCA" w:rsidRDefault="00576CCA" w:rsidP="00B142A4">
      <w:pPr>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Cc: (</w:t>
      </w:r>
      <w:r w:rsidRPr="00576CCA">
        <w:rPr>
          <w:rFonts w:ascii="Times New Roman" w:hAnsi="Times New Roman" w:cs="Times New Roman"/>
          <w:color w:val="000000"/>
          <w:sz w:val="24"/>
          <w:szCs w:val="24"/>
        </w:rPr>
        <w:t>Имя</w:t>
      </w:r>
      <w:r w:rsidRPr="00576CCA">
        <w:rPr>
          <w:rFonts w:ascii="Times New Roman" w:hAnsi="Times New Roman" w:cs="Times New Roman"/>
          <w:color w:val="000000"/>
          <w:sz w:val="24"/>
          <w:szCs w:val="24"/>
          <w:lang w:val="en-US"/>
        </w:rPr>
        <w:t xml:space="preserve">), _____Dean, </w:t>
      </w:r>
    </w:p>
    <w:p w:rsidR="00576CCA" w:rsidRPr="00576CCA" w:rsidRDefault="00576CCA" w:rsidP="00B142A4">
      <w:pPr>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t>
      </w:r>
      <w:r w:rsidRPr="00576CCA">
        <w:rPr>
          <w:rFonts w:ascii="Times New Roman" w:hAnsi="Times New Roman" w:cs="Times New Roman"/>
          <w:color w:val="000000"/>
          <w:sz w:val="24"/>
          <w:szCs w:val="24"/>
        </w:rPr>
        <w:t>Имя</w:t>
      </w:r>
      <w:r w:rsidRPr="00576CCA">
        <w:rPr>
          <w:rFonts w:ascii="Times New Roman" w:hAnsi="Times New Roman" w:cs="Times New Roman"/>
          <w:color w:val="000000"/>
          <w:sz w:val="24"/>
          <w:szCs w:val="24"/>
          <w:lang w:val="en-US"/>
        </w:rPr>
        <w:t xml:space="preserve">) Director of Finance, </w:t>
      </w:r>
    </w:p>
    <w:p w:rsidR="00576CCA" w:rsidRPr="00576CCA" w:rsidRDefault="00576CCA" w:rsidP="00B142A4">
      <w:pPr>
        <w:spacing w:after="0" w:line="360" w:lineRule="auto"/>
        <w:jc w:val="both"/>
        <w:rPr>
          <w:rFonts w:ascii="Times New Roman" w:hAnsi="Times New Roman" w:cs="Times New Roman"/>
          <w:color w:val="000000"/>
          <w:sz w:val="24"/>
          <w:szCs w:val="24"/>
          <w:lang w:val="en-US"/>
        </w:rPr>
      </w:pPr>
      <w:r w:rsidRPr="00576CCA">
        <w:rPr>
          <w:rFonts w:ascii="Times New Roman" w:hAnsi="Times New Roman" w:cs="Times New Roman"/>
          <w:color w:val="000000"/>
          <w:sz w:val="24"/>
          <w:szCs w:val="24"/>
          <w:lang w:val="en-US"/>
        </w:rPr>
        <w:t>(</w:t>
      </w:r>
      <w:r w:rsidRPr="00576CCA">
        <w:rPr>
          <w:rFonts w:ascii="Times New Roman" w:hAnsi="Times New Roman" w:cs="Times New Roman"/>
          <w:color w:val="000000"/>
          <w:sz w:val="24"/>
          <w:szCs w:val="24"/>
        </w:rPr>
        <w:t>Имя</w:t>
      </w:r>
      <w:r w:rsidRPr="00576CCA">
        <w:rPr>
          <w:rFonts w:ascii="Times New Roman" w:hAnsi="Times New Roman" w:cs="Times New Roman"/>
          <w:color w:val="000000"/>
          <w:sz w:val="24"/>
          <w:szCs w:val="24"/>
          <w:lang w:val="en-US"/>
        </w:rPr>
        <w:t>) Faculty Affairs Officer</w:t>
      </w:r>
    </w:p>
    <w:p w:rsidR="00576CCA" w:rsidRPr="00576CCA" w:rsidRDefault="00576CCA" w:rsidP="00B142A4">
      <w:pPr>
        <w:spacing w:after="0" w:line="360" w:lineRule="auto"/>
        <w:jc w:val="both"/>
        <w:rPr>
          <w:rFonts w:ascii="Times New Roman" w:hAnsi="Times New Roman" w:cs="Times New Roman"/>
          <w:color w:val="000000"/>
          <w:sz w:val="24"/>
          <w:szCs w:val="24"/>
          <w:lang w:val="en-US"/>
        </w:rPr>
      </w:pPr>
    </w:p>
    <w:p w:rsidR="00DB5CF9" w:rsidRPr="00576CCA" w:rsidRDefault="00576CCA" w:rsidP="00B142A4">
      <w:pPr>
        <w:spacing w:after="0" w:line="360" w:lineRule="auto"/>
        <w:jc w:val="both"/>
        <w:rPr>
          <w:rFonts w:ascii="Times New Roman" w:hAnsi="Times New Roman" w:cs="Times New Roman"/>
          <w:b/>
          <w:sz w:val="24"/>
          <w:szCs w:val="24"/>
          <w:lang w:val="en-US" w:eastAsia="ru-RU"/>
        </w:rPr>
      </w:pPr>
      <w:r w:rsidRPr="00576CCA">
        <w:rPr>
          <w:rFonts w:ascii="HelveticaNeue-Light" w:hAnsi="HelveticaNeue-Light" w:cs="HelveticaNeue-Light"/>
          <w:sz w:val="24"/>
          <w:szCs w:val="24"/>
          <w:lang w:val="en-US"/>
        </w:rPr>
        <w:t>Below are some web addresses that you might find useful:</w:t>
      </w:r>
    </w:p>
    <w:sectPr w:rsidR="00DB5CF9" w:rsidRPr="00576CCA" w:rsidSect="007777A1">
      <w:foot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A1" w:rsidRDefault="007777A1" w:rsidP="00362152">
      <w:pPr>
        <w:spacing w:after="0" w:line="240" w:lineRule="auto"/>
      </w:pPr>
      <w:r>
        <w:separator/>
      </w:r>
    </w:p>
  </w:endnote>
  <w:endnote w:type="continuationSeparator" w:id="0">
    <w:p w:rsidR="007777A1" w:rsidRDefault="007777A1" w:rsidP="00362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HelveticaNeue-Light">
    <w:altName w:val="Times New Roman"/>
    <w:panose1 w:val="00000000000000000000"/>
    <w:charset w:val="CC"/>
    <w:family w:val="auto"/>
    <w:notTrueType/>
    <w:pitch w:val="default"/>
    <w:sig w:usb0="00000203" w:usb1="00000000" w:usb2="00000000" w:usb3="00000000" w:csb0="00000005" w:csb1="00000000"/>
  </w:font>
  <w:font w:name="Goudy">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516146"/>
      <w:docPartObj>
        <w:docPartGallery w:val="Page Numbers (Bottom of Page)"/>
        <w:docPartUnique/>
      </w:docPartObj>
    </w:sdtPr>
    <w:sdtContent>
      <w:p w:rsidR="007777A1" w:rsidRDefault="002E5BAC">
        <w:pPr>
          <w:pStyle w:val="a7"/>
          <w:jc w:val="center"/>
        </w:pPr>
        <w:r>
          <w:fldChar w:fldCharType="begin"/>
        </w:r>
        <w:r w:rsidR="007777A1">
          <w:instrText>PAGE   \* MERGEFORMAT</w:instrText>
        </w:r>
        <w:r>
          <w:fldChar w:fldCharType="separate"/>
        </w:r>
        <w:r w:rsidR="00DF4D16">
          <w:rPr>
            <w:noProof/>
          </w:rPr>
          <w:t>33</w:t>
        </w:r>
        <w:r>
          <w:rPr>
            <w:noProof/>
          </w:rPr>
          <w:fldChar w:fldCharType="end"/>
        </w:r>
      </w:p>
    </w:sdtContent>
  </w:sdt>
  <w:p w:rsidR="007777A1" w:rsidRDefault="007777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A1" w:rsidRDefault="007777A1" w:rsidP="00362152">
      <w:pPr>
        <w:spacing w:after="0" w:line="240" w:lineRule="auto"/>
      </w:pPr>
      <w:r>
        <w:separator/>
      </w:r>
    </w:p>
  </w:footnote>
  <w:footnote w:type="continuationSeparator" w:id="0">
    <w:p w:rsidR="007777A1" w:rsidRDefault="007777A1" w:rsidP="00362152">
      <w:pPr>
        <w:spacing w:after="0" w:line="240" w:lineRule="auto"/>
      </w:pPr>
      <w:r>
        <w:continuationSeparator/>
      </w:r>
    </w:p>
  </w:footnote>
  <w:footnote w:id="1">
    <w:p w:rsidR="007777A1" w:rsidRPr="00852E6B" w:rsidRDefault="007777A1" w:rsidP="00BE65A5">
      <w:pPr>
        <w:pStyle w:val="a9"/>
        <w:jc w:val="both"/>
        <w:rPr>
          <w:rFonts w:ascii="Times New Roman" w:hAnsi="Times New Roman" w:cs="Times New Roman"/>
        </w:rPr>
      </w:pPr>
      <w:r w:rsidRPr="008C7AF1">
        <w:rPr>
          <w:rStyle w:val="ab"/>
          <w:rFonts w:ascii="Times New Roman" w:hAnsi="Times New Roman" w:cs="Times New Roman"/>
        </w:rPr>
        <w:footnoteRef/>
      </w:r>
      <w:r w:rsidRPr="008C7AF1">
        <w:rPr>
          <w:rFonts w:ascii="Times New Roman" w:hAnsi="Times New Roman" w:cs="Times New Roman"/>
        </w:rPr>
        <w:t xml:space="preserve"> </w:t>
      </w:r>
      <w:r>
        <w:rPr>
          <w:rFonts w:ascii="Times New Roman" w:hAnsi="Times New Roman" w:cs="Times New Roman"/>
        </w:rPr>
        <w:t xml:space="preserve">Например, в Университете </w:t>
      </w:r>
      <w:proofErr w:type="spellStart"/>
      <w:r>
        <w:rPr>
          <w:rFonts w:ascii="Times New Roman" w:hAnsi="Times New Roman" w:cs="Times New Roman"/>
        </w:rPr>
        <w:t>Аалто</w:t>
      </w:r>
      <w:proofErr w:type="spellEnd"/>
      <w:r>
        <w:rPr>
          <w:rFonts w:ascii="Times New Roman" w:hAnsi="Times New Roman" w:cs="Times New Roman"/>
        </w:rPr>
        <w:t xml:space="preserve"> (</w:t>
      </w:r>
      <w:r>
        <w:rPr>
          <w:rFonts w:ascii="Times New Roman" w:hAnsi="Times New Roman" w:cs="Times New Roman"/>
          <w:lang w:val="en-US"/>
        </w:rPr>
        <w:t>QS</w:t>
      </w:r>
      <w:r w:rsidRPr="008C7AF1">
        <w:rPr>
          <w:rFonts w:ascii="Times New Roman" w:hAnsi="Times New Roman" w:cs="Times New Roman"/>
        </w:rPr>
        <w:t xml:space="preserve"> </w:t>
      </w:r>
      <w:r w:rsidRPr="001E7290">
        <w:rPr>
          <w:rFonts w:ascii="Times New Roman" w:hAnsi="Times New Roman" w:cs="Times New Roman"/>
        </w:rPr>
        <w:t>196)</w:t>
      </w:r>
      <w:r>
        <w:rPr>
          <w:rFonts w:ascii="Times New Roman" w:hAnsi="Times New Roman" w:cs="Times New Roman"/>
        </w:rPr>
        <w:t>, Финляндия, деятельность основывается на следующих ценностях: соблюдение этических норм (честность, беспристрастность,  уважительное отношение к людям и др.), свобода и независимость, смелость, ответственность и страстное служение своему делу.</w:t>
      </w:r>
    </w:p>
    <w:p w:rsidR="007777A1" w:rsidRPr="008C7AF1" w:rsidRDefault="007777A1">
      <w:pPr>
        <w:pStyle w:val="a9"/>
        <w:rPr>
          <w:rFonts w:ascii="Times New Roman" w:hAnsi="Times New Roman" w:cs="Times New Roman"/>
        </w:rPr>
      </w:pPr>
    </w:p>
  </w:footnote>
  <w:footnote w:id="2">
    <w:p w:rsidR="007777A1" w:rsidRPr="006D58CE" w:rsidRDefault="007777A1" w:rsidP="00AE29E1">
      <w:pPr>
        <w:pStyle w:val="a9"/>
        <w:jc w:val="both"/>
        <w:rPr>
          <w:rFonts w:ascii="Times New Roman" w:hAnsi="Times New Roman" w:cs="Times New Roman"/>
        </w:rPr>
      </w:pPr>
      <w:r w:rsidRPr="006D58CE">
        <w:rPr>
          <w:rStyle w:val="ab"/>
          <w:rFonts w:ascii="Times New Roman" w:hAnsi="Times New Roman" w:cs="Times New Roman"/>
        </w:rPr>
        <w:footnoteRef/>
      </w:r>
      <w:r w:rsidRPr="006D58CE">
        <w:rPr>
          <w:rFonts w:ascii="Times New Roman" w:hAnsi="Times New Roman" w:cs="Times New Roman"/>
        </w:rPr>
        <w:t xml:space="preserve"> </w:t>
      </w:r>
      <w:r>
        <w:rPr>
          <w:rFonts w:ascii="Times New Roman" w:hAnsi="Times New Roman" w:cs="Times New Roman"/>
        </w:rPr>
        <w:t>В настоящее время некоторые иностранные профессора, например в Гарвардском университете, выступают за то, чтобы выдающиеся учёные активно участвовали и в обучении бакалавров.</w:t>
      </w:r>
    </w:p>
  </w:footnote>
  <w:footnote w:id="3">
    <w:p w:rsidR="007777A1" w:rsidRPr="00C26CED" w:rsidRDefault="007777A1" w:rsidP="00804516">
      <w:pPr>
        <w:spacing w:after="0"/>
        <w:jc w:val="both"/>
        <w:rPr>
          <w:rFonts w:ascii="Times New Roman" w:hAnsi="Times New Roman" w:cs="Times New Roman"/>
        </w:rPr>
      </w:pPr>
      <w:r w:rsidRPr="00C26CED">
        <w:rPr>
          <w:rStyle w:val="ab"/>
          <w:rFonts w:ascii="Times New Roman" w:hAnsi="Times New Roman" w:cs="Times New Roman"/>
        </w:rPr>
        <w:footnoteRef/>
      </w:r>
      <w:r w:rsidRPr="00C26CED">
        <w:rPr>
          <w:rFonts w:ascii="Times New Roman" w:hAnsi="Times New Roman" w:cs="Times New Roman"/>
        </w:rPr>
        <w:t xml:space="preserve"> </w:t>
      </w:r>
      <w:r w:rsidRPr="00C26CED">
        <w:rPr>
          <w:rFonts w:ascii="Times New Roman" w:hAnsi="Times New Roman" w:cs="Times New Roman"/>
          <w:sz w:val="20"/>
          <w:szCs w:val="20"/>
        </w:rPr>
        <w:t xml:space="preserve">Так, например, в одном из </w:t>
      </w:r>
      <w:proofErr w:type="gramStart"/>
      <w:r w:rsidRPr="00C26CED">
        <w:rPr>
          <w:rFonts w:ascii="Times New Roman" w:hAnsi="Times New Roman" w:cs="Times New Roman"/>
          <w:sz w:val="20"/>
          <w:szCs w:val="20"/>
        </w:rPr>
        <w:t>бизнес-колледжей</w:t>
      </w:r>
      <w:proofErr w:type="gramEnd"/>
      <w:r w:rsidRPr="00C26CED">
        <w:rPr>
          <w:rFonts w:ascii="Times New Roman" w:hAnsi="Times New Roman" w:cs="Times New Roman"/>
          <w:sz w:val="20"/>
          <w:szCs w:val="20"/>
        </w:rPr>
        <w:t xml:space="preserve"> Университета штата Нью-Йорк (64 кампуса) преподаватель, работающий по бессрочному контракту, в среднем получает $40</w:t>
      </w:r>
      <w:r>
        <w:rPr>
          <w:rFonts w:ascii="Times New Roman" w:hAnsi="Times New Roman" w:cs="Times New Roman"/>
          <w:sz w:val="20"/>
          <w:szCs w:val="20"/>
        </w:rPr>
        <w:t xml:space="preserve"> </w:t>
      </w:r>
      <w:r w:rsidRPr="00C26CED">
        <w:rPr>
          <w:rFonts w:ascii="Times New Roman" w:hAnsi="Times New Roman" w:cs="Times New Roman"/>
          <w:sz w:val="20"/>
          <w:szCs w:val="20"/>
        </w:rPr>
        <w:t>000 за один курс и читает 2 курса в семестр, а адъюнкт-профессор со срочным контрактом получает $5</w:t>
      </w:r>
      <w:r>
        <w:rPr>
          <w:rFonts w:ascii="Times New Roman" w:hAnsi="Times New Roman" w:cs="Times New Roman"/>
          <w:sz w:val="20"/>
          <w:szCs w:val="20"/>
        </w:rPr>
        <w:t xml:space="preserve"> </w:t>
      </w:r>
      <w:r w:rsidRPr="00C26CED">
        <w:rPr>
          <w:rFonts w:ascii="Times New Roman" w:hAnsi="Times New Roman" w:cs="Times New Roman"/>
          <w:sz w:val="20"/>
          <w:szCs w:val="20"/>
        </w:rPr>
        <w:t>000 за один курс и читает 4 курса в семестр. Таким образом, зарплата первого составляет примерно $160 000 в год, а зарплата второго – $40 000 в год.</w:t>
      </w:r>
    </w:p>
  </w:footnote>
  <w:footnote w:id="4">
    <w:p w:rsidR="007777A1" w:rsidRPr="009853CC" w:rsidRDefault="007777A1" w:rsidP="009853CC">
      <w:pPr>
        <w:pStyle w:val="a9"/>
        <w:jc w:val="both"/>
        <w:rPr>
          <w:rFonts w:ascii="Times New Roman" w:hAnsi="Times New Roman" w:cs="Times New Roman"/>
        </w:rPr>
      </w:pPr>
      <w:r w:rsidRPr="009853CC">
        <w:rPr>
          <w:rStyle w:val="ab"/>
          <w:rFonts w:ascii="Times New Roman" w:hAnsi="Times New Roman" w:cs="Times New Roman"/>
        </w:rPr>
        <w:footnoteRef/>
      </w:r>
      <w:r w:rsidRPr="009853CC">
        <w:rPr>
          <w:rFonts w:ascii="Times New Roman" w:hAnsi="Times New Roman" w:cs="Times New Roman"/>
        </w:rPr>
        <w:t xml:space="preserve"> </w:t>
      </w:r>
      <w:r>
        <w:rPr>
          <w:rFonts w:ascii="Times New Roman" w:hAnsi="Times New Roman" w:cs="Times New Roman"/>
        </w:rPr>
        <w:t>Заработная плата и дополнительные доходы известных профессоров или профессоров, работающих с бизнесом и промышленностью, могут в несколько раз превышать эти суммы.</w:t>
      </w:r>
    </w:p>
  </w:footnote>
  <w:footnote w:id="5">
    <w:p w:rsidR="007777A1" w:rsidRDefault="007777A1" w:rsidP="008404A2">
      <w:pPr>
        <w:spacing w:after="0" w:line="240" w:lineRule="auto"/>
        <w:jc w:val="both"/>
      </w:pPr>
      <w:r>
        <w:rPr>
          <w:rStyle w:val="ab"/>
        </w:rPr>
        <w:footnoteRef/>
      </w:r>
      <w:r>
        <w:t xml:space="preserve"> </w:t>
      </w:r>
      <w:proofErr w:type="gramStart"/>
      <w:r w:rsidRPr="00BB5F84">
        <w:rPr>
          <w:rFonts w:ascii="Times New Roman" w:hAnsi="Times New Roman" w:cs="Times New Roman"/>
          <w:sz w:val="20"/>
          <w:szCs w:val="20"/>
        </w:rPr>
        <w:t>В соответствии с «Положением о представлении гарантий материального, медицинского и жилищного обеспечения иностранных граждан и лиц без гражданства на период их пребывания в Российской Федерации№ (утв. Постановлением Правительства РФ от 24 марта 2003 г. N 167)</w:t>
      </w:r>
      <w:r>
        <w:rPr>
          <w:rFonts w:ascii="Times New Roman" w:hAnsi="Times New Roman"/>
          <w:sz w:val="20"/>
          <w:szCs w:val="20"/>
        </w:rPr>
        <w:t xml:space="preserve"> </w:t>
      </w:r>
      <w:r w:rsidRPr="00BB5F84">
        <w:rPr>
          <w:rFonts w:ascii="Times New Roman" w:hAnsi="Times New Roman" w:cs="Times New Roman"/>
          <w:sz w:val="20"/>
          <w:szCs w:val="20"/>
        </w:rPr>
        <w:t>приглашающая сторона в гарантийном письме должна сообщить о принятии на себя обязательств по жилищному обеспечению иностранного гражданина на период его пребывания в Российской Федерации</w:t>
      </w:r>
      <w:proofErr w:type="gramEnd"/>
      <w:r w:rsidRPr="00BB5F84">
        <w:rPr>
          <w:rFonts w:ascii="Times New Roman" w:hAnsi="Times New Roman" w:cs="Times New Roman"/>
          <w:sz w:val="20"/>
          <w:szCs w:val="20"/>
        </w:rPr>
        <w:t xml:space="preserve"> в соответствии с социальной нормой площади жилья, установленной органом государственной власти соответствующего субъекта Российской Федерации</w:t>
      </w:r>
      <w:r>
        <w:rPr>
          <w:rFonts w:ascii="Times New Roman" w:hAnsi="Times New Roman" w:cs="Times New Roman"/>
          <w:sz w:val="20"/>
          <w:szCs w:val="20"/>
        </w:rPr>
        <w:t xml:space="preserve"> (п. 3 г)</w:t>
      </w:r>
      <w:r w:rsidRPr="00BB5F84">
        <w:rPr>
          <w:rFonts w:ascii="Times New Roman" w:hAnsi="Times New Roman" w:cs="Times New Roman"/>
          <w:sz w:val="20"/>
          <w:szCs w:val="20"/>
        </w:rPr>
        <w:t>.</w:t>
      </w:r>
    </w:p>
  </w:footnote>
  <w:footnote w:id="6">
    <w:p w:rsidR="007777A1" w:rsidRDefault="007777A1" w:rsidP="00142157">
      <w:pPr>
        <w:spacing w:after="0" w:line="240" w:lineRule="auto"/>
        <w:jc w:val="both"/>
      </w:pPr>
      <w:r>
        <w:rPr>
          <w:rStyle w:val="ab"/>
        </w:rPr>
        <w:footnoteRef/>
      </w:r>
      <w:r>
        <w:t xml:space="preserve"> </w:t>
      </w:r>
      <w:r w:rsidRPr="008C1664">
        <w:rPr>
          <w:rFonts w:ascii="Times New Roman" w:hAnsi="Times New Roman" w:cs="Times New Roman"/>
          <w:sz w:val="20"/>
          <w:szCs w:val="20"/>
        </w:rPr>
        <w:t>Статья 169 Трудового кодекса РФ предусматривает возмещение расходов при переезде на работу в другую местность, но в рассматриваемом случае  международный специалист не заключает трудовой договор с университетом до переезда, т.е. не является сотрудником университета. Поэтому университет может включить в компенсационный пакет возмещение таких расходов, но не обязан.</w:t>
      </w:r>
    </w:p>
  </w:footnote>
  <w:footnote w:id="7">
    <w:p w:rsidR="007777A1" w:rsidRPr="00BB5F84" w:rsidRDefault="007777A1" w:rsidP="00142157">
      <w:pPr>
        <w:jc w:val="both"/>
        <w:rPr>
          <w:rFonts w:ascii="Times New Roman" w:hAnsi="Times New Roman" w:cs="Times New Roman"/>
          <w:sz w:val="20"/>
          <w:szCs w:val="20"/>
        </w:rPr>
      </w:pPr>
      <w:r>
        <w:rPr>
          <w:rStyle w:val="ab"/>
        </w:rPr>
        <w:footnoteRef/>
      </w:r>
      <w:r>
        <w:t xml:space="preserve"> </w:t>
      </w:r>
      <w:r w:rsidRPr="00BB5F84">
        <w:rPr>
          <w:rFonts w:ascii="Times New Roman" w:hAnsi="Times New Roman" w:cs="Times New Roman"/>
          <w:sz w:val="20"/>
          <w:szCs w:val="20"/>
        </w:rPr>
        <w:t xml:space="preserve">В соответствии с «Положением о представлении гарантий материального, медицинского и жилищного обеспечения иностранных граждан и лиц без гражданства на период их пребывания в Российской </w:t>
      </w:r>
      <w:r w:rsidRPr="00BB5F84">
        <w:rPr>
          <w:rFonts w:ascii="Times New Roman" w:hAnsi="Times New Roman" w:cs="Times New Roman"/>
          <w:sz w:val="20"/>
          <w:szCs w:val="20"/>
        </w:rPr>
        <w:t>Федерации</w:t>
      </w:r>
      <w:r w:rsidR="00DF4D16">
        <w:rPr>
          <w:rFonts w:ascii="Times New Roman" w:hAnsi="Times New Roman" w:cs="Times New Roman"/>
          <w:sz w:val="20"/>
          <w:szCs w:val="20"/>
        </w:rPr>
        <w:t>»</w:t>
      </w:r>
      <w:r w:rsidRPr="00BB5F84">
        <w:rPr>
          <w:rFonts w:ascii="Times New Roman" w:hAnsi="Times New Roman" w:cs="Times New Roman"/>
          <w:sz w:val="20"/>
          <w:szCs w:val="20"/>
        </w:rPr>
        <w:t xml:space="preserve"> (утв. </w:t>
      </w:r>
      <w:proofErr w:type="gramStart"/>
      <w:r w:rsidRPr="00BB5F84">
        <w:rPr>
          <w:rFonts w:ascii="Times New Roman" w:hAnsi="Times New Roman" w:cs="Times New Roman"/>
          <w:sz w:val="20"/>
          <w:szCs w:val="20"/>
        </w:rPr>
        <w:t>Постановлением Правительства РФ от 24 марта 2003 г. N 167)</w:t>
      </w:r>
      <w:r>
        <w:rPr>
          <w:rFonts w:ascii="Times New Roman" w:hAnsi="Times New Roman"/>
          <w:sz w:val="20"/>
          <w:szCs w:val="20"/>
        </w:rPr>
        <w:t xml:space="preserve"> </w:t>
      </w:r>
      <w:r w:rsidRPr="00BB5F84">
        <w:rPr>
          <w:rFonts w:ascii="Times New Roman" w:hAnsi="Times New Roman" w:cs="Times New Roman"/>
          <w:sz w:val="20"/>
          <w:szCs w:val="20"/>
        </w:rPr>
        <w:t>приглашающая сторона в гарантийном письме должна сообщить о принятии на себя обязательств по обеспечени</w:t>
      </w:r>
      <w:r>
        <w:rPr>
          <w:rFonts w:ascii="Times New Roman" w:hAnsi="Times New Roman"/>
          <w:sz w:val="20"/>
          <w:szCs w:val="20"/>
        </w:rPr>
        <w:t>ю</w:t>
      </w:r>
      <w:r w:rsidRPr="00BB5F84">
        <w:rPr>
          <w:rFonts w:ascii="Times New Roman" w:hAnsi="Times New Roman" w:cs="Times New Roman"/>
          <w:sz w:val="20"/>
          <w:szCs w:val="20"/>
        </w:rPr>
        <w:t xml:space="preserve"> иностранного гражданина на период его пребывания в Российской Федерации страховым</w:t>
      </w:r>
      <w:proofErr w:type="gramEnd"/>
      <w:r w:rsidRPr="00BB5F84">
        <w:rPr>
          <w:rFonts w:ascii="Times New Roman" w:hAnsi="Times New Roman" w:cs="Times New Roman"/>
          <w:sz w:val="20"/>
          <w:szCs w:val="20"/>
        </w:rPr>
        <w:t xml:space="preserve"> медицинским полисом, оформленным в установленном порядке, если иное не предусмотрено международным договором Российской Федерации, или предоставление иностранному гражданину при необходимости денежных сре</w:t>
      </w:r>
      <w:proofErr w:type="gramStart"/>
      <w:r w:rsidRPr="00BB5F84">
        <w:rPr>
          <w:rFonts w:ascii="Times New Roman" w:hAnsi="Times New Roman" w:cs="Times New Roman"/>
          <w:sz w:val="20"/>
          <w:szCs w:val="20"/>
        </w:rPr>
        <w:t>дств дл</w:t>
      </w:r>
      <w:proofErr w:type="gramEnd"/>
      <w:r w:rsidRPr="00BB5F84">
        <w:rPr>
          <w:rFonts w:ascii="Times New Roman" w:hAnsi="Times New Roman" w:cs="Times New Roman"/>
          <w:sz w:val="20"/>
          <w:szCs w:val="20"/>
        </w:rPr>
        <w:t>я получения им медицинской помощи</w:t>
      </w:r>
      <w:r>
        <w:rPr>
          <w:rFonts w:ascii="Times New Roman" w:hAnsi="Times New Roman"/>
          <w:sz w:val="20"/>
          <w:szCs w:val="20"/>
        </w:rPr>
        <w:t xml:space="preserve"> (п. 3 в).</w:t>
      </w:r>
    </w:p>
    <w:p w:rsidR="007777A1" w:rsidRDefault="007777A1">
      <w:pPr>
        <w:pStyle w:val="a9"/>
      </w:pPr>
    </w:p>
  </w:footnote>
  <w:footnote w:id="8">
    <w:p w:rsidR="007777A1" w:rsidRDefault="007777A1" w:rsidP="00A80C7F">
      <w:pPr>
        <w:spacing w:after="0" w:line="264" w:lineRule="auto"/>
        <w:jc w:val="both"/>
      </w:pPr>
      <w:r>
        <w:rPr>
          <w:rStyle w:val="ab"/>
        </w:rPr>
        <w:footnoteRef/>
      </w:r>
      <w:r>
        <w:t xml:space="preserve"> </w:t>
      </w:r>
      <w:r w:rsidRPr="00A80C7F">
        <w:rPr>
          <w:rFonts w:ascii="Times New Roman" w:hAnsi="Times New Roman" w:cs="Times New Roman"/>
          <w:sz w:val="20"/>
          <w:szCs w:val="20"/>
        </w:rPr>
        <w:t>Название «центр» для структуры, осуществляющий поиск и отбор иностранных специалистов, является условным. В зависимости от количества работников, вхождения в другие структурные подразделения вуза, организационной структуры, традиций и предпочтений высшего учебного заведения эта структура может называться отделом, сектором и т.п.</w:t>
      </w:r>
    </w:p>
  </w:footnote>
  <w:footnote w:id="9">
    <w:p w:rsidR="007777A1" w:rsidRPr="00650777" w:rsidRDefault="007777A1" w:rsidP="00A80C7F">
      <w:pPr>
        <w:pStyle w:val="a9"/>
        <w:jc w:val="both"/>
        <w:rPr>
          <w:rFonts w:ascii="Times New Roman" w:hAnsi="Times New Roman" w:cs="Times New Roman"/>
        </w:rPr>
      </w:pPr>
      <w:r w:rsidRPr="00650777">
        <w:rPr>
          <w:rStyle w:val="ab"/>
          <w:rFonts w:ascii="Times New Roman" w:hAnsi="Times New Roman" w:cs="Times New Roman"/>
        </w:rPr>
        <w:footnoteRef/>
      </w:r>
      <w:r>
        <w:rPr>
          <w:rFonts w:ascii="Times New Roman" w:hAnsi="Times New Roman" w:cs="Times New Roman"/>
        </w:rPr>
        <w:t xml:space="preserve"> Поисковых комитетов </w:t>
      </w:r>
      <w:r w:rsidRPr="00650777">
        <w:rPr>
          <w:rFonts w:ascii="Times New Roman" w:hAnsi="Times New Roman" w:cs="Times New Roman"/>
        </w:rPr>
        <w:t xml:space="preserve">может быть несколько: </w:t>
      </w:r>
      <w:proofErr w:type="gramStart"/>
      <w:r w:rsidRPr="00650777">
        <w:rPr>
          <w:rFonts w:ascii="Times New Roman" w:hAnsi="Times New Roman" w:cs="Times New Roman"/>
        </w:rPr>
        <w:t>кафедральн</w:t>
      </w:r>
      <w:r>
        <w:rPr>
          <w:rFonts w:ascii="Times New Roman" w:hAnsi="Times New Roman" w:cs="Times New Roman"/>
        </w:rPr>
        <w:t>ый</w:t>
      </w:r>
      <w:proofErr w:type="gramEnd"/>
      <w:r w:rsidRPr="00650777">
        <w:rPr>
          <w:rFonts w:ascii="Times New Roman" w:hAnsi="Times New Roman" w:cs="Times New Roman"/>
        </w:rPr>
        <w:t>, факультетск</w:t>
      </w:r>
      <w:r>
        <w:rPr>
          <w:rFonts w:ascii="Times New Roman" w:hAnsi="Times New Roman" w:cs="Times New Roman"/>
        </w:rPr>
        <w:t>ий</w:t>
      </w:r>
      <w:r w:rsidRPr="00650777">
        <w:rPr>
          <w:rFonts w:ascii="Times New Roman" w:hAnsi="Times New Roman" w:cs="Times New Roman"/>
        </w:rPr>
        <w:t>, университетск</w:t>
      </w:r>
      <w:r>
        <w:rPr>
          <w:rFonts w:ascii="Times New Roman" w:hAnsi="Times New Roman" w:cs="Times New Roman"/>
        </w:rPr>
        <w:t>ий</w:t>
      </w:r>
      <w:r w:rsidRPr="00650777">
        <w:rPr>
          <w:rFonts w:ascii="Times New Roman" w:hAnsi="Times New Roman" w:cs="Times New Roman"/>
        </w:rPr>
        <w:t xml:space="preserve">. </w:t>
      </w:r>
      <w:r>
        <w:rPr>
          <w:rFonts w:ascii="Times New Roman" w:hAnsi="Times New Roman" w:cs="Times New Roman"/>
        </w:rPr>
        <w:t>Названия этого органа, в зависимости от его функций, также могут быть разными: поисковый комитет, комиссия по отбору, международный научный совет и т.п.</w:t>
      </w:r>
    </w:p>
  </w:footnote>
  <w:footnote w:id="10">
    <w:p w:rsidR="007777A1" w:rsidRPr="00B83C95" w:rsidRDefault="007777A1" w:rsidP="000C77C3">
      <w:pPr>
        <w:pStyle w:val="a9"/>
        <w:jc w:val="both"/>
        <w:rPr>
          <w:rFonts w:ascii="Times New Roman" w:hAnsi="Times New Roman" w:cs="Times New Roman"/>
        </w:rPr>
      </w:pPr>
      <w:r w:rsidRPr="00B83C95">
        <w:rPr>
          <w:rStyle w:val="ab"/>
          <w:rFonts w:ascii="Times New Roman" w:hAnsi="Times New Roman" w:cs="Times New Roman"/>
        </w:rPr>
        <w:footnoteRef/>
      </w:r>
      <w:r w:rsidRPr="00B83C95">
        <w:rPr>
          <w:rFonts w:ascii="Times New Roman" w:hAnsi="Times New Roman" w:cs="Times New Roman"/>
        </w:rPr>
        <w:t xml:space="preserve"> По опыту </w:t>
      </w:r>
      <w:proofErr w:type="spellStart"/>
      <w:r w:rsidRPr="00B83C95">
        <w:rPr>
          <w:rFonts w:ascii="Times New Roman" w:hAnsi="Times New Roman" w:cs="Times New Roman"/>
        </w:rPr>
        <w:t>рекрутинговой</w:t>
      </w:r>
      <w:proofErr w:type="spellEnd"/>
      <w:r w:rsidRPr="00B83C95">
        <w:rPr>
          <w:rFonts w:ascii="Times New Roman" w:hAnsi="Times New Roman" w:cs="Times New Roman"/>
        </w:rPr>
        <w:t xml:space="preserve"> компании</w:t>
      </w:r>
      <w:r>
        <w:rPr>
          <w:rFonts w:ascii="Times New Roman" w:hAnsi="Times New Roman" w:cs="Times New Roman"/>
        </w:rPr>
        <w:t xml:space="preserve"> </w:t>
      </w:r>
      <w:proofErr w:type="spellStart"/>
      <w:r>
        <w:rPr>
          <w:rFonts w:ascii="Times New Roman" w:hAnsi="Times New Roman" w:cs="Times New Roman"/>
          <w:lang w:val="en-US"/>
        </w:rPr>
        <w:t>Odgers</w:t>
      </w:r>
      <w:proofErr w:type="spellEnd"/>
      <w:r w:rsidRPr="00B83C95">
        <w:rPr>
          <w:rFonts w:ascii="Times New Roman" w:hAnsi="Times New Roman" w:cs="Times New Roman"/>
        </w:rPr>
        <w:t xml:space="preserve"> </w:t>
      </w:r>
      <w:proofErr w:type="spellStart"/>
      <w:r>
        <w:rPr>
          <w:rFonts w:ascii="Times New Roman" w:hAnsi="Times New Roman" w:cs="Times New Roman"/>
          <w:lang w:val="en-US"/>
        </w:rPr>
        <w:t>Berndtson</w:t>
      </w:r>
      <w:proofErr w:type="spellEnd"/>
      <w:r w:rsidRPr="00B83C95">
        <w:rPr>
          <w:rFonts w:ascii="Times New Roman" w:hAnsi="Times New Roman" w:cs="Times New Roman"/>
        </w:rPr>
        <w:t xml:space="preserve"> </w:t>
      </w:r>
      <w:r>
        <w:rPr>
          <w:rFonts w:ascii="Times New Roman" w:hAnsi="Times New Roman" w:cs="Times New Roman"/>
        </w:rPr>
        <w:t>«</w:t>
      </w:r>
      <w:r w:rsidRPr="00B83C95">
        <w:rPr>
          <w:rFonts w:ascii="Times New Roman" w:hAnsi="Times New Roman" w:cs="Times New Roman"/>
        </w:rPr>
        <w:t>команда из 2-4 квалифицированных человек может качественно привлекать  20-25 профессоров с международного рынка труда</w:t>
      </w:r>
      <w:r>
        <w:rPr>
          <w:rFonts w:ascii="Times New Roman" w:hAnsi="Times New Roman" w:cs="Times New Roman"/>
        </w:rPr>
        <w:t>»</w:t>
      </w:r>
      <w:r w:rsidRPr="003249D2">
        <w:rPr>
          <w:rFonts w:ascii="Times New Roman" w:hAnsi="Times New Roman" w:cs="Times New Roman"/>
        </w:rPr>
        <w:t>.</w:t>
      </w:r>
      <w:r>
        <w:rPr>
          <w:rFonts w:ascii="Times New Roman" w:hAnsi="Times New Roman" w:cs="Times New Roman"/>
        </w:rPr>
        <w:t xml:space="preserve"> Рекомендуемый этой фирмой состав</w:t>
      </w:r>
      <w:r w:rsidRPr="00B83C95">
        <w:rPr>
          <w:rFonts w:ascii="Times New Roman" w:hAnsi="Times New Roman" w:cs="Times New Roman"/>
        </w:rPr>
        <w:t xml:space="preserve"> </w:t>
      </w:r>
      <w:r>
        <w:rPr>
          <w:rFonts w:ascii="Times New Roman" w:hAnsi="Times New Roman" w:cs="Times New Roman"/>
        </w:rPr>
        <w:t>структуры международного рекрутмента: директор, проектный менеджер</w:t>
      </w:r>
      <w:r w:rsidRPr="00866DEA">
        <w:rPr>
          <w:rFonts w:ascii="Times New Roman" w:hAnsi="Times New Roman" w:cs="Times New Roman"/>
        </w:rPr>
        <w:t>/</w:t>
      </w:r>
      <w:r>
        <w:rPr>
          <w:rFonts w:ascii="Times New Roman" w:hAnsi="Times New Roman" w:cs="Times New Roman"/>
          <w:lang w:val="en-US"/>
        </w:rPr>
        <w:t>HR</w:t>
      </w:r>
      <w:r>
        <w:rPr>
          <w:rFonts w:ascii="Times New Roman" w:hAnsi="Times New Roman" w:cs="Times New Roman"/>
        </w:rPr>
        <w:t xml:space="preserve">-менеджер, </w:t>
      </w:r>
      <w:proofErr w:type="spellStart"/>
      <w:r>
        <w:rPr>
          <w:rFonts w:ascii="Times New Roman" w:hAnsi="Times New Roman" w:cs="Times New Roman"/>
        </w:rPr>
        <w:t>рисечер</w:t>
      </w:r>
      <w:proofErr w:type="spellEnd"/>
      <w:r w:rsidRPr="00866DEA">
        <w:rPr>
          <w:rFonts w:ascii="Times New Roman" w:hAnsi="Times New Roman" w:cs="Times New Roman"/>
        </w:rPr>
        <w:t>/</w:t>
      </w:r>
      <w:r>
        <w:rPr>
          <w:rFonts w:ascii="Times New Roman" w:hAnsi="Times New Roman" w:cs="Times New Roman"/>
        </w:rPr>
        <w:t>аналитик, ассистент.</w:t>
      </w:r>
    </w:p>
  </w:footnote>
  <w:footnote w:id="11">
    <w:p w:rsidR="007777A1" w:rsidRPr="008319A3" w:rsidRDefault="007777A1" w:rsidP="000A27A7">
      <w:pPr>
        <w:pStyle w:val="a9"/>
        <w:jc w:val="both"/>
        <w:rPr>
          <w:rFonts w:ascii="Times New Roman" w:hAnsi="Times New Roman" w:cs="Times New Roman"/>
        </w:rPr>
      </w:pPr>
      <w:r w:rsidRPr="008319A3">
        <w:rPr>
          <w:rStyle w:val="ab"/>
          <w:rFonts w:ascii="Times New Roman" w:hAnsi="Times New Roman" w:cs="Times New Roman"/>
        </w:rPr>
        <w:footnoteRef/>
      </w:r>
      <w:r w:rsidRPr="008319A3">
        <w:rPr>
          <w:rFonts w:ascii="Times New Roman" w:hAnsi="Times New Roman" w:cs="Times New Roman"/>
        </w:rPr>
        <w:t xml:space="preserve"> </w:t>
      </w:r>
      <w:r>
        <w:rPr>
          <w:rFonts w:ascii="Times New Roman" w:hAnsi="Times New Roman" w:cs="Times New Roman"/>
        </w:rPr>
        <w:t>Название этого подразделения здесь также является условным, могут использоваться и другие названия: отдел, управление, центр и т.п.</w:t>
      </w:r>
    </w:p>
  </w:footnote>
  <w:footnote w:id="12">
    <w:p w:rsidR="007777A1" w:rsidRPr="000229AC" w:rsidRDefault="007777A1" w:rsidP="0071663F">
      <w:pPr>
        <w:autoSpaceDE w:val="0"/>
        <w:autoSpaceDN w:val="0"/>
        <w:adjustRightInd w:val="0"/>
        <w:spacing w:after="0" w:line="240" w:lineRule="auto"/>
        <w:jc w:val="both"/>
        <w:rPr>
          <w:rFonts w:ascii="Times New Roman" w:hAnsi="Times New Roman" w:cs="Times New Roman"/>
          <w:sz w:val="20"/>
          <w:szCs w:val="20"/>
          <w:lang w:val="en-US"/>
        </w:rPr>
      </w:pPr>
      <w:r>
        <w:rPr>
          <w:rStyle w:val="ab"/>
        </w:rPr>
        <w:footnoteRef/>
      </w:r>
      <w:r w:rsidRPr="00B24D34">
        <w:rPr>
          <w:lang w:val="en-US"/>
        </w:rPr>
        <w:t xml:space="preserve"> </w:t>
      </w:r>
      <w:r w:rsidRPr="000229AC">
        <w:rPr>
          <w:rFonts w:ascii="Times New Roman" w:hAnsi="Times New Roman" w:cs="Times New Roman"/>
          <w:bCs/>
          <w:sz w:val="20"/>
          <w:szCs w:val="20"/>
          <w:lang w:val="en-US"/>
        </w:rPr>
        <w:t xml:space="preserve">Madeleine F. Green. </w:t>
      </w:r>
      <w:proofErr w:type="gramStart"/>
      <w:r w:rsidRPr="000229AC">
        <w:rPr>
          <w:rFonts w:ascii="Times New Roman" w:hAnsi="Times New Roman" w:cs="Times New Roman"/>
          <w:bCs/>
          <w:sz w:val="20"/>
          <w:szCs w:val="20"/>
          <w:lang w:val="en-US"/>
        </w:rPr>
        <w:t>Measuring Internationalization at Research Universities.</w:t>
      </w:r>
      <w:proofErr w:type="gramEnd"/>
      <w:r w:rsidRPr="000229AC">
        <w:rPr>
          <w:rFonts w:ascii="Times New Roman" w:hAnsi="Times New Roman" w:cs="Times New Roman"/>
          <w:bCs/>
          <w:sz w:val="20"/>
          <w:szCs w:val="20"/>
          <w:lang w:val="en-US"/>
        </w:rPr>
        <w:t xml:space="preserve"> </w:t>
      </w:r>
      <w:proofErr w:type="gramStart"/>
      <w:r w:rsidRPr="000229AC">
        <w:rPr>
          <w:rFonts w:ascii="Times New Roman" w:hAnsi="Times New Roman" w:cs="Times New Roman"/>
          <w:color w:val="231F20"/>
          <w:sz w:val="20"/>
          <w:szCs w:val="20"/>
          <w:lang w:val="en-US"/>
        </w:rPr>
        <w:t>American Council on Education.</w:t>
      </w:r>
      <w:proofErr w:type="gramEnd"/>
      <w:r w:rsidRPr="000229AC">
        <w:rPr>
          <w:rFonts w:ascii="Times New Roman" w:hAnsi="Times New Roman" w:cs="Times New Roman"/>
          <w:color w:val="231F20"/>
          <w:sz w:val="20"/>
          <w:szCs w:val="20"/>
          <w:lang w:val="en-US"/>
        </w:rPr>
        <w:t xml:space="preserve"> Washington. </w:t>
      </w:r>
      <w:r w:rsidRPr="000229AC">
        <w:rPr>
          <w:rFonts w:ascii="Times New Roman" w:hAnsi="Times New Roman" w:cs="Times New Roman"/>
          <w:sz w:val="20"/>
          <w:szCs w:val="20"/>
          <w:lang w:val="en-US"/>
        </w:rPr>
        <w:t>Funded by the Ford Foundation,</w:t>
      </w:r>
      <w:r w:rsidRPr="000229AC">
        <w:rPr>
          <w:rFonts w:ascii="Times New Roman" w:hAnsi="Times New Roman" w:cs="Times New Roman"/>
          <w:color w:val="231F20"/>
          <w:sz w:val="20"/>
          <w:szCs w:val="20"/>
          <w:lang w:val="en-US"/>
        </w:rPr>
        <w:t xml:space="preserve"> 2005</w:t>
      </w:r>
    </w:p>
    <w:p w:rsidR="007777A1" w:rsidRPr="00B24D34" w:rsidRDefault="007777A1" w:rsidP="0071663F">
      <w:pPr>
        <w:pStyle w:val="a9"/>
        <w:rPr>
          <w:lang w:val="en-US"/>
        </w:rPr>
      </w:pPr>
    </w:p>
  </w:footnote>
  <w:footnote w:id="13">
    <w:p w:rsidR="007777A1" w:rsidRDefault="007777A1" w:rsidP="00294D87">
      <w:pPr>
        <w:pStyle w:val="a9"/>
        <w:jc w:val="both"/>
        <w:rPr>
          <w:rFonts w:ascii="Times New Roman" w:hAnsi="Times New Roman" w:cs="Times New Roman"/>
          <w:color w:val="000000"/>
        </w:rPr>
      </w:pPr>
      <w:r w:rsidRPr="00294D87">
        <w:rPr>
          <w:rStyle w:val="ab"/>
          <w:rFonts w:ascii="Times New Roman" w:hAnsi="Times New Roman" w:cs="Times New Roman"/>
        </w:rPr>
        <w:footnoteRef/>
      </w:r>
      <w:r w:rsidRPr="00294D87">
        <w:rPr>
          <w:rFonts w:ascii="Times New Roman" w:hAnsi="Times New Roman" w:cs="Times New Roman"/>
        </w:rPr>
        <w:t xml:space="preserve"> </w:t>
      </w:r>
      <w:hyperlink r:id="rId1" w:history="1">
        <w:r w:rsidRPr="00294D87">
          <w:rPr>
            <w:rFonts w:ascii="Times New Roman" w:hAnsi="Times New Roman" w:cs="Times New Roman"/>
            <w:color w:val="000000" w:themeColor="text1"/>
          </w:rPr>
          <w:t>Федеральный закон от 25 июля 2002 г. N 115-ФЗ "О правовом положении иностранных граждан в Российской Федерации"</w:t>
        </w:r>
      </w:hyperlink>
      <w:r>
        <w:rPr>
          <w:rFonts w:ascii="Arial" w:hAnsi="Arial" w:cs="Arial"/>
          <w:color w:val="000000"/>
        </w:rPr>
        <w:t xml:space="preserve">. </w:t>
      </w:r>
      <w:r>
        <w:rPr>
          <w:rFonts w:ascii="Times New Roman" w:hAnsi="Times New Roman" w:cs="Times New Roman"/>
        </w:rPr>
        <w:t xml:space="preserve">Ст. 13. п. </w:t>
      </w:r>
      <w:r w:rsidRPr="00294D87">
        <w:rPr>
          <w:rFonts w:ascii="Times New Roman" w:hAnsi="Times New Roman" w:cs="Times New Roman"/>
          <w:color w:val="000000"/>
        </w:rP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7777A1" w:rsidRPr="00294D87" w:rsidRDefault="007777A1" w:rsidP="00294D87">
      <w:pPr>
        <w:pStyle w:val="a9"/>
        <w:jc w:val="both"/>
        <w:rPr>
          <w:rFonts w:ascii="Times New Roman" w:hAnsi="Times New Roman" w:cs="Times New Roman"/>
          <w:color w:val="000000"/>
        </w:rPr>
      </w:pPr>
      <w:proofErr w:type="gramStart"/>
      <w:r w:rsidRPr="00294D87">
        <w:rPr>
          <w:rFonts w:ascii="Times New Roman" w:hAnsi="Times New Roman" w:cs="Times New Roman"/>
          <w:color w:val="000000"/>
        </w:rP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w:t>
      </w:r>
      <w:r>
        <w:rPr>
          <w:rFonts w:ascii="Times New Roman" w:hAnsi="Times New Roman" w:cs="Times New Roman"/>
          <w:color w:val="000000"/>
        </w:rPr>
        <w:t xml:space="preserve"> </w:t>
      </w:r>
      <w:r w:rsidRPr="00294D87">
        <w:rPr>
          <w:rFonts w:ascii="Times New Roman" w:hAnsi="Times New Roman" w:cs="Times New Roman"/>
          <w:color w:val="000000"/>
        </w:rPr>
        <w:t>духовных образовательных организаций;</w:t>
      </w:r>
      <w:proofErr w:type="gramEnd"/>
    </w:p>
  </w:footnote>
  <w:footnote w:id="14">
    <w:p w:rsidR="007777A1" w:rsidRPr="000C4B50" w:rsidRDefault="007777A1" w:rsidP="000C4B50">
      <w:pPr>
        <w:pStyle w:val="a9"/>
        <w:jc w:val="both"/>
        <w:rPr>
          <w:rFonts w:ascii="Times New Roman" w:hAnsi="Times New Roman" w:cs="Times New Roman"/>
        </w:rPr>
      </w:pPr>
      <w:r w:rsidRPr="000C4B50">
        <w:rPr>
          <w:rStyle w:val="ab"/>
          <w:rFonts w:ascii="Times New Roman" w:hAnsi="Times New Roman" w:cs="Times New Roman"/>
        </w:rPr>
        <w:footnoteRef/>
      </w:r>
      <w:r w:rsidRPr="000C4B50">
        <w:rPr>
          <w:rFonts w:ascii="Times New Roman" w:hAnsi="Times New Roman" w:cs="Times New Roman"/>
        </w:rPr>
        <w:t xml:space="preserve"> Функции </w:t>
      </w:r>
      <w:r>
        <w:rPr>
          <w:rFonts w:ascii="Times New Roman" w:hAnsi="Times New Roman" w:cs="Times New Roman"/>
        </w:rPr>
        <w:t>международного рекрутмента могут выполнять и сотрудники  службы управления персоналом, но для этого необходимо принять на работу в это подразделение специалистов владеющих английским языком, имеющих опыт общения с иностранными высококвалифицированными специалистами и т.п., в то время как распределённая модель предполагает использование имеющихся человеческих ресурсов.</w:t>
      </w:r>
    </w:p>
  </w:footnote>
  <w:footnote w:id="15">
    <w:p w:rsidR="007777A1" w:rsidRPr="00F72BA3" w:rsidRDefault="007777A1" w:rsidP="00F72BA3">
      <w:pPr>
        <w:spacing w:after="0" w:line="264" w:lineRule="auto"/>
        <w:jc w:val="both"/>
        <w:rPr>
          <w:rFonts w:ascii="Times New Roman" w:hAnsi="Times New Roman" w:cs="Times New Roman"/>
          <w:sz w:val="20"/>
          <w:szCs w:val="20"/>
        </w:rPr>
      </w:pPr>
      <w:r w:rsidRPr="00F72BA3">
        <w:rPr>
          <w:rStyle w:val="ab"/>
          <w:rFonts w:ascii="Times New Roman" w:hAnsi="Times New Roman" w:cs="Times New Roman"/>
        </w:rPr>
        <w:footnoteRef/>
      </w:r>
      <w:r w:rsidRPr="00F72BA3">
        <w:rPr>
          <w:rFonts w:ascii="Times New Roman" w:hAnsi="Times New Roman" w:cs="Times New Roman"/>
        </w:rPr>
        <w:t xml:space="preserve"> </w:t>
      </w:r>
      <w:r w:rsidRPr="00F72BA3">
        <w:rPr>
          <w:rStyle w:val="FontStyle58"/>
          <w:rFonts w:ascii="Times New Roman" w:hAnsi="Times New Roman" w:cs="Times New Roman"/>
          <w:sz w:val="20"/>
          <w:szCs w:val="20"/>
        </w:rPr>
        <w:t>Федеральный закон от 29.12.2012 № 273-ФЗ «Об образовании в Российской Федерации»</w:t>
      </w:r>
    </w:p>
    <w:p w:rsidR="007777A1" w:rsidRPr="00F72BA3" w:rsidRDefault="007777A1">
      <w:pPr>
        <w:pStyle w:val="a9"/>
        <w:rPr>
          <w:rFonts w:ascii="Times New Roman" w:hAnsi="Times New Roman" w:cs="Times New Roman"/>
        </w:rPr>
      </w:pPr>
    </w:p>
  </w:footnote>
  <w:footnote w:id="16">
    <w:p w:rsidR="007777A1" w:rsidRPr="004925EB" w:rsidRDefault="007777A1" w:rsidP="00AF0D75">
      <w:pPr>
        <w:spacing w:after="0" w:line="264" w:lineRule="auto"/>
        <w:jc w:val="both"/>
        <w:rPr>
          <w:rFonts w:ascii="Times New Roman" w:hAnsi="Times New Roman" w:cs="Times New Roman"/>
          <w:sz w:val="20"/>
          <w:szCs w:val="20"/>
        </w:rPr>
      </w:pPr>
      <w:r>
        <w:rPr>
          <w:rStyle w:val="ab"/>
        </w:rPr>
        <w:footnoteRef/>
      </w:r>
      <w:r>
        <w:t xml:space="preserve"> </w:t>
      </w:r>
      <w:r w:rsidRPr="004925EB">
        <w:rPr>
          <w:rFonts w:ascii="Times New Roman" w:hAnsi="Times New Roman" w:cs="Times New Roman"/>
          <w:sz w:val="20"/>
          <w:szCs w:val="20"/>
        </w:rPr>
        <w:t>Как указывается в руководстве Университета штата Висконсин</w:t>
      </w:r>
      <w:r>
        <w:rPr>
          <w:rFonts w:ascii="Times New Roman" w:hAnsi="Times New Roman" w:cs="Times New Roman"/>
          <w:sz w:val="20"/>
          <w:szCs w:val="20"/>
        </w:rPr>
        <w:t xml:space="preserve"> (</w:t>
      </w:r>
      <w:r w:rsidRPr="004925EB">
        <w:rPr>
          <w:rFonts w:ascii="Times New Roman" w:hAnsi="Times New Roman" w:cs="Times New Roman"/>
          <w:sz w:val="20"/>
          <w:szCs w:val="20"/>
        </w:rPr>
        <w:t>США</w:t>
      </w:r>
      <w:r>
        <w:rPr>
          <w:rFonts w:ascii="Times New Roman" w:hAnsi="Times New Roman" w:cs="Times New Roman"/>
          <w:sz w:val="20"/>
          <w:szCs w:val="20"/>
        </w:rPr>
        <w:t>)</w:t>
      </w:r>
      <w:r w:rsidRPr="004925EB">
        <w:rPr>
          <w:rFonts w:ascii="Times New Roman" w:hAnsi="Times New Roman" w:cs="Times New Roman"/>
          <w:sz w:val="20"/>
          <w:szCs w:val="20"/>
        </w:rPr>
        <w:t>: «Менторов никогда не бывает много». В руководстве Университета штата Мичиган</w:t>
      </w:r>
      <w:r>
        <w:rPr>
          <w:rFonts w:ascii="Times New Roman" w:hAnsi="Times New Roman" w:cs="Times New Roman"/>
          <w:sz w:val="20"/>
          <w:szCs w:val="20"/>
        </w:rPr>
        <w:t xml:space="preserve"> (</w:t>
      </w:r>
      <w:r w:rsidRPr="004925EB">
        <w:rPr>
          <w:rFonts w:ascii="Times New Roman" w:hAnsi="Times New Roman" w:cs="Times New Roman"/>
          <w:sz w:val="20"/>
          <w:szCs w:val="20"/>
        </w:rPr>
        <w:t>США</w:t>
      </w:r>
      <w:r>
        <w:rPr>
          <w:rFonts w:ascii="Times New Roman" w:hAnsi="Times New Roman" w:cs="Times New Roman"/>
          <w:sz w:val="20"/>
          <w:szCs w:val="20"/>
        </w:rPr>
        <w:t>)</w:t>
      </w:r>
      <w:r w:rsidRPr="004925EB">
        <w:rPr>
          <w:rFonts w:ascii="Times New Roman" w:hAnsi="Times New Roman" w:cs="Times New Roman"/>
          <w:sz w:val="20"/>
          <w:szCs w:val="20"/>
        </w:rPr>
        <w:t xml:space="preserve">, говорится, что за помощь новому преподавателю отвечают не только официально назначенные менторы, но и все преподаватели кафедры, занимающие бессрочные должности, а также заведующий кафедрой. Преподаватели этих и других американских университетов могут иметь несколько официальных и неофициальных менторов одновременно. </w:t>
      </w:r>
    </w:p>
    <w:p w:rsidR="007777A1" w:rsidRDefault="007777A1">
      <w:pPr>
        <w:pStyle w:val="a9"/>
      </w:pPr>
    </w:p>
  </w:footnote>
  <w:footnote w:id="17">
    <w:p w:rsidR="007777A1" w:rsidRPr="003E0C2E" w:rsidRDefault="007777A1" w:rsidP="003E0C2E">
      <w:pPr>
        <w:pStyle w:val="a9"/>
        <w:jc w:val="both"/>
        <w:rPr>
          <w:rFonts w:ascii="Times New Roman" w:hAnsi="Times New Roman" w:cs="Times New Roman"/>
        </w:rPr>
      </w:pPr>
      <w:r w:rsidRPr="003E0C2E">
        <w:rPr>
          <w:rStyle w:val="ab"/>
          <w:rFonts w:ascii="Times New Roman" w:hAnsi="Times New Roman" w:cs="Times New Roman"/>
        </w:rPr>
        <w:footnoteRef/>
      </w:r>
      <w:r w:rsidRPr="003E0C2E">
        <w:rPr>
          <w:rFonts w:ascii="Times New Roman" w:hAnsi="Times New Roman" w:cs="Times New Roman"/>
        </w:rPr>
        <w:t xml:space="preserve"> </w:t>
      </w:r>
      <w:r w:rsidRPr="002F6994">
        <w:rPr>
          <w:rFonts w:ascii="Times New Roman" w:hAnsi="Times New Roman" w:cs="Times New Roman"/>
        </w:rPr>
        <w:t>Такое программное обеспечение предоставляется различными компаниям</w:t>
      </w:r>
      <w:r>
        <w:rPr>
          <w:rFonts w:ascii="Times New Roman" w:hAnsi="Times New Roman" w:cs="Times New Roman"/>
        </w:rPr>
        <w:t>и,</w:t>
      </w:r>
      <w:r w:rsidRPr="002F6994">
        <w:rPr>
          <w:rFonts w:ascii="Times New Roman" w:hAnsi="Times New Roman" w:cs="Times New Roman"/>
        </w:rPr>
        <w:t xml:space="preserve"> </w:t>
      </w:r>
      <w:r>
        <w:rPr>
          <w:rFonts w:ascii="Times New Roman" w:hAnsi="Times New Roman" w:cs="Times New Roman"/>
        </w:rPr>
        <w:t>н</w:t>
      </w:r>
      <w:r w:rsidRPr="002F6994">
        <w:rPr>
          <w:rFonts w:ascii="Times New Roman" w:hAnsi="Times New Roman" w:cs="Times New Roman"/>
        </w:rPr>
        <w:t xml:space="preserve">апример, компанией </w:t>
      </w:r>
      <w:proofErr w:type="spellStart"/>
      <w:r>
        <w:rPr>
          <w:rFonts w:ascii="Times New Roman" w:hAnsi="Times New Roman" w:cs="Times New Roman"/>
          <w:lang w:val="en-US"/>
        </w:rPr>
        <w:t>Spi</w:t>
      </w:r>
      <w:r w:rsidRPr="002F6994">
        <w:rPr>
          <w:rFonts w:ascii="Times New Roman" w:hAnsi="Times New Roman" w:cs="Times New Roman"/>
          <w:lang w:val="en-US"/>
        </w:rPr>
        <w:t>dergap</w:t>
      </w:r>
      <w:proofErr w:type="spellEnd"/>
      <w:r w:rsidRPr="002F6994">
        <w:rPr>
          <w:rFonts w:ascii="Times New Roman" w:hAnsi="Times New Roman" w:cs="Times New Roman"/>
        </w:rPr>
        <w:t xml:space="preserve"> https://www.spidergap.com</w:t>
      </w:r>
      <w:r>
        <w:rPr>
          <w:rFonts w:ascii="Times New Roman" w:hAnsi="Times New Roman" w:cs="Times New Roman"/>
        </w:rPr>
        <w:t>.</w:t>
      </w:r>
    </w:p>
  </w:footnote>
  <w:footnote w:id="18">
    <w:p w:rsidR="007777A1" w:rsidRPr="007B3C55" w:rsidRDefault="007777A1" w:rsidP="007B3C55">
      <w:pPr>
        <w:spacing w:after="0" w:line="264" w:lineRule="auto"/>
        <w:jc w:val="both"/>
        <w:rPr>
          <w:rFonts w:ascii="Times New Roman" w:hAnsi="Times New Roman" w:cs="Times New Roman"/>
          <w:sz w:val="20"/>
          <w:szCs w:val="20"/>
          <w:lang w:val="en-US" w:eastAsia="ru-RU"/>
        </w:rPr>
      </w:pPr>
      <w:r w:rsidRPr="007B3C55">
        <w:rPr>
          <w:rStyle w:val="ab"/>
          <w:rFonts w:ascii="Times New Roman" w:hAnsi="Times New Roman" w:cs="Times New Roman"/>
          <w:sz w:val="20"/>
          <w:szCs w:val="20"/>
        </w:rPr>
        <w:footnoteRef/>
      </w:r>
      <w:r w:rsidRPr="007B3C55">
        <w:rPr>
          <w:rFonts w:ascii="Times New Roman" w:hAnsi="Times New Roman" w:cs="Times New Roman"/>
          <w:sz w:val="20"/>
          <w:szCs w:val="20"/>
        </w:rPr>
        <w:t xml:space="preserve"> </w:t>
      </w:r>
      <w:r>
        <w:rPr>
          <w:rFonts w:ascii="Times New Roman" w:hAnsi="Times New Roman" w:cs="Times New Roman"/>
          <w:sz w:val="20"/>
          <w:szCs w:val="20"/>
        </w:rPr>
        <w:t xml:space="preserve">Такая программа, например, реализуется в Колумбийском университете, Нью-Йорк, США. </w:t>
      </w:r>
      <w:proofErr w:type="gramStart"/>
      <w:r>
        <w:rPr>
          <w:rFonts w:ascii="Times New Roman" w:hAnsi="Times New Roman" w:cs="Times New Roman"/>
          <w:sz w:val="20"/>
          <w:szCs w:val="20"/>
          <w:lang w:val="en-US"/>
        </w:rPr>
        <w:t xml:space="preserve">The </w:t>
      </w:r>
      <w:r w:rsidRPr="007B3C55">
        <w:rPr>
          <w:rFonts w:ascii="Times New Roman" w:hAnsi="Times New Roman" w:cs="Times New Roman"/>
          <w:sz w:val="20"/>
          <w:szCs w:val="20"/>
          <w:lang w:val="en-US"/>
        </w:rPr>
        <w:t>Columbia Coaching Certification Program</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URL:</w:t>
      </w:r>
      <w:r w:rsidRPr="007B3C55">
        <w:rPr>
          <w:rFonts w:ascii="Times New Roman" w:hAnsi="Times New Roman" w:cs="Times New Roman"/>
          <w:sz w:val="20"/>
          <w:szCs w:val="20"/>
          <w:lang w:val="en-US"/>
        </w:rPr>
        <w:t xml:space="preserve"> http://www.tc.columbia.edu/coachingcertification/</w:t>
      </w:r>
    </w:p>
    <w:p w:rsidR="007777A1" w:rsidRPr="007B3C55" w:rsidRDefault="007777A1">
      <w:pPr>
        <w:pStyle w:val="a9"/>
        <w:rPr>
          <w:rFonts w:ascii="Times New Roman" w:hAnsi="Times New Roman" w:cs="Times New Roman"/>
          <w:lang w:val="en-US"/>
        </w:rPr>
      </w:pPr>
    </w:p>
  </w:footnote>
  <w:footnote w:id="19">
    <w:p w:rsidR="007777A1" w:rsidRPr="00832399" w:rsidRDefault="007777A1">
      <w:pPr>
        <w:pStyle w:val="a9"/>
        <w:rPr>
          <w:rFonts w:ascii="Times New Roman" w:hAnsi="Times New Roman" w:cs="Times New Roman"/>
        </w:rPr>
      </w:pPr>
      <w:r w:rsidRPr="00832399">
        <w:rPr>
          <w:rStyle w:val="ab"/>
          <w:rFonts w:ascii="Times New Roman" w:hAnsi="Times New Roman" w:cs="Times New Roman"/>
        </w:rPr>
        <w:footnoteRef/>
      </w:r>
      <w:r w:rsidRPr="00832399">
        <w:rPr>
          <w:rFonts w:ascii="Times New Roman" w:hAnsi="Times New Roman" w:cs="Times New Roman"/>
        </w:rPr>
        <w:t xml:space="preserve"> </w:t>
      </w:r>
      <w:r>
        <w:rPr>
          <w:rFonts w:ascii="Times New Roman" w:hAnsi="Times New Roman" w:cs="Times New Roman"/>
        </w:rPr>
        <w:t>Международный конкурс</w:t>
      </w:r>
      <w:r w:rsidRPr="00832399">
        <w:rPr>
          <w:rFonts w:ascii="Times New Roman" w:hAnsi="Times New Roman" w:cs="Times New Roman"/>
          <w:lang w:eastAsia="ru-RU"/>
        </w:rPr>
        <w:t>, как правило, должен проводиться одновременно с национальным</w:t>
      </w:r>
      <w:r>
        <w:rPr>
          <w:rFonts w:ascii="Times New Roman" w:hAnsi="Times New Roman" w:cs="Times New Roman"/>
          <w:lang w:eastAsia="ru-RU"/>
        </w:rPr>
        <w:t xml:space="preserve"> конкурсом.</w:t>
      </w:r>
    </w:p>
  </w:footnote>
  <w:footnote w:id="20">
    <w:p w:rsidR="007777A1" w:rsidRPr="000237E2" w:rsidRDefault="007777A1" w:rsidP="000237E2">
      <w:pPr>
        <w:spacing w:after="0" w:line="240" w:lineRule="auto"/>
        <w:jc w:val="both"/>
        <w:rPr>
          <w:rFonts w:ascii="Times New Roman" w:hAnsi="Times New Roman" w:cs="Times New Roman"/>
          <w:sz w:val="20"/>
          <w:szCs w:val="20"/>
        </w:rPr>
      </w:pPr>
      <w:r w:rsidRPr="000237E2">
        <w:rPr>
          <w:rStyle w:val="ab"/>
          <w:rFonts w:ascii="Times New Roman" w:hAnsi="Times New Roman" w:cs="Times New Roman"/>
          <w:sz w:val="20"/>
          <w:szCs w:val="20"/>
        </w:rPr>
        <w:footnoteRef/>
      </w:r>
      <w:r w:rsidRPr="000237E2">
        <w:rPr>
          <w:rFonts w:ascii="Times New Roman" w:hAnsi="Times New Roman" w:cs="Times New Roman"/>
          <w:sz w:val="20"/>
          <w:szCs w:val="20"/>
        </w:rPr>
        <w:t xml:space="preserve"> </w:t>
      </w:r>
      <w:proofErr w:type="gramStart"/>
      <w:r>
        <w:rPr>
          <w:rFonts w:ascii="Times New Roman" w:hAnsi="Times New Roman" w:cs="Times New Roman"/>
          <w:sz w:val="20"/>
          <w:szCs w:val="20"/>
        </w:rPr>
        <w:t>Формы документов, приведённые в приложениях 5-11 и 15 взяты</w:t>
      </w:r>
      <w:proofErr w:type="gramEnd"/>
      <w:r>
        <w:rPr>
          <w:rFonts w:ascii="Times New Roman" w:hAnsi="Times New Roman" w:cs="Times New Roman"/>
          <w:sz w:val="20"/>
          <w:szCs w:val="20"/>
        </w:rPr>
        <w:t xml:space="preserve"> из пособия </w:t>
      </w:r>
      <w:proofErr w:type="spellStart"/>
      <w:r w:rsidRPr="000237E2">
        <w:rPr>
          <w:rFonts w:ascii="Times New Roman" w:hAnsi="Times New Roman" w:cs="Times New Roman"/>
          <w:sz w:val="20"/>
          <w:szCs w:val="20"/>
        </w:rPr>
        <w:t>Тобулток</w:t>
      </w:r>
      <w:proofErr w:type="spellEnd"/>
      <w:r w:rsidRPr="000237E2">
        <w:rPr>
          <w:rFonts w:ascii="Times New Roman" w:hAnsi="Times New Roman" w:cs="Times New Roman"/>
          <w:sz w:val="20"/>
          <w:szCs w:val="20"/>
        </w:rPr>
        <w:t xml:space="preserve"> Л.Г., </w:t>
      </w:r>
      <w:proofErr w:type="spellStart"/>
      <w:r w:rsidRPr="000237E2">
        <w:rPr>
          <w:rFonts w:ascii="Times New Roman" w:hAnsi="Times New Roman" w:cs="Times New Roman"/>
          <w:sz w:val="20"/>
          <w:szCs w:val="20"/>
        </w:rPr>
        <w:t>Чернышкова</w:t>
      </w:r>
      <w:proofErr w:type="spellEnd"/>
      <w:r w:rsidRPr="000237E2">
        <w:rPr>
          <w:rFonts w:ascii="Times New Roman" w:hAnsi="Times New Roman" w:cs="Times New Roman"/>
          <w:sz w:val="20"/>
          <w:szCs w:val="20"/>
        </w:rPr>
        <w:t xml:space="preserve"> Е.П. Руководство по поиску и найму сотрудников на академические позиции. – М.: Центр социологических исследований, 2014. – 100 с. </w:t>
      </w:r>
    </w:p>
    <w:p w:rsidR="007777A1" w:rsidRDefault="007777A1">
      <w:pPr>
        <w:pStyle w:val="a9"/>
      </w:pPr>
    </w:p>
  </w:footnote>
  <w:footnote w:id="21">
    <w:p w:rsidR="007777A1" w:rsidRPr="00CA661C" w:rsidRDefault="007777A1" w:rsidP="00CA661C">
      <w:pPr>
        <w:pStyle w:val="a9"/>
        <w:jc w:val="both"/>
        <w:rPr>
          <w:rFonts w:ascii="Times New Roman" w:hAnsi="Times New Roman" w:cs="Times New Roman"/>
        </w:rPr>
      </w:pPr>
      <w:r w:rsidRPr="00CA661C">
        <w:rPr>
          <w:rStyle w:val="ab"/>
          <w:rFonts w:ascii="Times New Roman" w:hAnsi="Times New Roman" w:cs="Times New Roman"/>
        </w:rPr>
        <w:footnoteRef/>
      </w:r>
      <w:r w:rsidRPr="00CA661C">
        <w:rPr>
          <w:rFonts w:ascii="Times New Roman" w:hAnsi="Times New Roman" w:cs="Times New Roman"/>
        </w:rPr>
        <w:t xml:space="preserve"> </w:t>
      </w:r>
      <w:r>
        <w:rPr>
          <w:rFonts w:ascii="Times New Roman" w:hAnsi="Times New Roman" w:cs="Times New Roman"/>
        </w:rPr>
        <w:t>С международными специалистами могут заключаться и договора гражданско-правового характера, но при оценке университетов рейтинговыми агентствами такие иностранные научно-педагогические работники не учитываются.</w:t>
      </w:r>
    </w:p>
  </w:footnote>
  <w:footnote w:id="22">
    <w:p w:rsidR="007777A1" w:rsidRPr="00DF0806" w:rsidRDefault="007777A1">
      <w:pPr>
        <w:pStyle w:val="a9"/>
        <w:rPr>
          <w:rFonts w:ascii="Times New Roman" w:hAnsi="Times New Roman" w:cs="Times New Roman"/>
        </w:rPr>
      </w:pPr>
      <w:r w:rsidRPr="0022704B">
        <w:rPr>
          <w:rStyle w:val="ab"/>
          <w:rFonts w:ascii="Times New Roman" w:hAnsi="Times New Roman" w:cs="Times New Roman"/>
        </w:rPr>
        <w:footnoteRef/>
      </w:r>
      <w:r w:rsidRPr="00DF0806">
        <w:rPr>
          <w:rFonts w:ascii="Times New Roman" w:hAnsi="Times New Roman" w:cs="Times New Roman"/>
        </w:rPr>
        <w:t xml:space="preserve"> </w:t>
      </w:r>
      <w:r w:rsidRPr="0009059E">
        <w:rPr>
          <w:rFonts w:ascii="Times New Roman" w:hAnsi="Times New Roman" w:cs="Times New Roman"/>
        </w:rPr>
        <w:t>См</w:t>
      </w:r>
      <w:r w:rsidRPr="00DF0806">
        <w:rPr>
          <w:rFonts w:ascii="Times New Roman" w:hAnsi="Times New Roman" w:cs="Times New Roman"/>
        </w:rPr>
        <w:t xml:space="preserve">. </w:t>
      </w:r>
      <w:r w:rsidRPr="0009059E">
        <w:rPr>
          <w:rFonts w:ascii="Times New Roman" w:hAnsi="Times New Roman" w:cs="Times New Roman"/>
        </w:rPr>
        <w:t>стр</w:t>
      </w:r>
      <w:r w:rsidRPr="00DF0806">
        <w:rPr>
          <w:rFonts w:ascii="Times New Roman" w:hAnsi="Times New Roman" w:cs="Times New Roman"/>
        </w:rPr>
        <w:t>. 25.</w:t>
      </w:r>
    </w:p>
  </w:footnote>
  <w:footnote w:id="23">
    <w:p w:rsidR="007777A1" w:rsidRPr="00AE5BA9" w:rsidRDefault="007777A1" w:rsidP="00AE5BA9">
      <w:pPr>
        <w:pStyle w:val="a9"/>
        <w:jc w:val="both"/>
        <w:rPr>
          <w:rFonts w:ascii="Times New Roman" w:hAnsi="Times New Roman" w:cs="Times New Roman"/>
        </w:rPr>
      </w:pPr>
      <w:r w:rsidRPr="00AE5BA9">
        <w:rPr>
          <w:rStyle w:val="ab"/>
          <w:rFonts w:ascii="Times New Roman" w:hAnsi="Times New Roman" w:cs="Times New Roman"/>
        </w:rPr>
        <w:footnoteRef/>
      </w:r>
      <w:r w:rsidRPr="00AE5BA9">
        <w:rPr>
          <w:rFonts w:ascii="Times New Roman" w:hAnsi="Times New Roman" w:cs="Times New Roman"/>
        </w:rPr>
        <w:t xml:space="preserve"> </w:t>
      </w:r>
      <w:r>
        <w:rPr>
          <w:rFonts w:ascii="Times New Roman" w:hAnsi="Times New Roman" w:cs="Times New Roman"/>
        </w:rPr>
        <w:t>Аттестация международных научно-педагогических работников, работающих в российском вузе по срочным договорам, осуществляется в соответствии с установленными в вузе правилами.</w:t>
      </w:r>
    </w:p>
  </w:footnote>
  <w:footnote w:id="24">
    <w:p w:rsidR="007777A1" w:rsidRPr="0042724C" w:rsidRDefault="007777A1" w:rsidP="00B929D6">
      <w:pPr>
        <w:spacing w:after="0" w:line="264" w:lineRule="auto"/>
        <w:jc w:val="both"/>
        <w:rPr>
          <w:rFonts w:ascii="Times New Roman" w:hAnsi="Times New Roman" w:cs="Times New Roman"/>
          <w:sz w:val="20"/>
          <w:szCs w:val="20"/>
        </w:rPr>
      </w:pPr>
      <w:r>
        <w:rPr>
          <w:rStyle w:val="ab"/>
        </w:rPr>
        <w:footnoteRef/>
      </w:r>
      <w:r>
        <w:t xml:space="preserve"> </w:t>
      </w:r>
      <w:r w:rsidRPr="0042724C">
        <w:rPr>
          <w:rFonts w:ascii="Times New Roman" w:hAnsi="Times New Roman" w:cs="Times New Roman"/>
          <w:sz w:val="20"/>
          <w:szCs w:val="20"/>
        </w:rPr>
        <w:t>Порядок предоставления сервисов поддержки, распределение обязанностей между структурными подразделениями и сотрудниками при предоставлении ими сервисов поддержки зависят от выбранной модели</w:t>
      </w:r>
      <w:r>
        <w:rPr>
          <w:rFonts w:ascii="Times New Roman" w:hAnsi="Times New Roman" w:cs="Times New Roman"/>
          <w:sz w:val="20"/>
          <w:szCs w:val="20"/>
        </w:rPr>
        <w:t xml:space="preserve"> и должны </w:t>
      </w:r>
      <w:r w:rsidRPr="0042724C">
        <w:rPr>
          <w:rFonts w:ascii="Times New Roman" w:hAnsi="Times New Roman" w:cs="Times New Roman"/>
          <w:sz w:val="20"/>
          <w:szCs w:val="20"/>
        </w:rPr>
        <w:t>определят</w:t>
      </w:r>
      <w:r>
        <w:rPr>
          <w:rFonts w:ascii="Times New Roman" w:hAnsi="Times New Roman" w:cs="Times New Roman"/>
          <w:sz w:val="20"/>
          <w:szCs w:val="20"/>
        </w:rPr>
        <w:t>ь</w:t>
      </w:r>
      <w:r w:rsidRPr="0042724C">
        <w:rPr>
          <w:rFonts w:ascii="Times New Roman" w:hAnsi="Times New Roman" w:cs="Times New Roman"/>
          <w:sz w:val="20"/>
          <w:szCs w:val="20"/>
        </w:rPr>
        <w:t>ся в соответствующих нормативных документах университета, поэтому в данном алгоритме описываются только ключевые вопросы (принципы) предоставления сервисов поддержки. Детально эти вопросы изложены в Методических рекомендациях.</w:t>
      </w:r>
    </w:p>
    <w:p w:rsidR="007777A1" w:rsidRDefault="007777A1" w:rsidP="00B929D6">
      <w:pPr>
        <w:pStyle w:val="a9"/>
      </w:pPr>
    </w:p>
  </w:footnote>
  <w:footnote w:id="25">
    <w:p w:rsidR="007777A1" w:rsidRPr="00312E3D" w:rsidRDefault="007777A1" w:rsidP="0093219B">
      <w:pPr>
        <w:pStyle w:val="a9"/>
        <w:jc w:val="both"/>
        <w:rPr>
          <w:rFonts w:ascii="Times New Roman" w:hAnsi="Times New Roman" w:cs="Times New Roman"/>
        </w:rPr>
      </w:pPr>
      <w:r w:rsidRPr="00312E3D">
        <w:rPr>
          <w:rStyle w:val="ab"/>
          <w:rFonts w:ascii="Times New Roman" w:hAnsi="Times New Roman" w:cs="Times New Roman"/>
        </w:rPr>
        <w:footnoteRef/>
      </w:r>
      <w:r w:rsidRPr="007777A1">
        <w:rPr>
          <w:rFonts w:ascii="Times New Roman" w:hAnsi="Times New Roman" w:cs="Times New Roman"/>
          <w:lang w:val="en-US"/>
        </w:rPr>
        <w:t xml:space="preserve"> </w:t>
      </w:r>
      <w:proofErr w:type="gramStart"/>
      <w:r w:rsidRPr="00312E3D">
        <w:rPr>
          <w:rFonts w:ascii="Times New Roman" w:hAnsi="Times New Roman" w:cs="Times New Roman"/>
          <w:lang w:val="en-US"/>
        </w:rPr>
        <w:t>Career</w:t>
      </w:r>
      <w:r w:rsidRPr="007777A1">
        <w:rPr>
          <w:rFonts w:ascii="Times New Roman" w:hAnsi="Times New Roman" w:cs="Times New Roman"/>
          <w:lang w:val="en-US"/>
        </w:rPr>
        <w:t xml:space="preserve"> </w:t>
      </w:r>
      <w:r w:rsidRPr="00312E3D">
        <w:rPr>
          <w:rFonts w:ascii="Times New Roman" w:hAnsi="Times New Roman" w:cs="Times New Roman"/>
          <w:lang w:val="en-US"/>
        </w:rPr>
        <w:t>Paths</w:t>
      </w:r>
      <w:r w:rsidRPr="007777A1">
        <w:rPr>
          <w:rFonts w:ascii="Times New Roman" w:hAnsi="Times New Roman" w:cs="Times New Roman"/>
          <w:lang w:val="en-US"/>
        </w:rPr>
        <w:t xml:space="preserve"> </w:t>
      </w:r>
      <w:r w:rsidRPr="00312E3D">
        <w:rPr>
          <w:rFonts w:ascii="Times New Roman" w:hAnsi="Times New Roman" w:cs="Times New Roman"/>
          <w:lang w:val="en-US"/>
        </w:rPr>
        <w:t>in</w:t>
      </w:r>
      <w:r w:rsidRPr="007777A1">
        <w:rPr>
          <w:rFonts w:ascii="Times New Roman" w:hAnsi="Times New Roman" w:cs="Times New Roman"/>
          <w:lang w:val="en-US"/>
        </w:rPr>
        <w:t xml:space="preserve"> </w:t>
      </w:r>
      <w:r w:rsidRPr="00312E3D">
        <w:rPr>
          <w:rFonts w:ascii="Times New Roman" w:hAnsi="Times New Roman" w:cs="Times New Roman"/>
          <w:lang w:val="en-US"/>
        </w:rPr>
        <w:t>Science</w:t>
      </w:r>
      <w:r w:rsidRPr="007777A1">
        <w:rPr>
          <w:rFonts w:ascii="Times New Roman" w:hAnsi="Times New Roman" w:cs="Times New Roman"/>
          <w:lang w:val="en-US"/>
        </w:rPr>
        <w:t>.</w:t>
      </w:r>
      <w:proofErr w:type="gramEnd"/>
      <w:r w:rsidRPr="007777A1">
        <w:rPr>
          <w:rFonts w:ascii="Times New Roman" w:hAnsi="Times New Roman" w:cs="Times New Roman"/>
          <w:lang w:val="en-US"/>
        </w:rPr>
        <w:t xml:space="preserve">  </w:t>
      </w:r>
      <w:proofErr w:type="gramStart"/>
      <w:r>
        <w:rPr>
          <w:rFonts w:ascii="Times New Roman" w:hAnsi="Times New Roman" w:cs="Times New Roman"/>
          <w:lang w:val="en-US"/>
        </w:rPr>
        <w:t>3</w:t>
      </w:r>
      <w:r w:rsidRPr="00312E3D">
        <w:rPr>
          <w:rFonts w:ascii="Times New Roman" w:hAnsi="Times New Roman" w:cs="Times New Roman"/>
          <w:vertAlign w:val="superscript"/>
          <w:lang w:val="en-US"/>
        </w:rPr>
        <w:t>d</w:t>
      </w:r>
      <w:r>
        <w:rPr>
          <w:rFonts w:ascii="Times New Roman" w:hAnsi="Times New Roman" w:cs="Times New Roman"/>
          <w:lang w:val="en-US"/>
        </w:rPr>
        <w:t xml:space="preserve"> Edition.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University</w:t>
      </w:r>
      <w:r w:rsidRPr="00A30406">
        <w:rPr>
          <w:rFonts w:ascii="Times New Roman" w:hAnsi="Times New Roman" w:cs="Times New Roman"/>
        </w:rPr>
        <w:t xml:space="preserve"> </w:t>
      </w:r>
      <w:r>
        <w:rPr>
          <w:rFonts w:ascii="Times New Roman" w:hAnsi="Times New Roman" w:cs="Times New Roman"/>
          <w:lang w:val="en-US"/>
        </w:rPr>
        <w:t>of</w:t>
      </w:r>
      <w:r w:rsidRPr="00A30406">
        <w:rPr>
          <w:rFonts w:ascii="Times New Roman" w:hAnsi="Times New Roman" w:cs="Times New Roman"/>
        </w:rPr>
        <w:t xml:space="preserve"> </w:t>
      </w:r>
      <w:r>
        <w:rPr>
          <w:rFonts w:ascii="Times New Roman" w:hAnsi="Times New Roman" w:cs="Times New Roman"/>
          <w:lang w:val="en-US"/>
        </w:rPr>
        <w:t>Groningen</w:t>
      </w:r>
      <w:r w:rsidRPr="00A30406">
        <w:rPr>
          <w:rFonts w:ascii="Times New Roman" w:hAnsi="Times New Roman" w:cs="Times New Roman"/>
        </w:rPr>
        <w:t>.</w:t>
      </w:r>
      <w:proofErr w:type="gramEnd"/>
      <w:r w:rsidRPr="00A30406">
        <w:rPr>
          <w:rFonts w:ascii="Times New Roman" w:hAnsi="Times New Roman" w:cs="Times New Roman"/>
        </w:rPr>
        <w:t xml:space="preserve"> </w:t>
      </w:r>
      <w:r w:rsidRPr="00312E3D">
        <w:rPr>
          <w:rFonts w:ascii="Times New Roman" w:hAnsi="Times New Roman" w:cs="Times New Roman"/>
        </w:rPr>
        <w:t xml:space="preserve">2010. [Электронный ресурс] </w:t>
      </w:r>
      <w:r w:rsidRPr="00312E3D">
        <w:rPr>
          <w:rFonts w:ascii="Times New Roman" w:hAnsi="Times New Roman" w:cs="Times New Roman"/>
          <w:lang w:val="en-US"/>
        </w:rPr>
        <w:t>URL</w:t>
      </w:r>
      <w:r w:rsidRPr="00312E3D">
        <w:rPr>
          <w:rFonts w:ascii="Times New Roman" w:hAnsi="Times New Roman" w:cs="Times New Roman"/>
        </w:rPr>
        <w:t>:</w:t>
      </w:r>
      <w:r w:rsidRPr="00005066">
        <w:rPr>
          <w:rFonts w:ascii="Times New Roman" w:hAnsi="Times New Roman" w:cs="Times New Roman"/>
          <w:sz w:val="28"/>
          <w:szCs w:val="28"/>
        </w:rPr>
        <w:t xml:space="preserve"> </w:t>
      </w:r>
      <w:r w:rsidRPr="00312E3D">
        <w:rPr>
          <w:rFonts w:ascii="Times New Roman" w:hAnsi="Times New Roman" w:cs="Times New Roman"/>
          <w:szCs w:val="24"/>
          <w:lang w:val="en-US"/>
        </w:rPr>
        <w:t>www</w:t>
      </w:r>
      <w:r w:rsidRPr="00312E3D">
        <w:rPr>
          <w:rFonts w:ascii="Times New Roman" w:hAnsi="Times New Roman" w:cs="Times New Roman"/>
          <w:szCs w:val="24"/>
        </w:rPr>
        <w:t>.</w:t>
      </w:r>
      <w:r w:rsidRPr="00312E3D">
        <w:rPr>
          <w:rFonts w:ascii="Times New Roman" w:hAnsi="Times New Roman" w:cs="Times New Roman"/>
          <w:szCs w:val="24"/>
          <w:lang w:val="en-US"/>
        </w:rPr>
        <w:t>rug</w:t>
      </w:r>
      <w:r w:rsidRPr="00312E3D">
        <w:rPr>
          <w:rFonts w:ascii="Times New Roman" w:hAnsi="Times New Roman" w:cs="Times New Roman"/>
          <w:szCs w:val="24"/>
        </w:rPr>
        <w:t>.</w:t>
      </w:r>
      <w:proofErr w:type="spellStart"/>
      <w:r w:rsidRPr="00312E3D">
        <w:rPr>
          <w:rFonts w:ascii="Times New Roman" w:hAnsi="Times New Roman" w:cs="Times New Roman"/>
          <w:szCs w:val="24"/>
          <w:lang w:val="en-US"/>
        </w:rPr>
        <w:t>nl</w:t>
      </w:r>
      <w:proofErr w:type="spellEnd"/>
      <w:r w:rsidRPr="00312E3D">
        <w:rPr>
          <w:rFonts w:ascii="Times New Roman" w:hAnsi="Times New Roman" w:cs="Times New Roman"/>
          <w:szCs w:val="24"/>
        </w:rPr>
        <w:t>/</w:t>
      </w:r>
      <w:proofErr w:type="spellStart"/>
      <w:r w:rsidRPr="00312E3D">
        <w:rPr>
          <w:rFonts w:ascii="Times New Roman" w:hAnsi="Times New Roman" w:cs="Times New Roman"/>
          <w:szCs w:val="24"/>
          <w:lang w:val="en-US"/>
        </w:rPr>
        <w:t>fwn</w:t>
      </w:r>
      <w:proofErr w:type="spellEnd"/>
      <w:r w:rsidRPr="00312E3D">
        <w:rPr>
          <w:rFonts w:ascii="Times New Roman" w:hAnsi="Times New Roman" w:cs="Times New Roman"/>
          <w:szCs w:val="24"/>
        </w:rPr>
        <w:t>/</w:t>
      </w:r>
      <w:proofErr w:type="spellStart"/>
      <w:r w:rsidRPr="00312E3D">
        <w:rPr>
          <w:rFonts w:ascii="Times New Roman" w:hAnsi="Times New Roman" w:cs="Times New Roman"/>
          <w:szCs w:val="24"/>
          <w:lang w:val="en-US"/>
        </w:rPr>
        <w:t>careerpathsinscience</w:t>
      </w:r>
      <w:proofErr w:type="spellEnd"/>
      <w:r w:rsidRPr="00312E3D">
        <w:rPr>
          <w:rFonts w:ascii="Times New Roman" w:hAnsi="Times New Roman" w:cs="Times New Roman"/>
          <w:szCs w:val="24"/>
        </w:rPr>
        <w:t xml:space="preserve"> </w:t>
      </w:r>
      <w:r w:rsidRPr="00312E3D">
        <w:rPr>
          <w:rFonts w:ascii="Times New Roman" w:hAnsi="Times New Roman" w:cs="Times New Roman"/>
        </w:rPr>
        <w:t>(Дата обращения 20.08.2014)</w:t>
      </w:r>
    </w:p>
  </w:footnote>
  <w:footnote w:id="26">
    <w:p w:rsidR="007777A1" w:rsidRPr="007A3777" w:rsidRDefault="007777A1" w:rsidP="0093219B">
      <w:pPr>
        <w:pStyle w:val="a9"/>
        <w:jc w:val="both"/>
        <w:rPr>
          <w:rFonts w:ascii="Times New Roman" w:hAnsi="Times New Roman" w:cs="Times New Roman"/>
        </w:rPr>
      </w:pPr>
      <w:r w:rsidRPr="007A3777">
        <w:rPr>
          <w:rStyle w:val="ab"/>
          <w:rFonts w:ascii="Times New Roman" w:hAnsi="Times New Roman" w:cs="Times New Roman"/>
        </w:rPr>
        <w:footnoteRef/>
      </w:r>
      <w:r w:rsidRPr="007A3777">
        <w:rPr>
          <w:rFonts w:ascii="Times New Roman" w:hAnsi="Times New Roman" w:cs="Times New Roman"/>
        </w:rPr>
        <w:t xml:space="preserve"> В рекомендациях по оценке кандидатов на бессрочные должности Медицинского центра университета </w:t>
      </w:r>
      <w:proofErr w:type="spellStart"/>
      <w:r w:rsidRPr="007A3777">
        <w:rPr>
          <w:rFonts w:ascii="Times New Roman" w:hAnsi="Times New Roman" w:cs="Times New Roman"/>
        </w:rPr>
        <w:t>Гронингена</w:t>
      </w:r>
      <w:proofErr w:type="spellEnd"/>
      <w:r>
        <w:rPr>
          <w:rFonts w:ascii="Times New Roman" w:hAnsi="Times New Roman" w:cs="Times New Roman"/>
        </w:rPr>
        <w:t xml:space="preserve"> указывается, что кандидат на должность доцента (</w:t>
      </w:r>
      <w:r>
        <w:rPr>
          <w:rFonts w:ascii="Times New Roman" w:hAnsi="Times New Roman" w:cs="Times New Roman"/>
          <w:lang w:val="en-US"/>
        </w:rPr>
        <w:t>Associate</w:t>
      </w:r>
      <w:r w:rsidRPr="007A3777">
        <w:rPr>
          <w:rFonts w:ascii="Times New Roman" w:hAnsi="Times New Roman" w:cs="Times New Roman"/>
        </w:rPr>
        <w:t xml:space="preserve"> </w:t>
      </w:r>
      <w:r>
        <w:rPr>
          <w:rFonts w:ascii="Times New Roman" w:hAnsi="Times New Roman" w:cs="Times New Roman"/>
          <w:lang w:val="en-US"/>
        </w:rPr>
        <w:t>Professor</w:t>
      </w:r>
      <w:r>
        <w:rPr>
          <w:rFonts w:ascii="Times New Roman" w:hAnsi="Times New Roman" w:cs="Times New Roman"/>
        </w:rPr>
        <w:t>)</w:t>
      </w:r>
      <w:r w:rsidRPr="007A3777">
        <w:rPr>
          <w:rFonts w:ascii="Times New Roman" w:hAnsi="Times New Roman" w:cs="Times New Roman"/>
        </w:rPr>
        <w:t xml:space="preserve"> </w:t>
      </w:r>
      <w:r>
        <w:rPr>
          <w:rFonts w:ascii="Times New Roman" w:hAnsi="Times New Roman" w:cs="Times New Roman"/>
        </w:rPr>
        <w:t xml:space="preserve">должен опубликовать не менее 25 статей в профессиональных журналах, входящих в первые 10% журналов по их значимости в научном мире. Причём за последние три года кандидат должен опубликовать не менее четырёх статей. Статьи, опубликованные в журналах с </w:t>
      </w:r>
      <w:proofErr w:type="spellStart"/>
      <w:r>
        <w:rPr>
          <w:rFonts w:ascii="Times New Roman" w:hAnsi="Times New Roman" w:cs="Times New Roman"/>
        </w:rPr>
        <w:t>импакт-фактором</w:t>
      </w:r>
      <w:proofErr w:type="spellEnd"/>
      <w:r>
        <w:rPr>
          <w:rFonts w:ascii="Times New Roman" w:hAnsi="Times New Roman" w:cs="Times New Roman"/>
        </w:rPr>
        <w:t xml:space="preserve"> более 10, считаются выдающимся вкладом в университетскую науку. В Медицинском центре этого университета имеется промежуточная должность </w:t>
      </w:r>
      <w:r w:rsidRPr="00912280">
        <w:rPr>
          <w:rFonts w:ascii="Times New Roman" w:hAnsi="Times New Roman" w:cs="Times New Roman"/>
          <w:i/>
        </w:rPr>
        <w:t>лектора</w:t>
      </w:r>
      <w:r>
        <w:rPr>
          <w:rFonts w:ascii="Times New Roman" w:hAnsi="Times New Roman" w:cs="Times New Roman"/>
        </w:rPr>
        <w:t xml:space="preserve">, на которую назначаются ассистенты профессора после прохождения испытательного срока. Критерии по публикациям для этой должности несколько ниже – 10 статей в реферируемых журналах. </w:t>
      </w:r>
    </w:p>
  </w:footnote>
  <w:footnote w:id="27">
    <w:p w:rsidR="007777A1" w:rsidRDefault="007777A1" w:rsidP="0093219B">
      <w:pPr>
        <w:pStyle w:val="a9"/>
        <w:jc w:val="both"/>
      </w:pPr>
      <w:r w:rsidRPr="008630CA">
        <w:rPr>
          <w:rStyle w:val="ab"/>
          <w:rFonts w:ascii="Times New Roman" w:hAnsi="Times New Roman" w:cs="Times New Roman"/>
        </w:rPr>
        <w:footnoteRef/>
      </w:r>
      <w:r w:rsidRPr="008630CA">
        <w:rPr>
          <w:rFonts w:ascii="Times New Roman" w:hAnsi="Times New Roman" w:cs="Times New Roman"/>
        </w:rPr>
        <w:t xml:space="preserve"> </w:t>
      </w:r>
      <w:r w:rsidRPr="007A3777">
        <w:rPr>
          <w:rFonts w:ascii="Times New Roman" w:hAnsi="Times New Roman" w:cs="Times New Roman"/>
        </w:rPr>
        <w:t xml:space="preserve">В рекомендациях по оценке кандидатов на бессрочные должности Медицинского центра университета </w:t>
      </w:r>
      <w:proofErr w:type="spellStart"/>
      <w:r w:rsidRPr="007A3777">
        <w:rPr>
          <w:rFonts w:ascii="Times New Roman" w:hAnsi="Times New Roman" w:cs="Times New Roman"/>
        </w:rPr>
        <w:t>Гронингена</w:t>
      </w:r>
      <w:proofErr w:type="spellEnd"/>
      <w:r>
        <w:rPr>
          <w:rFonts w:ascii="Times New Roman" w:hAnsi="Times New Roman" w:cs="Times New Roman"/>
        </w:rPr>
        <w:t xml:space="preserve"> указывается, что кандидат на должность профессора должен  ежегодно публиковать не менее четырёх статей в международных реферируемых журналах.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D34"/>
    <w:multiLevelType w:val="hybridMultilevel"/>
    <w:tmpl w:val="8D58D142"/>
    <w:lvl w:ilvl="0" w:tplc="A126D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3D6FFE"/>
    <w:multiLevelType w:val="hybridMultilevel"/>
    <w:tmpl w:val="5058ACFE"/>
    <w:lvl w:ilvl="0" w:tplc="2A4E46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AB07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377122"/>
    <w:multiLevelType w:val="hybridMultilevel"/>
    <w:tmpl w:val="A56C9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BE0C4C"/>
    <w:multiLevelType w:val="hybridMultilevel"/>
    <w:tmpl w:val="0172C646"/>
    <w:lvl w:ilvl="0" w:tplc="A2A8B0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263A1"/>
    <w:multiLevelType w:val="hybridMultilevel"/>
    <w:tmpl w:val="302A1DE6"/>
    <w:lvl w:ilvl="0" w:tplc="6BA643C4">
      <w:start w:val="1"/>
      <w:numFmt w:val="bullet"/>
      <w:lvlText w:val=""/>
      <w:lvlJc w:val="left"/>
      <w:pPr>
        <w:ind w:left="1428" w:hanging="360"/>
      </w:pPr>
      <w:rPr>
        <w:rFonts w:ascii="Symbol" w:hAnsi="Symbol" w:hint="default"/>
        <w:sz w:val="16"/>
        <w:szCs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67365B7"/>
    <w:multiLevelType w:val="hybridMultilevel"/>
    <w:tmpl w:val="97C83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6B71E1"/>
    <w:multiLevelType w:val="hybridMultilevel"/>
    <w:tmpl w:val="F2184A34"/>
    <w:lvl w:ilvl="0" w:tplc="FA94B65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8B0514C"/>
    <w:multiLevelType w:val="hybridMultilevel"/>
    <w:tmpl w:val="0E3EC2B8"/>
    <w:lvl w:ilvl="0" w:tplc="FA74F2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6"/>
  </w:num>
  <w:num w:numId="6">
    <w:abstractNumId w:val="4"/>
  </w:num>
  <w:num w:numId="7">
    <w:abstractNumId w:val="5"/>
  </w:num>
  <w:num w:numId="8">
    <w:abstractNumId w:val="1"/>
  </w:num>
  <w:num w:numId="9">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626D3"/>
    <w:rsid w:val="000023C0"/>
    <w:rsid w:val="000066EB"/>
    <w:rsid w:val="00014FE8"/>
    <w:rsid w:val="00015E66"/>
    <w:rsid w:val="0001616B"/>
    <w:rsid w:val="00016EBF"/>
    <w:rsid w:val="0001708C"/>
    <w:rsid w:val="00020893"/>
    <w:rsid w:val="000237E2"/>
    <w:rsid w:val="00023814"/>
    <w:rsid w:val="000314B2"/>
    <w:rsid w:val="000330D9"/>
    <w:rsid w:val="00033275"/>
    <w:rsid w:val="00033893"/>
    <w:rsid w:val="00035589"/>
    <w:rsid w:val="000363CA"/>
    <w:rsid w:val="00036AD8"/>
    <w:rsid w:val="00037021"/>
    <w:rsid w:val="0003774D"/>
    <w:rsid w:val="00042745"/>
    <w:rsid w:val="00043224"/>
    <w:rsid w:val="00045F26"/>
    <w:rsid w:val="000525C7"/>
    <w:rsid w:val="0005648E"/>
    <w:rsid w:val="000600D4"/>
    <w:rsid w:val="0006089C"/>
    <w:rsid w:val="00064B9F"/>
    <w:rsid w:val="00065A5F"/>
    <w:rsid w:val="00067C8B"/>
    <w:rsid w:val="000734F8"/>
    <w:rsid w:val="00083655"/>
    <w:rsid w:val="00084975"/>
    <w:rsid w:val="00084AAB"/>
    <w:rsid w:val="0009059E"/>
    <w:rsid w:val="00090D7F"/>
    <w:rsid w:val="00095B42"/>
    <w:rsid w:val="00097774"/>
    <w:rsid w:val="000A0D0F"/>
    <w:rsid w:val="000A1AC4"/>
    <w:rsid w:val="000A21BC"/>
    <w:rsid w:val="000A27A7"/>
    <w:rsid w:val="000A414D"/>
    <w:rsid w:val="000A57F3"/>
    <w:rsid w:val="000A5B53"/>
    <w:rsid w:val="000B44AC"/>
    <w:rsid w:val="000B44C4"/>
    <w:rsid w:val="000B5992"/>
    <w:rsid w:val="000B64C3"/>
    <w:rsid w:val="000B682A"/>
    <w:rsid w:val="000B6AE5"/>
    <w:rsid w:val="000C01B9"/>
    <w:rsid w:val="000C3FE2"/>
    <w:rsid w:val="000C4844"/>
    <w:rsid w:val="000C4B50"/>
    <w:rsid w:val="000C77C3"/>
    <w:rsid w:val="000D4462"/>
    <w:rsid w:val="000E25C9"/>
    <w:rsid w:val="000E7FF1"/>
    <w:rsid w:val="000F7601"/>
    <w:rsid w:val="0010117B"/>
    <w:rsid w:val="00102C71"/>
    <w:rsid w:val="001050A3"/>
    <w:rsid w:val="00106054"/>
    <w:rsid w:val="0011104C"/>
    <w:rsid w:val="001119DE"/>
    <w:rsid w:val="001165E8"/>
    <w:rsid w:val="00117289"/>
    <w:rsid w:val="0011731B"/>
    <w:rsid w:val="00117CA8"/>
    <w:rsid w:val="00117EAD"/>
    <w:rsid w:val="00120580"/>
    <w:rsid w:val="0012080E"/>
    <w:rsid w:val="00120C99"/>
    <w:rsid w:val="001211E5"/>
    <w:rsid w:val="001211ED"/>
    <w:rsid w:val="001214A5"/>
    <w:rsid w:val="00123C11"/>
    <w:rsid w:val="00124336"/>
    <w:rsid w:val="00126A52"/>
    <w:rsid w:val="00126FC8"/>
    <w:rsid w:val="001330D6"/>
    <w:rsid w:val="0013368B"/>
    <w:rsid w:val="001346EC"/>
    <w:rsid w:val="00135538"/>
    <w:rsid w:val="00135E55"/>
    <w:rsid w:val="00136E72"/>
    <w:rsid w:val="0014049C"/>
    <w:rsid w:val="00140909"/>
    <w:rsid w:val="00140CD6"/>
    <w:rsid w:val="00142157"/>
    <w:rsid w:val="001443B6"/>
    <w:rsid w:val="0014486C"/>
    <w:rsid w:val="00147C46"/>
    <w:rsid w:val="00147EF9"/>
    <w:rsid w:val="001504B2"/>
    <w:rsid w:val="00152134"/>
    <w:rsid w:val="001542F7"/>
    <w:rsid w:val="00154499"/>
    <w:rsid w:val="00161CD3"/>
    <w:rsid w:val="001626D3"/>
    <w:rsid w:val="00164131"/>
    <w:rsid w:val="001664FA"/>
    <w:rsid w:val="00170E6A"/>
    <w:rsid w:val="001721EE"/>
    <w:rsid w:val="0017281B"/>
    <w:rsid w:val="00172CBC"/>
    <w:rsid w:val="00173863"/>
    <w:rsid w:val="0017797D"/>
    <w:rsid w:val="001865C0"/>
    <w:rsid w:val="00187040"/>
    <w:rsid w:val="00187F13"/>
    <w:rsid w:val="00190A92"/>
    <w:rsid w:val="001912DD"/>
    <w:rsid w:val="00196897"/>
    <w:rsid w:val="00197A32"/>
    <w:rsid w:val="001A0F56"/>
    <w:rsid w:val="001A0FF9"/>
    <w:rsid w:val="001A167F"/>
    <w:rsid w:val="001A1D47"/>
    <w:rsid w:val="001A26F7"/>
    <w:rsid w:val="001A28BF"/>
    <w:rsid w:val="001A3BAF"/>
    <w:rsid w:val="001A3EA5"/>
    <w:rsid w:val="001A4105"/>
    <w:rsid w:val="001A4EFF"/>
    <w:rsid w:val="001A7503"/>
    <w:rsid w:val="001A758A"/>
    <w:rsid w:val="001A7939"/>
    <w:rsid w:val="001B03C8"/>
    <w:rsid w:val="001B1838"/>
    <w:rsid w:val="001B2E3C"/>
    <w:rsid w:val="001B5032"/>
    <w:rsid w:val="001B503F"/>
    <w:rsid w:val="001B5D78"/>
    <w:rsid w:val="001C2FC5"/>
    <w:rsid w:val="001C4D6F"/>
    <w:rsid w:val="001C5834"/>
    <w:rsid w:val="001C6C79"/>
    <w:rsid w:val="001D1E41"/>
    <w:rsid w:val="001D3440"/>
    <w:rsid w:val="001D3FA5"/>
    <w:rsid w:val="001D6895"/>
    <w:rsid w:val="001E2BE9"/>
    <w:rsid w:val="001E4508"/>
    <w:rsid w:val="001E5958"/>
    <w:rsid w:val="001E61F6"/>
    <w:rsid w:val="001E68E6"/>
    <w:rsid w:val="001E7290"/>
    <w:rsid w:val="001E7B82"/>
    <w:rsid w:val="001F0272"/>
    <w:rsid w:val="001F2960"/>
    <w:rsid w:val="001F31A6"/>
    <w:rsid w:val="001F55D8"/>
    <w:rsid w:val="001F6511"/>
    <w:rsid w:val="001F6B8D"/>
    <w:rsid w:val="00203753"/>
    <w:rsid w:val="0020461F"/>
    <w:rsid w:val="00205416"/>
    <w:rsid w:val="00205832"/>
    <w:rsid w:val="0020672D"/>
    <w:rsid w:val="0021037E"/>
    <w:rsid w:val="00210486"/>
    <w:rsid w:val="002107DD"/>
    <w:rsid w:val="00213E29"/>
    <w:rsid w:val="00221009"/>
    <w:rsid w:val="002226BE"/>
    <w:rsid w:val="00222B07"/>
    <w:rsid w:val="00225770"/>
    <w:rsid w:val="00225A4E"/>
    <w:rsid w:val="0022704B"/>
    <w:rsid w:val="00230CE2"/>
    <w:rsid w:val="002320F3"/>
    <w:rsid w:val="00237BAF"/>
    <w:rsid w:val="00240B74"/>
    <w:rsid w:val="00240D84"/>
    <w:rsid w:val="00246C7D"/>
    <w:rsid w:val="0025266C"/>
    <w:rsid w:val="00255651"/>
    <w:rsid w:val="00264180"/>
    <w:rsid w:val="00265079"/>
    <w:rsid w:val="002655E0"/>
    <w:rsid w:val="00266917"/>
    <w:rsid w:val="00266DF8"/>
    <w:rsid w:val="002700F0"/>
    <w:rsid w:val="00271245"/>
    <w:rsid w:val="002750EC"/>
    <w:rsid w:val="00276352"/>
    <w:rsid w:val="002767CA"/>
    <w:rsid w:val="00277354"/>
    <w:rsid w:val="00277F6D"/>
    <w:rsid w:val="002821EB"/>
    <w:rsid w:val="00282251"/>
    <w:rsid w:val="00283B7F"/>
    <w:rsid w:val="002841C6"/>
    <w:rsid w:val="00284389"/>
    <w:rsid w:val="002852F3"/>
    <w:rsid w:val="00286CCE"/>
    <w:rsid w:val="00291C76"/>
    <w:rsid w:val="0029311F"/>
    <w:rsid w:val="002937D5"/>
    <w:rsid w:val="00294D87"/>
    <w:rsid w:val="0029603C"/>
    <w:rsid w:val="002A1FAB"/>
    <w:rsid w:val="002A3638"/>
    <w:rsid w:val="002A4570"/>
    <w:rsid w:val="002A6185"/>
    <w:rsid w:val="002B2115"/>
    <w:rsid w:val="002B2278"/>
    <w:rsid w:val="002B2A9E"/>
    <w:rsid w:val="002B3EA6"/>
    <w:rsid w:val="002B436D"/>
    <w:rsid w:val="002B4D32"/>
    <w:rsid w:val="002B62CE"/>
    <w:rsid w:val="002B6507"/>
    <w:rsid w:val="002B71F4"/>
    <w:rsid w:val="002C0D91"/>
    <w:rsid w:val="002C0FCB"/>
    <w:rsid w:val="002C3DC0"/>
    <w:rsid w:val="002C54C4"/>
    <w:rsid w:val="002C5712"/>
    <w:rsid w:val="002C60B3"/>
    <w:rsid w:val="002D3678"/>
    <w:rsid w:val="002D4044"/>
    <w:rsid w:val="002D4667"/>
    <w:rsid w:val="002D55D6"/>
    <w:rsid w:val="002E062F"/>
    <w:rsid w:val="002E0771"/>
    <w:rsid w:val="002E13CD"/>
    <w:rsid w:val="002E1ED9"/>
    <w:rsid w:val="002E3288"/>
    <w:rsid w:val="002E3F10"/>
    <w:rsid w:val="002E5BAC"/>
    <w:rsid w:val="002E64F7"/>
    <w:rsid w:val="002E699F"/>
    <w:rsid w:val="002E700B"/>
    <w:rsid w:val="002F2058"/>
    <w:rsid w:val="002F4F97"/>
    <w:rsid w:val="002F5525"/>
    <w:rsid w:val="0030297F"/>
    <w:rsid w:val="00304330"/>
    <w:rsid w:val="00307100"/>
    <w:rsid w:val="00310046"/>
    <w:rsid w:val="0031035E"/>
    <w:rsid w:val="00311F5A"/>
    <w:rsid w:val="00314DA9"/>
    <w:rsid w:val="00315044"/>
    <w:rsid w:val="00316442"/>
    <w:rsid w:val="00316872"/>
    <w:rsid w:val="003179F0"/>
    <w:rsid w:val="003208EF"/>
    <w:rsid w:val="00322847"/>
    <w:rsid w:val="00322B2F"/>
    <w:rsid w:val="003237E0"/>
    <w:rsid w:val="00325157"/>
    <w:rsid w:val="00325458"/>
    <w:rsid w:val="00326A10"/>
    <w:rsid w:val="00326E9B"/>
    <w:rsid w:val="0033122A"/>
    <w:rsid w:val="00335C54"/>
    <w:rsid w:val="003429EC"/>
    <w:rsid w:val="0034509B"/>
    <w:rsid w:val="00346404"/>
    <w:rsid w:val="003466CB"/>
    <w:rsid w:val="00350CBA"/>
    <w:rsid w:val="0035165C"/>
    <w:rsid w:val="00351EFC"/>
    <w:rsid w:val="00354468"/>
    <w:rsid w:val="00354B99"/>
    <w:rsid w:val="00355A6A"/>
    <w:rsid w:val="0035720C"/>
    <w:rsid w:val="00360087"/>
    <w:rsid w:val="00362152"/>
    <w:rsid w:val="00364573"/>
    <w:rsid w:val="003672B2"/>
    <w:rsid w:val="0036733C"/>
    <w:rsid w:val="0036782B"/>
    <w:rsid w:val="00367E74"/>
    <w:rsid w:val="00374892"/>
    <w:rsid w:val="00376BA4"/>
    <w:rsid w:val="00377A63"/>
    <w:rsid w:val="00381A84"/>
    <w:rsid w:val="0039221A"/>
    <w:rsid w:val="003942C4"/>
    <w:rsid w:val="00394747"/>
    <w:rsid w:val="003A003A"/>
    <w:rsid w:val="003A1C91"/>
    <w:rsid w:val="003A2EF4"/>
    <w:rsid w:val="003A5863"/>
    <w:rsid w:val="003A69C9"/>
    <w:rsid w:val="003B10AE"/>
    <w:rsid w:val="003B1E11"/>
    <w:rsid w:val="003B2C52"/>
    <w:rsid w:val="003B3EB9"/>
    <w:rsid w:val="003B5B0B"/>
    <w:rsid w:val="003B6019"/>
    <w:rsid w:val="003B749A"/>
    <w:rsid w:val="003B756A"/>
    <w:rsid w:val="003B7B55"/>
    <w:rsid w:val="003C1AC6"/>
    <w:rsid w:val="003C3EBD"/>
    <w:rsid w:val="003C4777"/>
    <w:rsid w:val="003C5C7F"/>
    <w:rsid w:val="003C78D4"/>
    <w:rsid w:val="003C7B12"/>
    <w:rsid w:val="003D1B17"/>
    <w:rsid w:val="003D1CC5"/>
    <w:rsid w:val="003D275E"/>
    <w:rsid w:val="003D36D5"/>
    <w:rsid w:val="003D4E92"/>
    <w:rsid w:val="003D55CA"/>
    <w:rsid w:val="003D7C59"/>
    <w:rsid w:val="003E0BE5"/>
    <w:rsid w:val="003E0C2E"/>
    <w:rsid w:val="003E1533"/>
    <w:rsid w:val="003E240B"/>
    <w:rsid w:val="003E2623"/>
    <w:rsid w:val="003E39D7"/>
    <w:rsid w:val="003E42EC"/>
    <w:rsid w:val="003E5853"/>
    <w:rsid w:val="003E7546"/>
    <w:rsid w:val="003F082B"/>
    <w:rsid w:val="003F256C"/>
    <w:rsid w:val="003F28EB"/>
    <w:rsid w:val="003F548D"/>
    <w:rsid w:val="00402AFF"/>
    <w:rsid w:val="00402E29"/>
    <w:rsid w:val="00403BE6"/>
    <w:rsid w:val="00406B8A"/>
    <w:rsid w:val="004103BA"/>
    <w:rsid w:val="00412D8D"/>
    <w:rsid w:val="0041391B"/>
    <w:rsid w:val="00413A8B"/>
    <w:rsid w:val="00414D4B"/>
    <w:rsid w:val="00415322"/>
    <w:rsid w:val="00417383"/>
    <w:rsid w:val="004175E7"/>
    <w:rsid w:val="00425A86"/>
    <w:rsid w:val="00425D5A"/>
    <w:rsid w:val="0042674A"/>
    <w:rsid w:val="00427088"/>
    <w:rsid w:val="00432954"/>
    <w:rsid w:val="00434300"/>
    <w:rsid w:val="00435287"/>
    <w:rsid w:val="00437763"/>
    <w:rsid w:val="00440A5C"/>
    <w:rsid w:val="00440BBB"/>
    <w:rsid w:val="00443F80"/>
    <w:rsid w:val="0044540C"/>
    <w:rsid w:val="004473F1"/>
    <w:rsid w:val="0044743E"/>
    <w:rsid w:val="0044774C"/>
    <w:rsid w:val="00451590"/>
    <w:rsid w:val="00451A14"/>
    <w:rsid w:val="00451F7B"/>
    <w:rsid w:val="0045410E"/>
    <w:rsid w:val="0045661C"/>
    <w:rsid w:val="004625B8"/>
    <w:rsid w:val="00471138"/>
    <w:rsid w:val="0047420F"/>
    <w:rsid w:val="004752BD"/>
    <w:rsid w:val="004753EE"/>
    <w:rsid w:val="0047552B"/>
    <w:rsid w:val="00475546"/>
    <w:rsid w:val="00475946"/>
    <w:rsid w:val="00475F29"/>
    <w:rsid w:val="0048412A"/>
    <w:rsid w:val="0048675F"/>
    <w:rsid w:val="00490805"/>
    <w:rsid w:val="00490E44"/>
    <w:rsid w:val="004925EB"/>
    <w:rsid w:val="00492675"/>
    <w:rsid w:val="0049596D"/>
    <w:rsid w:val="004A0B1C"/>
    <w:rsid w:val="004A0F3D"/>
    <w:rsid w:val="004A19EF"/>
    <w:rsid w:val="004A1F87"/>
    <w:rsid w:val="004A35E8"/>
    <w:rsid w:val="004A4792"/>
    <w:rsid w:val="004A6DFF"/>
    <w:rsid w:val="004A71A2"/>
    <w:rsid w:val="004B2CF2"/>
    <w:rsid w:val="004B3253"/>
    <w:rsid w:val="004B4F37"/>
    <w:rsid w:val="004C5198"/>
    <w:rsid w:val="004D3F92"/>
    <w:rsid w:val="004D43A0"/>
    <w:rsid w:val="004D66CB"/>
    <w:rsid w:val="004E08CB"/>
    <w:rsid w:val="004E099D"/>
    <w:rsid w:val="004E0D25"/>
    <w:rsid w:val="004E2825"/>
    <w:rsid w:val="004E29A7"/>
    <w:rsid w:val="004F49ED"/>
    <w:rsid w:val="004F4C74"/>
    <w:rsid w:val="004F538F"/>
    <w:rsid w:val="00500D51"/>
    <w:rsid w:val="005028CD"/>
    <w:rsid w:val="00503639"/>
    <w:rsid w:val="00504302"/>
    <w:rsid w:val="00504B14"/>
    <w:rsid w:val="005051B7"/>
    <w:rsid w:val="0050574C"/>
    <w:rsid w:val="005078AB"/>
    <w:rsid w:val="00507990"/>
    <w:rsid w:val="00510274"/>
    <w:rsid w:val="0051088E"/>
    <w:rsid w:val="00512DF6"/>
    <w:rsid w:val="00514706"/>
    <w:rsid w:val="005148B3"/>
    <w:rsid w:val="00521F02"/>
    <w:rsid w:val="00523F12"/>
    <w:rsid w:val="005260E3"/>
    <w:rsid w:val="00526AFC"/>
    <w:rsid w:val="005300EE"/>
    <w:rsid w:val="005328A5"/>
    <w:rsid w:val="005340D7"/>
    <w:rsid w:val="005344B2"/>
    <w:rsid w:val="0053781A"/>
    <w:rsid w:val="005407E7"/>
    <w:rsid w:val="005424E2"/>
    <w:rsid w:val="005432F5"/>
    <w:rsid w:val="00545245"/>
    <w:rsid w:val="00551E0D"/>
    <w:rsid w:val="0055334B"/>
    <w:rsid w:val="005538B4"/>
    <w:rsid w:val="00553B4D"/>
    <w:rsid w:val="00557210"/>
    <w:rsid w:val="00557DFB"/>
    <w:rsid w:val="00561E6E"/>
    <w:rsid w:val="00566ACC"/>
    <w:rsid w:val="005676F5"/>
    <w:rsid w:val="005678B6"/>
    <w:rsid w:val="00573DAD"/>
    <w:rsid w:val="005745B0"/>
    <w:rsid w:val="005746DE"/>
    <w:rsid w:val="005747B8"/>
    <w:rsid w:val="00575374"/>
    <w:rsid w:val="0057565D"/>
    <w:rsid w:val="00576208"/>
    <w:rsid w:val="00576CCA"/>
    <w:rsid w:val="0058219B"/>
    <w:rsid w:val="0058397C"/>
    <w:rsid w:val="00586307"/>
    <w:rsid w:val="0059034E"/>
    <w:rsid w:val="0059143B"/>
    <w:rsid w:val="005915DB"/>
    <w:rsid w:val="005937B1"/>
    <w:rsid w:val="005940E3"/>
    <w:rsid w:val="00594C55"/>
    <w:rsid w:val="00595272"/>
    <w:rsid w:val="0059729D"/>
    <w:rsid w:val="00597612"/>
    <w:rsid w:val="00597812"/>
    <w:rsid w:val="005A28E5"/>
    <w:rsid w:val="005A5467"/>
    <w:rsid w:val="005B2EEF"/>
    <w:rsid w:val="005B3214"/>
    <w:rsid w:val="005B57BB"/>
    <w:rsid w:val="005B7877"/>
    <w:rsid w:val="005C00D8"/>
    <w:rsid w:val="005C0227"/>
    <w:rsid w:val="005C071F"/>
    <w:rsid w:val="005C37F5"/>
    <w:rsid w:val="005C52C3"/>
    <w:rsid w:val="005C57FE"/>
    <w:rsid w:val="005C70D9"/>
    <w:rsid w:val="005D1A3E"/>
    <w:rsid w:val="005D3ABC"/>
    <w:rsid w:val="005D61D6"/>
    <w:rsid w:val="005D7491"/>
    <w:rsid w:val="005E03C2"/>
    <w:rsid w:val="005E2058"/>
    <w:rsid w:val="005E3A1B"/>
    <w:rsid w:val="005E3CAA"/>
    <w:rsid w:val="005E4035"/>
    <w:rsid w:val="005E79AD"/>
    <w:rsid w:val="005F0416"/>
    <w:rsid w:val="005F322E"/>
    <w:rsid w:val="005F5090"/>
    <w:rsid w:val="005F65E7"/>
    <w:rsid w:val="005F7B3D"/>
    <w:rsid w:val="00602415"/>
    <w:rsid w:val="00603F34"/>
    <w:rsid w:val="00603FDD"/>
    <w:rsid w:val="00605DD8"/>
    <w:rsid w:val="006065EC"/>
    <w:rsid w:val="00606965"/>
    <w:rsid w:val="00610A40"/>
    <w:rsid w:val="0061117E"/>
    <w:rsid w:val="00613170"/>
    <w:rsid w:val="006162B0"/>
    <w:rsid w:val="0062051C"/>
    <w:rsid w:val="006238AD"/>
    <w:rsid w:val="00623BC5"/>
    <w:rsid w:val="006242BC"/>
    <w:rsid w:val="006252D4"/>
    <w:rsid w:val="00625E87"/>
    <w:rsid w:val="00626946"/>
    <w:rsid w:val="00626BBC"/>
    <w:rsid w:val="006274C1"/>
    <w:rsid w:val="0063285E"/>
    <w:rsid w:val="00634B3B"/>
    <w:rsid w:val="006357ED"/>
    <w:rsid w:val="006366DB"/>
    <w:rsid w:val="006378FB"/>
    <w:rsid w:val="006410B5"/>
    <w:rsid w:val="00642017"/>
    <w:rsid w:val="0064267A"/>
    <w:rsid w:val="006430A5"/>
    <w:rsid w:val="00647440"/>
    <w:rsid w:val="00647C10"/>
    <w:rsid w:val="00647C4B"/>
    <w:rsid w:val="00650122"/>
    <w:rsid w:val="006511B0"/>
    <w:rsid w:val="00652081"/>
    <w:rsid w:val="0065240B"/>
    <w:rsid w:val="006564F6"/>
    <w:rsid w:val="00656792"/>
    <w:rsid w:val="00657435"/>
    <w:rsid w:val="0066020B"/>
    <w:rsid w:val="006602B8"/>
    <w:rsid w:val="006606D7"/>
    <w:rsid w:val="0066148A"/>
    <w:rsid w:val="006639DB"/>
    <w:rsid w:val="00664EDC"/>
    <w:rsid w:val="00665EB9"/>
    <w:rsid w:val="00666F22"/>
    <w:rsid w:val="00667DEC"/>
    <w:rsid w:val="00670309"/>
    <w:rsid w:val="0067142C"/>
    <w:rsid w:val="00674416"/>
    <w:rsid w:val="00674F3F"/>
    <w:rsid w:val="006754E4"/>
    <w:rsid w:val="00680DA3"/>
    <w:rsid w:val="0068153E"/>
    <w:rsid w:val="006824F6"/>
    <w:rsid w:val="006839D7"/>
    <w:rsid w:val="006849A1"/>
    <w:rsid w:val="00684BDC"/>
    <w:rsid w:val="00687033"/>
    <w:rsid w:val="00691A48"/>
    <w:rsid w:val="00694D66"/>
    <w:rsid w:val="0069515D"/>
    <w:rsid w:val="00696B21"/>
    <w:rsid w:val="00697C21"/>
    <w:rsid w:val="006A0018"/>
    <w:rsid w:val="006A0F2E"/>
    <w:rsid w:val="006A190D"/>
    <w:rsid w:val="006A4BAB"/>
    <w:rsid w:val="006B01D4"/>
    <w:rsid w:val="006B244A"/>
    <w:rsid w:val="006B46A3"/>
    <w:rsid w:val="006B4BD6"/>
    <w:rsid w:val="006B65E9"/>
    <w:rsid w:val="006B6951"/>
    <w:rsid w:val="006B6DB2"/>
    <w:rsid w:val="006B7490"/>
    <w:rsid w:val="006B7DEB"/>
    <w:rsid w:val="006C0AD4"/>
    <w:rsid w:val="006C0D1C"/>
    <w:rsid w:val="006C2063"/>
    <w:rsid w:val="006C538A"/>
    <w:rsid w:val="006C639F"/>
    <w:rsid w:val="006D0243"/>
    <w:rsid w:val="006D0A70"/>
    <w:rsid w:val="006D1528"/>
    <w:rsid w:val="006D52BB"/>
    <w:rsid w:val="006D58CE"/>
    <w:rsid w:val="006E32EA"/>
    <w:rsid w:val="006E6BA7"/>
    <w:rsid w:val="006E7A26"/>
    <w:rsid w:val="006F18A9"/>
    <w:rsid w:val="006F1DBA"/>
    <w:rsid w:val="006F28B6"/>
    <w:rsid w:val="006F2B5F"/>
    <w:rsid w:val="006F44DB"/>
    <w:rsid w:val="006F57AC"/>
    <w:rsid w:val="006F6C00"/>
    <w:rsid w:val="006F723B"/>
    <w:rsid w:val="00706FCB"/>
    <w:rsid w:val="007075CD"/>
    <w:rsid w:val="00712396"/>
    <w:rsid w:val="00712A92"/>
    <w:rsid w:val="007137C6"/>
    <w:rsid w:val="00716013"/>
    <w:rsid w:val="0071663F"/>
    <w:rsid w:val="00717AC3"/>
    <w:rsid w:val="00724F12"/>
    <w:rsid w:val="00730097"/>
    <w:rsid w:val="0073092C"/>
    <w:rsid w:val="0073149A"/>
    <w:rsid w:val="00731B25"/>
    <w:rsid w:val="00736372"/>
    <w:rsid w:val="007409B4"/>
    <w:rsid w:val="00741E91"/>
    <w:rsid w:val="00742976"/>
    <w:rsid w:val="00744160"/>
    <w:rsid w:val="00744EB6"/>
    <w:rsid w:val="00746149"/>
    <w:rsid w:val="00750444"/>
    <w:rsid w:val="0075170E"/>
    <w:rsid w:val="007520D5"/>
    <w:rsid w:val="0075450D"/>
    <w:rsid w:val="00754A70"/>
    <w:rsid w:val="00760B2B"/>
    <w:rsid w:val="0076137E"/>
    <w:rsid w:val="007616BD"/>
    <w:rsid w:val="007626E8"/>
    <w:rsid w:val="0076308F"/>
    <w:rsid w:val="00767A0A"/>
    <w:rsid w:val="00767F22"/>
    <w:rsid w:val="007717B4"/>
    <w:rsid w:val="0077552A"/>
    <w:rsid w:val="00777592"/>
    <w:rsid w:val="007777A1"/>
    <w:rsid w:val="00777FDE"/>
    <w:rsid w:val="007801B0"/>
    <w:rsid w:val="00784D96"/>
    <w:rsid w:val="00784E3A"/>
    <w:rsid w:val="00784E6F"/>
    <w:rsid w:val="007864C5"/>
    <w:rsid w:val="007937EE"/>
    <w:rsid w:val="0079416F"/>
    <w:rsid w:val="0079495B"/>
    <w:rsid w:val="00795914"/>
    <w:rsid w:val="007964CE"/>
    <w:rsid w:val="007A0448"/>
    <w:rsid w:val="007A0873"/>
    <w:rsid w:val="007A1540"/>
    <w:rsid w:val="007A49DD"/>
    <w:rsid w:val="007B2CE3"/>
    <w:rsid w:val="007B3C55"/>
    <w:rsid w:val="007B3D3A"/>
    <w:rsid w:val="007B3EE1"/>
    <w:rsid w:val="007C165E"/>
    <w:rsid w:val="007C278B"/>
    <w:rsid w:val="007C29B6"/>
    <w:rsid w:val="007C41FC"/>
    <w:rsid w:val="007C4A00"/>
    <w:rsid w:val="007D0786"/>
    <w:rsid w:val="007D2461"/>
    <w:rsid w:val="007D3A39"/>
    <w:rsid w:val="007E03E6"/>
    <w:rsid w:val="007E1199"/>
    <w:rsid w:val="007E678F"/>
    <w:rsid w:val="007E6B5E"/>
    <w:rsid w:val="007E7729"/>
    <w:rsid w:val="007F42F0"/>
    <w:rsid w:val="007F7671"/>
    <w:rsid w:val="00802F83"/>
    <w:rsid w:val="008033D8"/>
    <w:rsid w:val="00804516"/>
    <w:rsid w:val="0080577C"/>
    <w:rsid w:val="00810764"/>
    <w:rsid w:val="00810C06"/>
    <w:rsid w:val="00811AA7"/>
    <w:rsid w:val="00812288"/>
    <w:rsid w:val="008152D5"/>
    <w:rsid w:val="008153BA"/>
    <w:rsid w:val="00816620"/>
    <w:rsid w:val="00817942"/>
    <w:rsid w:val="00820045"/>
    <w:rsid w:val="00823BA9"/>
    <w:rsid w:val="008319A3"/>
    <w:rsid w:val="00831F24"/>
    <w:rsid w:val="00832399"/>
    <w:rsid w:val="00833E0A"/>
    <w:rsid w:val="0083570D"/>
    <w:rsid w:val="008404A2"/>
    <w:rsid w:val="0084076E"/>
    <w:rsid w:val="00840AB0"/>
    <w:rsid w:val="00840FAD"/>
    <w:rsid w:val="00841237"/>
    <w:rsid w:val="0084192E"/>
    <w:rsid w:val="008546B3"/>
    <w:rsid w:val="00854D64"/>
    <w:rsid w:val="00855FD0"/>
    <w:rsid w:val="0085657D"/>
    <w:rsid w:val="008579F5"/>
    <w:rsid w:val="008614CF"/>
    <w:rsid w:val="00865755"/>
    <w:rsid w:val="00865D95"/>
    <w:rsid w:val="00867712"/>
    <w:rsid w:val="00867A8A"/>
    <w:rsid w:val="008707B8"/>
    <w:rsid w:val="00871F18"/>
    <w:rsid w:val="008743AC"/>
    <w:rsid w:val="00874A6C"/>
    <w:rsid w:val="008756C5"/>
    <w:rsid w:val="008765AD"/>
    <w:rsid w:val="00881151"/>
    <w:rsid w:val="00881DD2"/>
    <w:rsid w:val="008836B8"/>
    <w:rsid w:val="0088397D"/>
    <w:rsid w:val="00883D40"/>
    <w:rsid w:val="00884BA9"/>
    <w:rsid w:val="00887CBC"/>
    <w:rsid w:val="00891C92"/>
    <w:rsid w:val="00894838"/>
    <w:rsid w:val="00894E9A"/>
    <w:rsid w:val="0089525E"/>
    <w:rsid w:val="00896C0E"/>
    <w:rsid w:val="008A0768"/>
    <w:rsid w:val="008A2E33"/>
    <w:rsid w:val="008A3668"/>
    <w:rsid w:val="008A5AFE"/>
    <w:rsid w:val="008A6375"/>
    <w:rsid w:val="008A6822"/>
    <w:rsid w:val="008A7798"/>
    <w:rsid w:val="008B0B53"/>
    <w:rsid w:val="008B4297"/>
    <w:rsid w:val="008B6CAD"/>
    <w:rsid w:val="008C15BF"/>
    <w:rsid w:val="008C4209"/>
    <w:rsid w:val="008C65D5"/>
    <w:rsid w:val="008C7824"/>
    <w:rsid w:val="008C7AF1"/>
    <w:rsid w:val="008D2A9E"/>
    <w:rsid w:val="008D30A6"/>
    <w:rsid w:val="008D518B"/>
    <w:rsid w:val="008D5D48"/>
    <w:rsid w:val="008E0405"/>
    <w:rsid w:val="008E09F4"/>
    <w:rsid w:val="008E0A1C"/>
    <w:rsid w:val="008E1C52"/>
    <w:rsid w:val="008E2CF6"/>
    <w:rsid w:val="008E352B"/>
    <w:rsid w:val="008E5083"/>
    <w:rsid w:val="008F22B6"/>
    <w:rsid w:val="008F333E"/>
    <w:rsid w:val="008F480D"/>
    <w:rsid w:val="009040FB"/>
    <w:rsid w:val="0090542C"/>
    <w:rsid w:val="009059D4"/>
    <w:rsid w:val="0090726A"/>
    <w:rsid w:val="00911F87"/>
    <w:rsid w:val="00916F67"/>
    <w:rsid w:val="009172BA"/>
    <w:rsid w:val="00917577"/>
    <w:rsid w:val="00917786"/>
    <w:rsid w:val="00920FAF"/>
    <w:rsid w:val="00923AD7"/>
    <w:rsid w:val="009259F9"/>
    <w:rsid w:val="009262BD"/>
    <w:rsid w:val="0092655D"/>
    <w:rsid w:val="0093219B"/>
    <w:rsid w:val="00933FE0"/>
    <w:rsid w:val="009349AE"/>
    <w:rsid w:val="00936702"/>
    <w:rsid w:val="00937A5B"/>
    <w:rsid w:val="00937AB3"/>
    <w:rsid w:val="00942D7B"/>
    <w:rsid w:val="0094736F"/>
    <w:rsid w:val="00950C46"/>
    <w:rsid w:val="00952564"/>
    <w:rsid w:val="00952AB3"/>
    <w:rsid w:val="00953D26"/>
    <w:rsid w:val="00957EE5"/>
    <w:rsid w:val="00961193"/>
    <w:rsid w:val="00961DBC"/>
    <w:rsid w:val="009621E4"/>
    <w:rsid w:val="00963118"/>
    <w:rsid w:val="00964B18"/>
    <w:rsid w:val="00967883"/>
    <w:rsid w:val="00972DAB"/>
    <w:rsid w:val="00976EDB"/>
    <w:rsid w:val="0097790B"/>
    <w:rsid w:val="009802C6"/>
    <w:rsid w:val="00980BDC"/>
    <w:rsid w:val="009845F3"/>
    <w:rsid w:val="009850A3"/>
    <w:rsid w:val="009853CC"/>
    <w:rsid w:val="009868B4"/>
    <w:rsid w:val="009870F5"/>
    <w:rsid w:val="00987FAE"/>
    <w:rsid w:val="00990A51"/>
    <w:rsid w:val="00992730"/>
    <w:rsid w:val="00992BA6"/>
    <w:rsid w:val="00992D73"/>
    <w:rsid w:val="009949CB"/>
    <w:rsid w:val="009A0B78"/>
    <w:rsid w:val="009A29BD"/>
    <w:rsid w:val="009A2E9E"/>
    <w:rsid w:val="009A3519"/>
    <w:rsid w:val="009A3921"/>
    <w:rsid w:val="009A4B73"/>
    <w:rsid w:val="009A65CE"/>
    <w:rsid w:val="009B1944"/>
    <w:rsid w:val="009B1A3C"/>
    <w:rsid w:val="009B3C4B"/>
    <w:rsid w:val="009B4016"/>
    <w:rsid w:val="009B420F"/>
    <w:rsid w:val="009B4D26"/>
    <w:rsid w:val="009B5AA7"/>
    <w:rsid w:val="009B5DD3"/>
    <w:rsid w:val="009B5E25"/>
    <w:rsid w:val="009B64E8"/>
    <w:rsid w:val="009B6F16"/>
    <w:rsid w:val="009C3383"/>
    <w:rsid w:val="009C35C6"/>
    <w:rsid w:val="009C3AC6"/>
    <w:rsid w:val="009C48FE"/>
    <w:rsid w:val="009C51FD"/>
    <w:rsid w:val="009C5AA1"/>
    <w:rsid w:val="009C655F"/>
    <w:rsid w:val="009C7992"/>
    <w:rsid w:val="009D0772"/>
    <w:rsid w:val="009D1051"/>
    <w:rsid w:val="009D35E5"/>
    <w:rsid w:val="009D48C4"/>
    <w:rsid w:val="009D64AC"/>
    <w:rsid w:val="009E2F47"/>
    <w:rsid w:val="009E4875"/>
    <w:rsid w:val="009E4D75"/>
    <w:rsid w:val="009F0AC0"/>
    <w:rsid w:val="009F1837"/>
    <w:rsid w:val="009F347F"/>
    <w:rsid w:val="00A0056A"/>
    <w:rsid w:val="00A00B83"/>
    <w:rsid w:val="00A01BF4"/>
    <w:rsid w:val="00A01C8A"/>
    <w:rsid w:val="00A043F5"/>
    <w:rsid w:val="00A04B57"/>
    <w:rsid w:val="00A06E09"/>
    <w:rsid w:val="00A12581"/>
    <w:rsid w:val="00A2268A"/>
    <w:rsid w:val="00A22CC9"/>
    <w:rsid w:val="00A26E72"/>
    <w:rsid w:val="00A30134"/>
    <w:rsid w:val="00A308E6"/>
    <w:rsid w:val="00A31FFF"/>
    <w:rsid w:val="00A34248"/>
    <w:rsid w:val="00A35F10"/>
    <w:rsid w:val="00A3644B"/>
    <w:rsid w:val="00A3751A"/>
    <w:rsid w:val="00A41468"/>
    <w:rsid w:val="00A4211F"/>
    <w:rsid w:val="00A433AE"/>
    <w:rsid w:val="00A44215"/>
    <w:rsid w:val="00A45538"/>
    <w:rsid w:val="00A4645B"/>
    <w:rsid w:val="00A53E85"/>
    <w:rsid w:val="00A53F6D"/>
    <w:rsid w:val="00A548A3"/>
    <w:rsid w:val="00A600DF"/>
    <w:rsid w:val="00A629AB"/>
    <w:rsid w:val="00A629CD"/>
    <w:rsid w:val="00A63F43"/>
    <w:rsid w:val="00A645C0"/>
    <w:rsid w:val="00A6517F"/>
    <w:rsid w:val="00A65506"/>
    <w:rsid w:val="00A65F2A"/>
    <w:rsid w:val="00A661F7"/>
    <w:rsid w:val="00A70E37"/>
    <w:rsid w:val="00A72685"/>
    <w:rsid w:val="00A73F24"/>
    <w:rsid w:val="00A74508"/>
    <w:rsid w:val="00A761B7"/>
    <w:rsid w:val="00A7648C"/>
    <w:rsid w:val="00A7726B"/>
    <w:rsid w:val="00A80594"/>
    <w:rsid w:val="00A80C7F"/>
    <w:rsid w:val="00A81B82"/>
    <w:rsid w:val="00A8354A"/>
    <w:rsid w:val="00A875A0"/>
    <w:rsid w:val="00A92AC1"/>
    <w:rsid w:val="00A94452"/>
    <w:rsid w:val="00A95A00"/>
    <w:rsid w:val="00A97D3E"/>
    <w:rsid w:val="00AA0932"/>
    <w:rsid w:val="00AA15D0"/>
    <w:rsid w:val="00AA4C35"/>
    <w:rsid w:val="00AA514D"/>
    <w:rsid w:val="00AA6443"/>
    <w:rsid w:val="00AA799C"/>
    <w:rsid w:val="00AB1DE7"/>
    <w:rsid w:val="00AB3185"/>
    <w:rsid w:val="00AB43DB"/>
    <w:rsid w:val="00AB47BA"/>
    <w:rsid w:val="00AB7704"/>
    <w:rsid w:val="00AC393F"/>
    <w:rsid w:val="00AC3D54"/>
    <w:rsid w:val="00AC54FC"/>
    <w:rsid w:val="00AD1085"/>
    <w:rsid w:val="00AD4F58"/>
    <w:rsid w:val="00AD539F"/>
    <w:rsid w:val="00AE1AEF"/>
    <w:rsid w:val="00AE1D54"/>
    <w:rsid w:val="00AE29E1"/>
    <w:rsid w:val="00AE4FB5"/>
    <w:rsid w:val="00AE5428"/>
    <w:rsid w:val="00AE5BA9"/>
    <w:rsid w:val="00AE5F7D"/>
    <w:rsid w:val="00AE5F90"/>
    <w:rsid w:val="00AE62AC"/>
    <w:rsid w:val="00AE6D56"/>
    <w:rsid w:val="00AF0D75"/>
    <w:rsid w:val="00AF2A36"/>
    <w:rsid w:val="00AF4187"/>
    <w:rsid w:val="00AF5260"/>
    <w:rsid w:val="00AF7AB0"/>
    <w:rsid w:val="00B002A5"/>
    <w:rsid w:val="00B03ACF"/>
    <w:rsid w:val="00B03BBD"/>
    <w:rsid w:val="00B060EA"/>
    <w:rsid w:val="00B0681C"/>
    <w:rsid w:val="00B10BF3"/>
    <w:rsid w:val="00B12C75"/>
    <w:rsid w:val="00B142A4"/>
    <w:rsid w:val="00B14C70"/>
    <w:rsid w:val="00B14D6A"/>
    <w:rsid w:val="00B1501F"/>
    <w:rsid w:val="00B17FF5"/>
    <w:rsid w:val="00B21EC2"/>
    <w:rsid w:val="00B22714"/>
    <w:rsid w:val="00B2460F"/>
    <w:rsid w:val="00B330B9"/>
    <w:rsid w:val="00B34CD9"/>
    <w:rsid w:val="00B351EA"/>
    <w:rsid w:val="00B3694D"/>
    <w:rsid w:val="00B372E1"/>
    <w:rsid w:val="00B44A0B"/>
    <w:rsid w:val="00B44B0B"/>
    <w:rsid w:val="00B472F3"/>
    <w:rsid w:val="00B511CE"/>
    <w:rsid w:val="00B51287"/>
    <w:rsid w:val="00B530B3"/>
    <w:rsid w:val="00B55E65"/>
    <w:rsid w:val="00B62E2B"/>
    <w:rsid w:val="00B648FC"/>
    <w:rsid w:val="00B668E2"/>
    <w:rsid w:val="00B66B27"/>
    <w:rsid w:val="00B730C1"/>
    <w:rsid w:val="00B752CC"/>
    <w:rsid w:val="00B80252"/>
    <w:rsid w:val="00B80527"/>
    <w:rsid w:val="00B8152D"/>
    <w:rsid w:val="00B81558"/>
    <w:rsid w:val="00B83608"/>
    <w:rsid w:val="00B8360C"/>
    <w:rsid w:val="00B84830"/>
    <w:rsid w:val="00B8544B"/>
    <w:rsid w:val="00B90C2A"/>
    <w:rsid w:val="00B91AD4"/>
    <w:rsid w:val="00B929D6"/>
    <w:rsid w:val="00B96E7F"/>
    <w:rsid w:val="00B97E19"/>
    <w:rsid w:val="00BA0701"/>
    <w:rsid w:val="00BA73F4"/>
    <w:rsid w:val="00BB0662"/>
    <w:rsid w:val="00BB15C0"/>
    <w:rsid w:val="00BB23BC"/>
    <w:rsid w:val="00BB29C6"/>
    <w:rsid w:val="00BB2C71"/>
    <w:rsid w:val="00BB3325"/>
    <w:rsid w:val="00BB349C"/>
    <w:rsid w:val="00BB6BEB"/>
    <w:rsid w:val="00BB7856"/>
    <w:rsid w:val="00BC3B95"/>
    <w:rsid w:val="00BC5497"/>
    <w:rsid w:val="00BC550B"/>
    <w:rsid w:val="00BC629A"/>
    <w:rsid w:val="00BC7986"/>
    <w:rsid w:val="00BC7A97"/>
    <w:rsid w:val="00BD5AE5"/>
    <w:rsid w:val="00BD5B6E"/>
    <w:rsid w:val="00BD5DAC"/>
    <w:rsid w:val="00BD7F14"/>
    <w:rsid w:val="00BE1795"/>
    <w:rsid w:val="00BE32E0"/>
    <w:rsid w:val="00BE4D73"/>
    <w:rsid w:val="00BE4E72"/>
    <w:rsid w:val="00BE65A5"/>
    <w:rsid w:val="00BE6672"/>
    <w:rsid w:val="00BE6AD5"/>
    <w:rsid w:val="00BE6DE2"/>
    <w:rsid w:val="00BE716B"/>
    <w:rsid w:val="00BE77D9"/>
    <w:rsid w:val="00BF3EC2"/>
    <w:rsid w:val="00BF4C6E"/>
    <w:rsid w:val="00BF565D"/>
    <w:rsid w:val="00BF741B"/>
    <w:rsid w:val="00BF7D67"/>
    <w:rsid w:val="00BF7FD9"/>
    <w:rsid w:val="00C050F3"/>
    <w:rsid w:val="00C0654E"/>
    <w:rsid w:val="00C06D4F"/>
    <w:rsid w:val="00C10789"/>
    <w:rsid w:val="00C10992"/>
    <w:rsid w:val="00C132B6"/>
    <w:rsid w:val="00C1527E"/>
    <w:rsid w:val="00C167CD"/>
    <w:rsid w:val="00C17800"/>
    <w:rsid w:val="00C20B30"/>
    <w:rsid w:val="00C21E6F"/>
    <w:rsid w:val="00C22A35"/>
    <w:rsid w:val="00C22EEA"/>
    <w:rsid w:val="00C22F2D"/>
    <w:rsid w:val="00C23E1A"/>
    <w:rsid w:val="00C26CED"/>
    <w:rsid w:val="00C270F5"/>
    <w:rsid w:val="00C27B31"/>
    <w:rsid w:val="00C30802"/>
    <w:rsid w:val="00C32A67"/>
    <w:rsid w:val="00C342AB"/>
    <w:rsid w:val="00C35FF9"/>
    <w:rsid w:val="00C36811"/>
    <w:rsid w:val="00C371F7"/>
    <w:rsid w:val="00C37892"/>
    <w:rsid w:val="00C42C3E"/>
    <w:rsid w:val="00C4446A"/>
    <w:rsid w:val="00C44473"/>
    <w:rsid w:val="00C452A7"/>
    <w:rsid w:val="00C455B8"/>
    <w:rsid w:val="00C46320"/>
    <w:rsid w:val="00C46460"/>
    <w:rsid w:val="00C55168"/>
    <w:rsid w:val="00C57383"/>
    <w:rsid w:val="00C61680"/>
    <w:rsid w:val="00C630BF"/>
    <w:rsid w:val="00C657C8"/>
    <w:rsid w:val="00C65A1E"/>
    <w:rsid w:val="00C70A45"/>
    <w:rsid w:val="00C72DB1"/>
    <w:rsid w:val="00C73B5B"/>
    <w:rsid w:val="00C7415E"/>
    <w:rsid w:val="00C77163"/>
    <w:rsid w:val="00C91E65"/>
    <w:rsid w:val="00C97669"/>
    <w:rsid w:val="00C97CE1"/>
    <w:rsid w:val="00CA103D"/>
    <w:rsid w:val="00CA1D6F"/>
    <w:rsid w:val="00CA2424"/>
    <w:rsid w:val="00CA2F3E"/>
    <w:rsid w:val="00CA4B7A"/>
    <w:rsid w:val="00CA4BDE"/>
    <w:rsid w:val="00CA661C"/>
    <w:rsid w:val="00CB00E1"/>
    <w:rsid w:val="00CB1792"/>
    <w:rsid w:val="00CB466F"/>
    <w:rsid w:val="00CB5017"/>
    <w:rsid w:val="00CC04C7"/>
    <w:rsid w:val="00CC06A6"/>
    <w:rsid w:val="00CC3EE9"/>
    <w:rsid w:val="00CC528A"/>
    <w:rsid w:val="00CC698A"/>
    <w:rsid w:val="00CD0125"/>
    <w:rsid w:val="00CD030E"/>
    <w:rsid w:val="00CD2832"/>
    <w:rsid w:val="00CD2F3A"/>
    <w:rsid w:val="00CD7C88"/>
    <w:rsid w:val="00CE19AE"/>
    <w:rsid w:val="00CE623F"/>
    <w:rsid w:val="00CE6847"/>
    <w:rsid w:val="00CE6ED9"/>
    <w:rsid w:val="00CE7485"/>
    <w:rsid w:val="00CF2145"/>
    <w:rsid w:val="00CF245D"/>
    <w:rsid w:val="00CF2E62"/>
    <w:rsid w:val="00CF2E79"/>
    <w:rsid w:val="00CF3DE7"/>
    <w:rsid w:val="00CF4845"/>
    <w:rsid w:val="00CF59F6"/>
    <w:rsid w:val="00D00285"/>
    <w:rsid w:val="00D0071E"/>
    <w:rsid w:val="00D01B27"/>
    <w:rsid w:val="00D020A7"/>
    <w:rsid w:val="00D04F63"/>
    <w:rsid w:val="00D11055"/>
    <w:rsid w:val="00D11516"/>
    <w:rsid w:val="00D11C71"/>
    <w:rsid w:val="00D11D3E"/>
    <w:rsid w:val="00D11FB0"/>
    <w:rsid w:val="00D13659"/>
    <w:rsid w:val="00D2055A"/>
    <w:rsid w:val="00D2136D"/>
    <w:rsid w:val="00D22188"/>
    <w:rsid w:val="00D225E3"/>
    <w:rsid w:val="00D23C88"/>
    <w:rsid w:val="00D27C38"/>
    <w:rsid w:val="00D27E49"/>
    <w:rsid w:val="00D31014"/>
    <w:rsid w:val="00D328AB"/>
    <w:rsid w:val="00D36ED5"/>
    <w:rsid w:val="00D378C2"/>
    <w:rsid w:val="00D42C00"/>
    <w:rsid w:val="00D4322A"/>
    <w:rsid w:val="00D447B2"/>
    <w:rsid w:val="00D4588E"/>
    <w:rsid w:val="00D45F9C"/>
    <w:rsid w:val="00D46C3C"/>
    <w:rsid w:val="00D46FBA"/>
    <w:rsid w:val="00D52A5D"/>
    <w:rsid w:val="00D52CEC"/>
    <w:rsid w:val="00D5504F"/>
    <w:rsid w:val="00D5624D"/>
    <w:rsid w:val="00D618E7"/>
    <w:rsid w:val="00D64ED5"/>
    <w:rsid w:val="00D666B9"/>
    <w:rsid w:val="00D66A8D"/>
    <w:rsid w:val="00D67A57"/>
    <w:rsid w:val="00D72247"/>
    <w:rsid w:val="00D726D7"/>
    <w:rsid w:val="00D73108"/>
    <w:rsid w:val="00D7476D"/>
    <w:rsid w:val="00D75E67"/>
    <w:rsid w:val="00D7720B"/>
    <w:rsid w:val="00D82B4C"/>
    <w:rsid w:val="00D85F65"/>
    <w:rsid w:val="00D8614D"/>
    <w:rsid w:val="00DA0EF0"/>
    <w:rsid w:val="00DA3F6B"/>
    <w:rsid w:val="00DA511E"/>
    <w:rsid w:val="00DA6187"/>
    <w:rsid w:val="00DA7568"/>
    <w:rsid w:val="00DA7AA9"/>
    <w:rsid w:val="00DB1D27"/>
    <w:rsid w:val="00DB3B49"/>
    <w:rsid w:val="00DB44D3"/>
    <w:rsid w:val="00DB5CF9"/>
    <w:rsid w:val="00DB6248"/>
    <w:rsid w:val="00DB6A8F"/>
    <w:rsid w:val="00DC2C8D"/>
    <w:rsid w:val="00DC4685"/>
    <w:rsid w:val="00DC612B"/>
    <w:rsid w:val="00DC6328"/>
    <w:rsid w:val="00DC7269"/>
    <w:rsid w:val="00DC7288"/>
    <w:rsid w:val="00DD047B"/>
    <w:rsid w:val="00DD28AF"/>
    <w:rsid w:val="00DD2C6F"/>
    <w:rsid w:val="00DD2D3F"/>
    <w:rsid w:val="00DD3699"/>
    <w:rsid w:val="00DD47F5"/>
    <w:rsid w:val="00DD5F1F"/>
    <w:rsid w:val="00DD6676"/>
    <w:rsid w:val="00DD6A41"/>
    <w:rsid w:val="00DD722A"/>
    <w:rsid w:val="00DE1FFA"/>
    <w:rsid w:val="00DE4639"/>
    <w:rsid w:val="00DE5F3D"/>
    <w:rsid w:val="00DE6CAA"/>
    <w:rsid w:val="00DE7530"/>
    <w:rsid w:val="00DE78C4"/>
    <w:rsid w:val="00DE7C08"/>
    <w:rsid w:val="00DF01B5"/>
    <w:rsid w:val="00DF04B9"/>
    <w:rsid w:val="00DF0806"/>
    <w:rsid w:val="00DF0EEC"/>
    <w:rsid w:val="00DF1438"/>
    <w:rsid w:val="00DF1684"/>
    <w:rsid w:val="00DF4BBC"/>
    <w:rsid w:val="00DF4D16"/>
    <w:rsid w:val="00DF600E"/>
    <w:rsid w:val="00DF7344"/>
    <w:rsid w:val="00E03E1C"/>
    <w:rsid w:val="00E06474"/>
    <w:rsid w:val="00E10B68"/>
    <w:rsid w:val="00E111A9"/>
    <w:rsid w:val="00E127B1"/>
    <w:rsid w:val="00E13FBC"/>
    <w:rsid w:val="00E146A8"/>
    <w:rsid w:val="00E14DF5"/>
    <w:rsid w:val="00E1530D"/>
    <w:rsid w:val="00E1687A"/>
    <w:rsid w:val="00E16E14"/>
    <w:rsid w:val="00E17712"/>
    <w:rsid w:val="00E20F9C"/>
    <w:rsid w:val="00E21800"/>
    <w:rsid w:val="00E23199"/>
    <w:rsid w:val="00E23902"/>
    <w:rsid w:val="00E24981"/>
    <w:rsid w:val="00E249A7"/>
    <w:rsid w:val="00E24FBB"/>
    <w:rsid w:val="00E26891"/>
    <w:rsid w:val="00E27BC1"/>
    <w:rsid w:val="00E31051"/>
    <w:rsid w:val="00E31F37"/>
    <w:rsid w:val="00E32D3E"/>
    <w:rsid w:val="00E3544F"/>
    <w:rsid w:val="00E363E3"/>
    <w:rsid w:val="00E375FE"/>
    <w:rsid w:val="00E408B9"/>
    <w:rsid w:val="00E40A7B"/>
    <w:rsid w:val="00E4167B"/>
    <w:rsid w:val="00E41E1B"/>
    <w:rsid w:val="00E42DCE"/>
    <w:rsid w:val="00E42DFD"/>
    <w:rsid w:val="00E46E37"/>
    <w:rsid w:val="00E503F2"/>
    <w:rsid w:val="00E5062C"/>
    <w:rsid w:val="00E50F3C"/>
    <w:rsid w:val="00E5235E"/>
    <w:rsid w:val="00E53920"/>
    <w:rsid w:val="00E551E2"/>
    <w:rsid w:val="00E55285"/>
    <w:rsid w:val="00E573E8"/>
    <w:rsid w:val="00E608D1"/>
    <w:rsid w:val="00E60F96"/>
    <w:rsid w:val="00E64BA6"/>
    <w:rsid w:val="00E676A4"/>
    <w:rsid w:val="00E71D85"/>
    <w:rsid w:val="00E74C9A"/>
    <w:rsid w:val="00E81042"/>
    <w:rsid w:val="00E84B6A"/>
    <w:rsid w:val="00E87817"/>
    <w:rsid w:val="00E9004C"/>
    <w:rsid w:val="00E920A5"/>
    <w:rsid w:val="00E92456"/>
    <w:rsid w:val="00E93795"/>
    <w:rsid w:val="00E957F0"/>
    <w:rsid w:val="00E9660B"/>
    <w:rsid w:val="00EA12EB"/>
    <w:rsid w:val="00EA2F7D"/>
    <w:rsid w:val="00EA759C"/>
    <w:rsid w:val="00EB7CBB"/>
    <w:rsid w:val="00EC0A0F"/>
    <w:rsid w:val="00EC38EA"/>
    <w:rsid w:val="00EC6FCC"/>
    <w:rsid w:val="00ED1429"/>
    <w:rsid w:val="00ED240A"/>
    <w:rsid w:val="00ED3C58"/>
    <w:rsid w:val="00ED3DA5"/>
    <w:rsid w:val="00ED706C"/>
    <w:rsid w:val="00EE2913"/>
    <w:rsid w:val="00EE3345"/>
    <w:rsid w:val="00EE3987"/>
    <w:rsid w:val="00EE47F0"/>
    <w:rsid w:val="00EF3109"/>
    <w:rsid w:val="00EF52FD"/>
    <w:rsid w:val="00EF58A6"/>
    <w:rsid w:val="00EF5D51"/>
    <w:rsid w:val="00F0114B"/>
    <w:rsid w:val="00F07B5B"/>
    <w:rsid w:val="00F07DD0"/>
    <w:rsid w:val="00F11692"/>
    <w:rsid w:val="00F133B1"/>
    <w:rsid w:val="00F13630"/>
    <w:rsid w:val="00F214A2"/>
    <w:rsid w:val="00F26FAC"/>
    <w:rsid w:val="00F33DFA"/>
    <w:rsid w:val="00F3418B"/>
    <w:rsid w:val="00F36872"/>
    <w:rsid w:val="00F45E3B"/>
    <w:rsid w:val="00F45F82"/>
    <w:rsid w:val="00F4791F"/>
    <w:rsid w:val="00F515CB"/>
    <w:rsid w:val="00F5183A"/>
    <w:rsid w:val="00F540E2"/>
    <w:rsid w:val="00F54C96"/>
    <w:rsid w:val="00F55D02"/>
    <w:rsid w:val="00F565FD"/>
    <w:rsid w:val="00F5688D"/>
    <w:rsid w:val="00F56F1F"/>
    <w:rsid w:val="00F62086"/>
    <w:rsid w:val="00F62620"/>
    <w:rsid w:val="00F63918"/>
    <w:rsid w:val="00F650C9"/>
    <w:rsid w:val="00F70AB7"/>
    <w:rsid w:val="00F711F3"/>
    <w:rsid w:val="00F72BA3"/>
    <w:rsid w:val="00F74926"/>
    <w:rsid w:val="00F8054A"/>
    <w:rsid w:val="00F8078A"/>
    <w:rsid w:val="00F82A19"/>
    <w:rsid w:val="00F8627A"/>
    <w:rsid w:val="00F91E23"/>
    <w:rsid w:val="00F95ED2"/>
    <w:rsid w:val="00F97316"/>
    <w:rsid w:val="00FB38B3"/>
    <w:rsid w:val="00FB41E4"/>
    <w:rsid w:val="00FB497C"/>
    <w:rsid w:val="00FB54CB"/>
    <w:rsid w:val="00FB59DA"/>
    <w:rsid w:val="00FB6086"/>
    <w:rsid w:val="00FB644C"/>
    <w:rsid w:val="00FC050B"/>
    <w:rsid w:val="00FC4323"/>
    <w:rsid w:val="00FC4FBA"/>
    <w:rsid w:val="00FD1051"/>
    <w:rsid w:val="00FD1FCC"/>
    <w:rsid w:val="00FD2880"/>
    <w:rsid w:val="00FD2D9B"/>
    <w:rsid w:val="00FD47C4"/>
    <w:rsid w:val="00FD71A3"/>
    <w:rsid w:val="00FD7363"/>
    <w:rsid w:val="00FE088D"/>
    <w:rsid w:val="00FE1B84"/>
    <w:rsid w:val="00FE42FE"/>
    <w:rsid w:val="00FE5D8B"/>
    <w:rsid w:val="00FE6D4A"/>
    <w:rsid w:val="00FF10CD"/>
    <w:rsid w:val="00FF2D61"/>
    <w:rsid w:val="00FF42FF"/>
    <w:rsid w:val="00FF59F2"/>
    <w:rsid w:val="00FF6E4B"/>
    <w:rsid w:val="00FF70DD"/>
    <w:rsid w:val="00FF7214"/>
    <w:rsid w:val="00FF76B7"/>
    <w:rsid w:val="00FF7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1">
      <o:colormru v:ext="edit" colors="#03c,#006,#33c,#039,#009"/>
      <o:colormenu v:ext="edit" fillcolor="none [1304]" strokecolor="#009"/>
    </o:shapedefaults>
    <o:shapelayout v:ext="edit">
      <o:idmap v:ext="edit" data="1"/>
      <o:rules v:ext="edit">
        <o:r id="V:Rule37" type="connector" idref="#AutoShape 63"/>
        <o:r id="V:Rule38" type="connector" idref="#AutoShape 60"/>
        <o:r id="V:Rule39" type="connector" idref="#AutoShape 113"/>
        <o:r id="V:Rule40" type="connector" idref="#AutoShape 25"/>
        <o:r id="V:Rule41" type="connector" idref="#AutoShape 91"/>
        <o:r id="V:Rule42" type="connector" idref="#AutoShape 107"/>
        <o:r id="V:Rule43" type="connector" idref="#AutoShape 73"/>
        <o:r id="V:Rule44" type="connector" idref="#AutoShape 70"/>
        <o:r id="V:Rule45" type="connector" idref="#AutoShape 80"/>
        <o:r id="V:Rule46" type="connector" idref="#AutoShape 83"/>
        <o:r id="V:Rule47" type="connector" idref="#AutoShape 84"/>
        <o:r id="V:Rule48" type="connector" idref="#AutoShape 74"/>
        <o:r id="V:Rule49" type="connector" idref="#AutoShape 34"/>
        <o:r id="V:Rule50" type="connector" idref="#AutoShape 72"/>
        <o:r id="V:Rule51" type="connector" idref="#AutoShape 82"/>
        <o:r id="V:Rule52" type="connector" idref="#AutoShape 86"/>
        <o:r id="V:Rule53" type="connector" idref="#AutoShape 62"/>
        <o:r id="V:Rule54" type="connector" idref="#AutoShape 61"/>
        <o:r id="V:Rule55" type="connector" idref="#AutoShape 90"/>
        <o:r id="V:Rule56" type="connector" idref="#AutoShape 26"/>
        <o:r id="V:Rule57" type="connector" idref="#AutoShape 106"/>
        <o:r id="V:Rule58" type="connector" idref="#AutoShape 15"/>
        <o:r id="V:Rule59" type="connector" idref="#AutoShape 69"/>
        <o:r id="V:Rule60" type="connector" idref="#AutoShape 35"/>
        <o:r id="V:Rule61" type="connector" idref="#AutoShape 71"/>
        <o:r id="V:Rule62" type="connector" idref="#AutoShape 87"/>
        <o:r id="V:Rule63" type="connector" idref="#AutoShape 85"/>
        <o:r id="V:Rule64" type="connector" idref="#AutoShape 7"/>
        <o:r id="V:Rule65" type="connector" idref="#AutoShape 79"/>
        <o:r id="V:Rule66" type="connector" idref="#AutoShape 66"/>
        <o:r id="V:Rule67" type="connector" idref="#AutoShape 110"/>
        <o:r id="V:Rule68" type="connector" idref="#AutoShape 33"/>
        <o:r id="V:Rule69" type="connector" idref="#AutoShape 111"/>
        <o:r id="V:Rule70" type="connector" idref="#AutoShape 105"/>
        <o:r id="V:Rule71" type="connector" idref="#AutoShape 76"/>
        <o:r id="V:Rule72"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B1DE7"/>
    <w:pPr>
      <w:spacing w:after="160" w:line="259" w:lineRule="auto"/>
    </w:pPr>
  </w:style>
  <w:style w:type="paragraph" w:styleId="1">
    <w:name w:val="heading 1"/>
    <w:basedOn w:val="a"/>
    <w:next w:val="a"/>
    <w:link w:val="10"/>
    <w:qFormat/>
    <w:rsid w:val="00576CCA"/>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576CCA"/>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576CCA"/>
    <w:pPr>
      <w:keepNext/>
      <w:keepLines/>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next w:val="a"/>
    <w:link w:val="40"/>
    <w:qFormat/>
    <w:rsid w:val="00576CCA"/>
    <w:pPr>
      <w:keepNext/>
      <w:keepLines/>
      <w:spacing w:before="200" w:after="0" w:line="276" w:lineRule="auto"/>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CC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76CC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76CCA"/>
    <w:rPr>
      <w:rFonts w:ascii="Cambria" w:eastAsia="Times New Roman" w:hAnsi="Cambria" w:cs="Times New Roman"/>
      <w:b/>
      <w:bCs/>
      <w:color w:val="4F81BD"/>
      <w:lang w:eastAsia="ru-RU"/>
    </w:rPr>
  </w:style>
  <w:style w:type="character" w:customStyle="1" w:styleId="40">
    <w:name w:val="Заголовок 4 Знак"/>
    <w:basedOn w:val="a0"/>
    <w:link w:val="4"/>
    <w:rsid w:val="00576CCA"/>
    <w:rPr>
      <w:rFonts w:ascii="Cambria" w:eastAsia="Times New Roman" w:hAnsi="Cambria" w:cs="Times New Roman"/>
      <w:b/>
      <w:bCs/>
      <w:i/>
      <w:iCs/>
      <w:color w:val="4F81BD"/>
      <w:lang w:eastAsia="ru-RU"/>
    </w:rPr>
  </w:style>
  <w:style w:type="paragraph" w:styleId="a3">
    <w:name w:val="List Paragraph"/>
    <w:aliases w:val="список мой1,List Paragraph"/>
    <w:basedOn w:val="a"/>
    <w:link w:val="a4"/>
    <w:uiPriority w:val="34"/>
    <w:qFormat/>
    <w:rsid w:val="00335C54"/>
    <w:pPr>
      <w:ind w:left="720"/>
      <w:contextualSpacing/>
    </w:pPr>
  </w:style>
  <w:style w:type="character" w:customStyle="1" w:styleId="a4">
    <w:name w:val="Абзац списка Знак"/>
    <w:aliases w:val="список мой1 Знак,List Paragraph Знак"/>
    <w:link w:val="a3"/>
    <w:uiPriority w:val="34"/>
    <w:locked/>
    <w:rsid w:val="006366DB"/>
  </w:style>
  <w:style w:type="paragraph" w:styleId="a5">
    <w:name w:val="header"/>
    <w:basedOn w:val="a"/>
    <w:link w:val="a6"/>
    <w:unhideWhenUsed/>
    <w:rsid w:val="00362152"/>
    <w:pPr>
      <w:tabs>
        <w:tab w:val="center" w:pos="4677"/>
        <w:tab w:val="right" w:pos="9355"/>
      </w:tabs>
      <w:spacing w:after="0" w:line="240" w:lineRule="auto"/>
    </w:pPr>
  </w:style>
  <w:style w:type="character" w:customStyle="1" w:styleId="a6">
    <w:name w:val="Верхний колонтитул Знак"/>
    <w:basedOn w:val="a0"/>
    <w:link w:val="a5"/>
    <w:rsid w:val="00362152"/>
  </w:style>
  <w:style w:type="paragraph" w:styleId="a7">
    <w:name w:val="footer"/>
    <w:basedOn w:val="a"/>
    <w:link w:val="a8"/>
    <w:uiPriority w:val="99"/>
    <w:unhideWhenUsed/>
    <w:rsid w:val="003621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2152"/>
  </w:style>
  <w:style w:type="paragraph" w:styleId="a9">
    <w:name w:val="footnote text"/>
    <w:basedOn w:val="a"/>
    <w:link w:val="aa"/>
    <w:uiPriority w:val="99"/>
    <w:unhideWhenUsed/>
    <w:rsid w:val="008C7AF1"/>
    <w:pPr>
      <w:spacing w:after="0" w:line="240" w:lineRule="auto"/>
    </w:pPr>
    <w:rPr>
      <w:sz w:val="20"/>
      <w:szCs w:val="20"/>
    </w:rPr>
  </w:style>
  <w:style w:type="character" w:customStyle="1" w:styleId="aa">
    <w:name w:val="Текст сноски Знак"/>
    <w:basedOn w:val="a0"/>
    <w:link w:val="a9"/>
    <w:uiPriority w:val="99"/>
    <w:rsid w:val="008C7AF1"/>
    <w:rPr>
      <w:sz w:val="20"/>
      <w:szCs w:val="20"/>
    </w:rPr>
  </w:style>
  <w:style w:type="character" w:styleId="ab">
    <w:name w:val="footnote reference"/>
    <w:basedOn w:val="a0"/>
    <w:uiPriority w:val="99"/>
    <w:semiHidden/>
    <w:unhideWhenUsed/>
    <w:rsid w:val="008C7AF1"/>
    <w:rPr>
      <w:vertAlign w:val="superscript"/>
    </w:rPr>
  </w:style>
  <w:style w:type="paragraph" w:customStyle="1" w:styleId="Default">
    <w:name w:val="Default"/>
    <w:rsid w:val="007166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
    <w:name w:val="Style8"/>
    <w:basedOn w:val="a"/>
    <w:uiPriority w:val="99"/>
    <w:rsid w:val="00F72BA3"/>
    <w:pPr>
      <w:widowControl w:val="0"/>
      <w:autoSpaceDE w:val="0"/>
      <w:autoSpaceDN w:val="0"/>
      <w:adjustRightInd w:val="0"/>
      <w:spacing w:before="60" w:after="0" w:line="259" w:lineRule="exact"/>
      <w:ind w:left="714" w:hanging="357"/>
      <w:jc w:val="both"/>
    </w:pPr>
    <w:rPr>
      <w:rFonts w:ascii="Garamond" w:eastAsia="Times New Roman" w:hAnsi="Garamond" w:cs="Arial"/>
      <w:sz w:val="24"/>
      <w:szCs w:val="24"/>
      <w:lang w:eastAsia="ru-RU"/>
    </w:rPr>
  </w:style>
  <w:style w:type="character" w:customStyle="1" w:styleId="FontStyle58">
    <w:name w:val="Font Style58"/>
    <w:basedOn w:val="a0"/>
    <w:uiPriority w:val="99"/>
    <w:rsid w:val="00F72BA3"/>
    <w:rPr>
      <w:rFonts w:ascii="Garamond" w:hAnsi="Garamond" w:cs="Garamond"/>
      <w:color w:val="000000"/>
      <w:sz w:val="26"/>
      <w:szCs w:val="26"/>
    </w:rPr>
  </w:style>
  <w:style w:type="table" w:styleId="ac">
    <w:name w:val="Table Grid"/>
    <w:basedOn w:val="a1"/>
    <w:uiPriority w:val="59"/>
    <w:rsid w:val="00E37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D2136D"/>
    <w:rPr>
      <w:color w:val="0000FF" w:themeColor="hyperlink"/>
      <w:u w:val="single"/>
    </w:rPr>
  </w:style>
  <w:style w:type="paragraph" w:styleId="ae">
    <w:name w:val="Balloon Text"/>
    <w:basedOn w:val="a"/>
    <w:link w:val="af"/>
    <w:semiHidden/>
    <w:unhideWhenUsed/>
    <w:rsid w:val="00D46FBA"/>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D46FBA"/>
    <w:rPr>
      <w:rFonts w:ascii="Tahoma" w:hAnsi="Tahoma" w:cs="Tahoma"/>
      <w:sz w:val="16"/>
      <w:szCs w:val="16"/>
    </w:rPr>
  </w:style>
  <w:style w:type="paragraph" w:styleId="af0">
    <w:name w:val="Normal (Web)"/>
    <w:basedOn w:val="a"/>
    <w:uiPriority w:val="99"/>
    <w:unhideWhenUsed/>
    <w:rsid w:val="00576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CCA"/>
  </w:style>
  <w:style w:type="character" w:customStyle="1" w:styleId="caps">
    <w:name w:val="caps"/>
    <w:basedOn w:val="a0"/>
    <w:rsid w:val="00576CCA"/>
  </w:style>
  <w:style w:type="paragraph" w:customStyle="1" w:styleId="af1">
    <w:name w:val="Содержимое таблицы"/>
    <w:basedOn w:val="a"/>
    <w:rsid w:val="00576CCA"/>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hps">
    <w:name w:val="hps"/>
    <w:basedOn w:val="a0"/>
    <w:rsid w:val="00576CCA"/>
  </w:style>
  <w:style w:type="character" w:customStyle="1" w:styleId="journalname">
    <w:name w:val="journalname"/>
    <w:basedOn w:val="a0"/>
    <w:rsid w:val="00576CCA"/>
  </w:style>
  <w:style w:type="character" w:styleId="af2">
    <w:name w:val="Strong"/>
    <w:qFormat/>
    <w:rsid w:val="00576CCA"/>
    <w:rPr>
      <w:b/>
      <w:bCs/>
    </w:rPr>
  </w:style>
  <w:style w:type="paragraph" w:styleId="af3">
    <w:name w:val="TOC Heading"/>
    <w:basedOn w:val="1"/>
    <w:next w:val="a"/>
    <w:qFormat/>
    <w:rsid w:val="00576CCA"/>
    <w:pPr>
      <w:outlineLvl w:val="9"/>
    </w:pPr>
  </w:style>
  <w:style w:type="paragraph" w:styleId="11">
    <w:name w:val="toc 1"/>
    <w:basedOn w:val="a"/>
    <w:next w:val="a"/>
    <w:autoRedefine/>
    <w:unhideWhenUsed/>
    <w:rsid w:val="00576CCA"/>
    <w:pPr>
      <w:spacing w:after="100" w:line="276" w:lineRule="auto"/>
    </w:pPr>
    <w:rPr>
      <w:rFonts w:ascii="Calibri" w:eastAsia="Times New Roman" w:hAnsi="Calibri" w:cs="Times New Roman"/>
      <w:lang w:eastAsia="ru-RU"/>
    </w:rPr>
  </w:style>
  <w:style w:type="paragraph" w:styleId="21">
    <w:name w:val="toc 2"/>
    <w:basedOn w:val="a"/>
    <w:next w:val="a"/>
    <w:autoRedefine/>
    <w:unhideWhenUsed/>
    <w:rsid w:val="00576CCA"/>
    <w:pPr>
      <w:spacing w:after="100" w:line="276" w:lineRule="auto"/>
      <w:ind w:left="220"/>
    </w:pPr>
    <w:rPr>
      <w:rFonts w:ascii="Calibri" w:eastAsia="Times New Roman" w:hAnsi="Calibri" w:cs="Times New Roman"/>
      <w:lang w:eastAsia="ru-RU"/>
    </w:rPr>
  </w:style>
  <w:style w:type="paragraph" w:customStyle="1" w:styleId="smalltext">
    <w:name w:val="smalltext"/>
    <w:basedOn w:val="a"/>
    <w:rsid w:val="00576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qFormat/>
    <w:rsid w:val="00576CCA"/>
    <w:rPr>
      <w:i/>
      <w:iCs/>
    </w:rPr>
  </w:style>
  <w:style w:type="character" w:styleId="af5">
    <w:name w:val="page number"/>
    <w:basedOn w:val="a0"/>
    <w:rsid w:val="00576CCA"/>
  </w:style>
  <w:style w:type="paragraph" w:customStyle="1" w:styleId="af6">
    <w:name w:val="Таблицы (моноширинный)"/>
    <w:basedOn w:val="a"/>
    <w:next w:val="a"/>
    <w:rsid w:val="00576CC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2">
    <w:name w:val="Body Text Indent 2"/>
    <w:basedOn w:val="a"/>
    <w:link w:val="23"/>
    <w:rsid w:val="00576CCA"/>
    <w:pPr>
      <w:spacing w:after="120" w:line="240" w:lineRule="auto"/>
      <w:ind w:firstLine="360"/>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576CCA"/>
    <w:rPr>
      <w:rFonts w:ascii="Times New Roman" w:eastAsia="Times New Roman" w:hAnsi="Times New Roman" w:cs="Times New Roman"/>
      <w:sz w:val="24"/>
      <w:szCs w:val="20"/>
      <w:lang w:eastAsia="ru-RU"/>
    </w:rPr>
  </w:style>
  <w:style w:type="character" w:customStyle="1" w:styleId="af7">
    <w:name w:val="Текст примечания Знак"/>
    <w:basedOn w:val="a0"/>
    <w:link w:val="af8"/>
    <w:semiHidden/>
    <w:rsid w:val="00576CCA"/>
    <w:rPr>
      <w:rFonts w:ascii="Times New Roman" w:eastAsia="Times New Roman" w:hAnsi="Times New Roman" w:cs="Times New Roman"/>
      <w:sz w:val="20"/>
      <w:szCs w:val="20"/>
      <w:lang w:eastAsia="ru-RU"/>
    </w:rPr>
  </w:style>
  <w:style w:type="paragraph" w:styleId="af8">
    <w:name w:val="annotation text"/>
    <w:basedOn w:val="a"/>
    <w:link w:val="af7"/>
    <w:semiHidden/>
    <w:rsid w:val="00576CCA"/>
    <w:pPr>
      <w:spacing w:after="0" w:line="240" w:lineRule="auto"/>
    </w:pPr>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a"/>
    <w:semiHidden/>
    <w:rsid w:val="00576CCA"/>
    <w:rPr>
      <w:rFonts w:ascii="Times New Roman" w:eastAsia="Times New Roman" w:hAnsi="Times New Roman" w:cs="Times New Roman"/>
      <w:b/>
      <w:bCs/>
      <w:sz w:val="20"/>
      <w:szCs w:val="20"/>
      <w:lang w:eastAsia="ru-RU"/>
    </w:rPr>
  </w:style>
  <w:style w:type="paragraph" w:styleId="afa">
    <w:name w:val="annotation subject"/>
    <w:basedOn w:val="af8"/>
    <w:next w:val="af8"/>
    <w:link w:val="af9"/>
    <w:semiHidden/>
    <w:rsid w:val="00576CCA"/>
    <w:rPr>
      <w:b/>
      <w:bCs/>
    </w:rPr>
  </w:style>
  <w:style w:type="character" w:customStyle="1" w:styleId="afb">
    <w:name w:val="Схема документа Знак"/>
    <w:basedOn w:val="a0"/>
    <w:link w:val="afc"/>
    <w:semiHidden/>
    <w:rsid w:val="00576CCA"/>
    <w:rPr>
      <w:rFonts w:ascii="Tahoma" w:eastAsia="Times New Roman" w:hAnsi="Tahoma" w:cs="Tahoma"/>
      <w:sz w:val="20"/>
      <w:szCs w:val="20"/>
      <w:shd w:val="clear" w:color="auto" w:fill="000080"/>
      <w:lang w:eastAsia="ru-RU"/>
    </w:rPr>
  </w:style>
  <w:style w:type="paragraph" w:styleId="afc">
    <w:name w:val="Document Map"/>
    <w:basedOn w:val="a"/>
    <w:link w:val="afb"/>
    <w:semiHidden/>
    <w:rsid w:val="00576CCA"/>
    <w:pPr>
      <w:shd w:val="clear" w:color="auto" w:fill="000080"/>
      <w:spacing w:after="0" w:line="240" w:lineRule="auto"/>
    </w:pPr>
    <w:rPr>
      <w:rFonts w:ascii="Tahoma" w:eastAsia="Times New Roman" w:hAnsi="Tahoma" w:cs="Tahoma"/>
      <w:sz w:val="20"/>
      <w:szCs w:val="20"/>
      <w:lang w:eastAsia="ru-RU"/>
    </w:rPr>
  </w:style>
  <w:style w:type="paragraph" w:customStyle="1" w:styleId="consplusnormal">
    <w:name w:val="consplusnormal"/>
    <w:basedOn w:val="a"/>
    <w:rsid w:val="00576CCA"/>
    <w:pPr>
      <w:autoSpaceDE w:val="0"/>
      <w:autoSpaceDN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576CCA"/>
    <w:pPr>
      <w:widowControl w:val="0"/>
      <w:autoSpaceDE w:val="0"/>
      <w:autoSpaceDN w:val="0"/>
      <w:adjustRightInd w:val="0"/>
      <w:spacing w:before="60" w:after="0" w:line="315" w:lineRule="exact"/>
      <w:ind w:left="714" w:hanging="357"/>
      <w:jc w:val="both"/>
    </w:pPr>
    <w:rPr>
      <w:rFonts w:ascii="Garamond" w:eastAsia="Times New Roman" w:hAnsi="Garamond" w:cs="Arial"/>
      <w:sz w:val="24"/>
      <w:szCs w:val="24"/>
      <w:lang w:eastAsia="ru-RU"/>
    </w:rPr>
  </w:style>
  <w:style w:type="paragraph" w:customStyle="1" w:styleId="Style26">
    <w:name w:val="Style26"/>
    <w:basedOn w:val="a"/>
    <w:uiPriority w:val="99"/>
    <w:rsid w:val="00576CCA"/>
    <w:pPr>
      <w:widowControl w:val="0"/>
      <w:autoSpaceDE w:val="0"/>
      <w:autoSpaceDN w:val="0"/>
      <w:adjustRightInd w:val="0"/>
      <w:spacing w:before="60" w:after="0" w:line="317" w:lineRule="exact"/>
      <w:ind w:left="714" w:firstLine="626"/>
      <w:jc w:val="both"/>
    </w:pPr>
    <w:rPr>
      <w:rFonts w:ascii="Garamond" w:eastAsia="Times New Roman" w:hAnsi="Garamond" w:cs="Arial"/>
      <w:sz w:val="24"/>
      <w:szCs w:val="24"/>
      <w:lang w:eastAsia="ru-RU"/>
    </w:rPr>
  </w:style>
  <w:style w:type="paragraph" w:customStyle="1" w:styleId="Style31">
    <w:name w:val="Style31"/>
    <w:basedOn w:val="a"/>
    <w:uiPriority w:val="99"/>
    <w:rsid w:val="00576CCA"/>
    <w:pPr>
      <w:widowControl w:val="0"/>
      <w:autoSpaceDE w:val="0"/>
      <w:autoSpaceDN w:val="0"/>
      <w:adjustRightInd w:val="0"/>
      <w:spacing w:before="60" w:after="0" w:line="317" w:lineRule="exact"/>
      <w:ind w:left="714" w:firstLine="713"/>
      <w:jc w:val="both"/>
    </w:pPr>
    <w:rPr>
      <w:rFonts w:ascii="Garamond" w:eastAsia="Times New Roman" w:hAnsi="Garamond" w:cs="Arial"/>
      <w:sz w:val="24"/>
      <w:szCs w:val="24"/>
      <w:lang w:eastAsia="ru-RU"/>
    </w:rPr>
  </w:style>
  <w:style w:type="character" w:customStyle="1" w:styleId="FontStyle133">
    <w:name w:val="Font Style133"/>
    <w:basedOn w:val="a0"/>
    <w:uiPriority w:val="99"/>
    <w:rsid w:val="00576CCA"/>
    <w:rPr>
      <w:rFonts w:ascii="Times New Roman" w:hAnsi="Times New Roman" w:cs="Times New Roman"/>
      <w:color w:val="000000"/>
      <w:sz w:val="24"/>
      <w:szCs w:val="24"/>
    </w:rPr>
  </w:style>
  <w:style w:type="paragraph" w:customStyle="1" w:styleId="Style69">
    <w:name w:val="Style69"/>
    <w:basedOn w:val="a"/>
    <w:uiPriority w:val="99"/>
    <w:rsid w:val="00576CCA"/>
    <w:pPr>
      <w:widowControl w:val="0"/>
      <w:autoSpaceDE w:val="0"/>
      <w:autoSpaceDN w:val="0"/>
      <w:adjustRightInd w:val="0"/>
      <w:spacing w:after="0" w:line="419" w:lineRule="exact"/>
      <w:ind w:firstLine="706"/>
      <w:jc w:val="both"/>
    </w:pPr>
    <w:rPr>
      <w:rFonts w:ascii="Times New Roman" w:eastAsiaTheme="minorEastAsia" w:hAnsi="Times New Roman" w:cs="Times New Roman"/>
      <w:sz w:val="24"/>
      <w:szCs w:val="24"/>
      <w:lang w:eastAsia="ru-RU"/>
    </w:rPr>
  </w:style>
  <w:style w:type="paragraph" w:customStyle="1" w:styleId="ConsPlusNormal0">
    <w:name w:val="ConsPlusNormal"/>
    <w:rsid w:val="00576C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u">
    <w:name w:val="u"/>
    <w:basedOn w:val="a"/>
    <w:rsid w:val="00576CCA"/>
    <w:pPr>
      <w:spacing w:after="0" w:line="240" w:lineRule="auto"/>
      <w:ind w:firstLine="390"/>
      <w:jc w:val="both"/>
    </w:pPr>
    <w:rPr>
      <w:rFonts w:ascii="Times New Roman" w:eastAsia="Times New Roman" w:hAnsi="Times New Roman" w:cs="Times New Roman"/>
      <w:sz w:val="24"/>
      <w:szCs w:val="24"/>
      <w:lang w:eastAsia="ru-RU"/>
    </w:rPr>
  </w:style>
  <w:style w:type="paragraph" w:styleId="afd">
    <w:name w:val="Title"/>
    <w:basedOn w:val="a"/>
    <w:link w:val="afe"/>
    <w:qFormat/>
    <w:rsid w:val="00576CCA"/>
    <w:pPr>
      <w:spacing w:after="0" w:line="240" w:lineRule="auto"/>
      <w:jc w:val="center"/>
    </w:pPr>
    <w:rPr>
      <w:rFonts w:ascii="Times New Roman" w:eastAsia="Times New Roman" w:hAnsi="Times New Roman" w:cs="Times New Roman"/>
      <w:b/>
      <w:bCs/>
      <w:sz w:val="20"/>
      <w:szCs w:val="24"/>
      <w:u w:val="single"/>
      <w:lang w:val="en-US"/>
    </w:rPr>
  </w:style>
  <w:style w:type="character" w:customStyle="1" w:styleId="afe">
    <w:name w:val="Название Знак"/>
    <w:basedOn w:val="a0"/>
    <w:link w:val="afd"/>
    <w:rsid w:val="00576CCA"/>
    <w:rPr>
      <w:rFonts w:ascii="Times New Roman" w:eastAsia="Times New Roman" w:hAnsi="Times New Roman" w:cs="Times New Roman"/>
      <w:b/>
      <w:bCs/>
      <w:sz w:val="20"/>
      <w:szCs w:val="24"/>
      <w:u w:val="single"/>
      <w:lang w:val="en-US"/>
    </w:rPr>
  </w:style>
  <w:style w:type="paragraph" w:customStyle="1" w:styleId="Level1">
    <w:name w:val="Level 1"/>
    <w:basedOn w:val="a"/>
    <w:rsid w:val="00576CCA"/>
    <w:pPr>
      <w:widowControl w:val="0"/>
      <w:spacing w:after="0" w:line="240" w:lineRule="auto"/>
    </w:pPr>
    <w:rPr>
      <w:rFonts w:ascii="Times New Roman" w:eastAsia="Times New Roman" w:hAnsi="Times New Roman" w:cs="Times New Roman"/>
      <w:sz w:val="24"/>
      <w:szCs w:val="20"/>
      <w:lang w:val="en-US"/>
    </w:rPr>
  </w:style>
  <w:style w:type="character" w:customStyle="1" w:styleId="Hypertext">
    <w:name w:val="Hypertext"/>
    <w:rsid w:val="00576CCA"/>
    <w:rPr>
      <w:b/>
      <w:color w:val="008000"/>
      <w:u w:val="single"/>
    </w:rPr>
  </w:style>
  <w:style w:type="paragraph" w:styleId="aff">
    <w:name w:val="Plain Text"/>
    <w:basedOn w:val="a"/>
    <w:link w:val="aff0"/>
    <w:uiPriority w:val="99"/>
    <w:unhideWhenUsed/>
    <w:rsid w:val="00AE62AC"/>
    <w:pPr>
      <w:spacing w:after="0" w:line="240" w:lineRule="auto"/>
    </w:pPr>
    <w:rPr>
      <w:rFonts w:ascii="Consolas" w:hAnsi="Consolas"/>
      <w:sz w:val="21"/>
      <w:szCs w:val="21"/>
    </w:rPr>
  </w:style>
  <w:style w:type="character" w:customStyle="1" w:styleId="aff0">
    <w:name w:val="Текст Знак"/>
    <w:basedOn w:val="a0"/>
    <w:link w:val="aff"/>
    <w:uiPriority w:val="99"/>
    <w:rsid w:val="00AE62A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B1DE7"/>
    <w:pPr>
      <w:spacing w:after="160" w:line="259" w:lineRule="auto"/>
    </w:pPr>
  </w:style>
  <w:style w:type="paragraph" w:styleId="1">
    <w:name w:val="heading 1"/>
    <w:basedOn w:val="a"/>
    <w:next w:val="a"/>
    <w:link w:val="10"/>
    <w:qFormat/>
    <w:rsid w:val="00576CCA"/>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576CCA"/>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576CCA"/>
    <w:pPr>
      <w:keepNext/>
      <w:keepLines/>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next w:val="a"/>
    <w:link w:val="40"/>
    <w:qFormat/>
    <w:rsid w:val="00576CCA"/>
    <w:pPr>
      <w:keepNext/>
      <w:keepLines/>
      <w:spacing w:before="200" w:after="0" w:line="276" w:lineRule="auto"/>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CC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76CC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76CCA"/>
    <w:rPr>
      <w:rFonts w:ascii="Cambria" w:eastAsia="Times New Roman" w:hAnsi="Cambria" w:cs="Times New Roman"/>
      <w:b/>
      <w:bCs/>
      <w:color w:val="4F81BD"/>
      <w:lang w:eastAsia="ru-RU"/>
    </w:rPr>
  </w:style>
  <w:style w:type="character" w:customStyle="1" w:styleId="40">
    <w:name w:val="Заголовок 4 Знак"/>
    <w:basedOn w:val="a0"/>
    <w:link w:val="4"/>
    <w:rsid w:val="00576CCA"/>
    <w:rPr>
      <w:rFonts w:ascii="Cambria" w:eastAsia="Times New Roman" w:hAnsi="Cambria" w:cs="Times New Roman"/>
      <w:b/>
      <w:bCs/>
      <w:i/>
      <w:iCs/>
      <w:color w:val="4F81BD"/>
      <w:lang w:eastAsia="ru-RU"/>
    </w:rPr>
  </w:style>
  <w:style w:type="paragraph" w:styleId="a3">
    <w:name w:val="List Paragraph"/>
    <w:aliases w:val="список мой1,List Paragraph"/>
    <w:basedOn w:val="a"/>
    <w:link w:val="a4"/>
    <w:uiPriority w:val="34"/>
    <w:qFormat/>
    <w:rsid w:val="00335C54"/>
    <w:pPr>
      <w:ind w:left="720"/>
      <w:contextualSpacing/>
    </w:pPr>
  </w:style>
  <w:style w:type="character" w:customStyle="1" w:styleId="a4">
    <w:name w:val="Абзац списка Знак"/>
    <w:aliases w:val="список мой1 Знак,List Paragraph Знак"/>
    <w:link w:val="a3"/>
    <w:uiPriority w:val="34"/>
    <w:locked/>
    <w:rsid w:val="006366DB"/>
  </w:style>
  <w:style w:type="paragraph" w:styleId="a5">
    <w:name w:val="header"/>
    <w:basedOn w:val="a"/>
    <w:link w:val="a6"/>
    <w:unhideWhenUsed/>
    <w:rsid w:val="00362152"/>
    <w:pPr>
      <w:tabs>
        <w:tab w:val="center" w:pos="4677"/>
        <w:tab w:val="right" w:pos="9355"/>
      </w:tabs>
      <w:spacing w:after="0" w:line="240" w:lineRule="auto"/>
    </w:pPr>
  </w:style>
  <w:style w:type="character" w:customStyle="1" w:styleId="a6">
    <w:name w:val="Верхний колонтитул Знак"/>
    <w:basedOn w:val="a0"/>
    <w:link w:val="a5"/>
    <w:rsid w:val="00362152"/>
  </w:style>
  <w:style w:type="paragraph" w:styleId="a7">
    <w:name w:val="footer"/>
    <w:basedOn w:val="a"/>
    <w:link w:val="a8"/>
    <w:uiPriority w:val="99"/>
    <w:unhideWhenUsed/>
    <w:rsid w:val="003621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2152"/>
  </w:style>
  <w:style w:type="paragraph" w:styleId="a9">
    <w:name w:val="footnote text"/>
    <w:basedOn w:val="a"/>
    <w:link w:val="aa"/>
    <w:uiPriority w:val="99"/>
    <w:unhideWhenUsed/>
    <w:rsid w:val="008C7AF1"/>
    <w:pPr>
      <w:spacing w:after="0" w:line="240" w:lineRule="auto"/>
    </w:pPr>
    <w:rPr>
      <w:sz w:val="20"/>
      <w:szCs w:val="20"/>
    </w:rPr>
  </w:style>
  <w:style w:type="character" w:customStyle="1" w:styleId="aa">
    <w:name w:val="Текст сноски Знак"/>
    <w:basedOn w:val="a0"/>
    <w:link w:val="a9"/>
    <w:uiPriority w:val="99"/>
    <w:rsid w:val="008C7AF1"/>
    <w:rPr>
      <w:sz w:val="20"/>
      <w:szCs w:val="20"/>
    </w:rPr>
  </w:style>
  <w:style w:type="character" w:styleId="ab">
    <w:name w:val="footnote reference"/>
    <w:basedOn w:val="a0"/>
    <w:uiPriority w:val="99"/>
    <w:semiHidden/>
    <w:unhideWhenUsed/>
    <w:rsid w:val="008C7AF1"/>
    <w:rPr>
      <w:vertAlign w:val="superscript"/>
    </w:rPr>
  </w:style>
  <w:style w:type="paragraph" w:customStyle="1" w:styleId="Default">
    <w:name w:val="Default"/>
    <w:rsid w:val="007166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
    <w:name w:val="Style8"/>
    <w:basedOn w:val="a"/>
    <w:uiPriority w:val="99"/>
    <w:rsid w:val="00F72BA3"/>
    <w:pPr>
      <w:widowControl w:val="0"/>
      <w:autoSpaceDE w:val="0"/>
      <w:autoSpaceDN w:val="0"/>
      <w:adjustRightInd w:val="0"/>
      <w:spacing w:before="60" w:after="0" w:line="259" w:lineRule="exact"/>
      <w:ind w:left="714" w:hanging="357"/>
      <w:jc w:val="both"/>
    </w:pPr>
    <w:rPr>
      <w:rFonts w:ascii="Garamond" w:eastAsia="Times New Roman" w:hAnsi="Garamond" w:cs="Arial"/>
      <w:sz w:val="24"/>
      <w:szCs w:val="24"/>
      <w:lang w:eastAsia="ru-RU"/>
    </w:rPr>
  </w:style>
  <w:style w:type="character" w:customStyle="1" w:styleId="FontStyle58">
    <w:name w:val="Font Style58"/>
    <w:basedOn w:val="a0"/>
    <w:uiPriority w:val="99"/>
    <w:rsid w:val="00F72BA3"/>
    <w:rPr>
      <w:rFonts w:ascii="Garamond" w:hAnsi="Garamond" w:cs="Garamond"/>
      <w:color w:val="000000"/>
      <w:sz w:val="26"/>
      <w:szCs w:val="26"/>
    </w:rPr>
  </w:style>
  <w:style w:type="table" w:styleId="ac">
    <w:name w:val="Table Grid"/>
    <w:basedOn w:val="a1"/>
    <w:uiPriority w:val="59"/>
    <w:rsid w:val="00E37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D2136D"/>
    <w:rPr>
      <w:color w:val="0000FF" w:themeColor="hyperlink"/>
      <w:u w:val="single"/>
    </w:rPr>
  </w:style>
  <w:style w:type="paragraph" w:styleId="ae">
    <w:name w:val="Balloon Text"/>
    <w:basedOn w:val="a"/>
    <w:link w:val="af"/>
    <w:semiHidden/>
    <w:unhideWhenUsed/>
    <w:rsid w:val="00D46FBA"/>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D46FBA"/>
    <w:rPr>
      <w:rFonts w:ascii="Tahoma" w:hAnsi="Tahoma" w:cs="Tahoma"/>
      <w:sz w:val="16"/>
      <w:szCs w:val="16"/>
    </w:rPr>
  </w:style>
  <w:style w:type="paragraph" w:styleId="af0">
    <w:name w:val="Normal (Web)"/>
    <w:basedOn w:val="a"/>
    <w:uiPriority w:val="99"/>
    <w:unhideWhenUsed/>
    <w:rsid w:val="00576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CCA"/>
  </w:style>
  <w:style w:type="character" w:customStyle="1" w:styleId="caps">
    <w:name w:val="caps"/>
    <w:basedOn w:val="a0"/>
    <w:rsid w:val="00576CCA"/>
  </w:style>
  <w:style w:type="paragraph" w:customStyle="1" w:styleId="af1">
    <w:name w:val="Содержимое таблицы"/>
    <w:basedOn w:val="a"/>
    <w:rsid w:val="00576CCA"/>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hps">
    <w:name w:val="hps"/>
    <w:basedOn w:val="a0"/>
    <w:rsid w:val="00576CCA"/>
  </w:style>
  <w:style w:type="character" w:customStyle="1" w:styleId="journalname">
    <w:name w:val="journalname"/>
    <w:basedOn w:val="a0"/>
    <w:rsid w:val="00576CCA"/>
  </w:style>
  <w:style w:type="character" w:styleId="af2">
    <w:name w:val="Strong"/>
    <w:qFormat/>
    <w:rsid w:val="00576CCA"/>
    <w:rPr>
      <w:b/>
      <w:bCs/>
    </w:rPr>
  </w:style>
  <w:style w:type="paragraph" w:styleId="af3">
    <w:name w:val="TOC Heading"/>
    <w:basedOn w:val="1"/>
    <w:next w:val="a"/>
    <w:qFormat/>
    <w:rsid w:val="00576CCA"/>
    <w:pPr>
      <w:outlineLvl w:val="9"/>
    </w:pPr>
  </w:style>
  <w:style w:type="paragraph" w:styleId="11">
    <w:name w:val="toc 1"/>
    <w:basedOn w:val="a"/>
    <w:next w:val="a"/>
    <w:autoRedefine/>
    <w:unhideWhenUsed/>
    <w:rsid w:val="00576CCA"/>
    <w:pPr>
      <w:spacing w:after="100" w:line="276" w:lineRule="auto"/>
    </w:pPr>
    <w:rPr>
      <w:rFonts w:ascii="Calibri" w:eastAsia="Times New Roman" w:hAnsi="Calibri" w:cs="Times New Roman"/>
      <w:lang w:eastAsia="ru-RU"/>
    </w:rPr>
  </w:style>
  <w:style w:type="paragraph" w:styleId="21">
    <w:name w:val="toc 2"/>
    <w:basedOn w:val="a"/>
    <w:next w:val="a"/>
    <w:autoRedefine/>
    <w:unhideWhenUsed/>
    <w:rsid w:val="00576CCA"/>
    <w:pPr>
      <w:spacing w:after="100" w:line="276" w:lineRule="auto"/>
      <w:ind w:left="220"/>
    </w:pPr>
    <w:rPr>
      <w:rFonts w:ascii="Calibri" w:eastAsia="Times New Roman" w:hAnsi="Calibri" w:cs="Times New Roman"/>
      <w:lang w:eastAsia="ru-RU"/>
    </w:rPr>
  </w:style>
  <w:style w:type="paragraph" w:customStyle="1" w:styleId="smalltext">
    <w:name w:val="smalltext"/>
    <w:basedOn w:val="a"/>
    <w:rsid w:val="00576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qFormat/>
    <w:rsid w:val="00576CCA"/>
    <w:rPr>
      <w:i/>
      <w:iCs/>
    </w:rPr>
  </w:style>
  <w:style w:type="character" w:styleId="af5">
    <w:name w:val="page number"/>
    <w:basedOn w:val="a0"/>
    <w:rsid w:val="00576CCA"/>
  </w:style>
  <w:style w:type="paragraph" w:customStyle="1" w:styleId="af6">
    <w:name w:val="Таблицы (моноширинный)"/>
    <w:basedOn w:val="a"/>
    <w:next w:val="a"/>
    <w:rsid w:val="00576CC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2">
    <w:name w:val="Body Text Indent 2"/>
    <w:basedOn w:val="a"/>
    <w:link w:val="23"/>
    <w:rsid w:val="00576CCA"/>
    <w:pPr>
      <w:spacing w:after="120" w:line="240" w:lineRule="auto"/>
      <w:ind w:firstLine="360"/>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576CCA"/>
    <w:rPr>
      <w:rFonts w:ascii="Times New Roman" w:eastAsia="Times New Roman" w:hAnsi="Times New Roman" w:cs="Times New Roman"/>
      <w:sz w:val="24"/>
      <w:szCs w:val="20"/>
      <w:lang w:eastAsia="ru-RU"/>
    </w:rPr>
  </w:style>
  <w:style w:type="character" w:customStyle="1" w:styleId="af7">
    <w:name w:val="Текст примечания Знак"/>
    <w:basedOn w:val="a0"/>
    <w:link w:val="af8"/>
    <w:semiHidden/>
    <w:rsid w:val="00576CCA"/>
    <w:rPr>
      <w:rFonts w:ascii="Times New Roman" w:eastAsia="Times New Roman" w:hAnsi="Times New Roman" w:cs="Times New Roman"/>
      <w:sz w:val="20"/>
      <w:szCs w:val="20"/>
      <w:lang w:eastAsia="ru-RU"/>
    </w:rPr>
  </w:style>
  <w:style w:type="paragraph" w:styleId="af8">
    <w:name w:val="annotation text"/>
    <w:basedOn w:val="a"/>
    <w:link w:val="af7"/>
    <w:semiHidden/>
    <w:rsid w:val="00576CCA"/>
    <w:pPr>
      <w:spacing w:after="0" w:line="240" w:lineRule="auto"/>
    </w:pPr>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a"/>
    <w:semiHidden/>
    <w:rsid w:val="00576CCA"/>
    <w:rPr>
      <w:rFonts w:ascii="Times New Roman" w:eastAsia="Times New Roman" w:hAnsi="Times New Roman" w:cs="Times New Roman"/>
      <w:b/>
      <w:bCs/>
      <w:sz w:val="20"/>
      <w:szCs w:val="20"/>
      <w:lang w:eastAsia="ru-RU"/>
    </w:rPr>
  </w:style>
  <w:style w:type="paragraph" w:styleId="afa">
    <w:name w:val="annotation subject"/>
    <w:basedOn w:val="af8"/>
    <w:next w:val="af8"/>
    <w:link w:val="af9"/>
    <w:semiHidden/>
    <w:rsid w:val="00576CCA"/>
    <w:rPr>
      <w:b/>
      <w:bCs/>
    </w:rPr>
  </w:style>
  <w:style w:type="character" w:customStyle="1" w:styleId="afb">
    <w:name w:val="Схема документа Знак"/>
    <w:basedOn w:val="a0"/>
    <w:link w:val="afc"/>
    <w:semiHidden/>
    <w:rsid w:val="00576CCA"/>
    <w:rPr>
      <w:rFonts w:ascii="Tahoma" w:eastAsia="Times New Roman" w:hAnsi="Tahoma" w:cs="Tahoma"/>
      <w:sz w:val="20"/>
      <w:szCs w:val="20"/>
      <w:shd w:val="clear" w:color="auto" w:fill="000080"/>
      <w:lang w:eastAsia="ru-RU"/>
    </w:rPr>
  </w:style>
  <w:style w:type="paragraph" w:styleId="afc">
    <w:name w:val="Document Map"/>
    <w:basedOn w:val="a"/>
    <w:link w:val="afb"/>
    <w:semiHidden/>
    <w:rsid w:val="00576CCA"/>
    <w:pPr>
      <w:shd w:val="clear" w:color="auto" w:fill="000080"/>
      <w:spacing w:after="0" w:line="240" w:lineRule="auto"/>
    </w:pPr>
    <w:rPr>
      <w:rFonts w:ascii="Tahoma" w:eastAsia="Times New Roman" w:hAnsi="Tahoma" w:cs="Tahoma"/>
      <w:sz w:val="20"/>
      <w:szCs w:val="20"/>
      <w:lang w:eastAsia="ru-RU"/>
    </w:rPr>
  </w:style>
  <w:style w:type="paragraph" w:customStyle="1" w:styleId="consplusnormal">
    <w:name w:val="consplusnormal"/>
    <w:basedOn w:val="a"/>
    <w:rsid w:val="00576CCA"/>
    <w:pPr>
      <w:autoSpaceDE w:val="0"/>
      <w:autoSpaceDN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576CCA"/>
    <w:pPr>
      <w:widowControl w:val="0"/>
      <w:autoSpaceDE w:val="0"/>
      <w:autoSpaceDN w:val="0"/>
      <w:adjustRightInd w:val="0"/>
      <w:spacing w:before="60" w:after="0" w:line="315" w:lineRule="exact"/>
      <w:ind w:left="714" w:hanging="357"/>
      <w:jc w:val="both"/>
    </w:pPr>
    <w:rPr>
      <w:rFonts w:ascii="Garamond" w:eastAsia="Times New Roman" w:hAnsi="Garamond" w:cs="Arial"/>
      <w:sz w:val="24"/>
      <w:szCs w:val="24"/>
      <w:lang w:eastAsia="ru-RU"/>
    </w:rPr>
  </w:style>
  <w:style w:type="paragraph" w:customStyle="1" w:styleId="Style26">
    <w:name w:val="Style26"/>
    <w:basedOn w:val="a"/>
    <w:uiPriority w:val="99"/>
    <w:rsid w:val="00576CCA"/>
    <w:pPr>
      <w:widowControl w:val="0"/>
      <w:autoSpaceDE w:val="0"/>
      <w:autoSpaceDN w:val="0"/>
      <w:adjustRightInd w:val="0"/>
      <w:spacing w:before="60" w:after="0" w:line="317" w:lineRule="exact"/>
      <w:ind w:left="714" w:firstLine="626"/>
      <w:jc w:val="both"/>
    </w:pPr>
    <w:rPr>
      <w:rFonts w:ascii="Garamond" w:eastAsia="Times New Roman" w:hAnsi="Garamond" w:cs="Arial"/>
      <w:sz w:val="24"/>
      <w:szCs w:val="24"/>
      <w:lang w:eastAsia="ru-RU"/>
    </w:rPr>
  </w:style>
  <w:style w:type="paragraph" w:customStyle="1" w:styleId="Style31">
    <w:name w:val="Style31"/>
    <w:basedOn w:val="a"/>
    <w:uiPriority w:val="99"/>
    <w:rsid w:val="00576CCA"/>
    <w:pPr>
      <w:widowControl w:val="0"/>
      <w:autoSpaceDE w:val="0"/>
      <w:autoSpaceDN w:val="0"/>
      <w:adjustRightInd w:val="0"/>
      <w:spacing w:before="60" w:after="0" w:line="317" w:lineRule="exact"/>
      <w:ind w:left="714" w:firstLine="713"/>
      <w:jc w:val="both"/>
    </w:pPr>
    <w:rPr>
      <w:rFonts w:ascii="Garamond" w:eastAsia="Times New Roman" w:hAnsi="Garamond" w:cs="Arial"/>
      <w:sz w:val="24"/>
      <w:szCs w:val="24"/>
      <w:lang w:eastAsia="ru-RU"/>
    </w:rPr>
  </w:style>
  <w:style w:type="character" w:customStyle="1" w:styleId="FontStyle133">
    <w:name w:val="Font Style133"/>
    <w:basedOn w:val="a0"/>
    <w:uiPriority w:val="99"/>
    <w:rsid w:val="00576CCA"/>
    <w:rPr>
      <w:rFonts w:ascii="Times New Roman" w:hAnsi="Times New Roman" w:cs="Times New Roman"/>
      <w:color w:val="000000"/>
      <w:sz w:val="24"/>
      <w:szCs w:val="24"/>
    </w:rPr>
  </w:style>
  <w:style w:type="paragraph" w:customStyle="1" w:styleId="Style69">
    <w:name w:val="Style69"/>
    <w:basedOn w:val="a"/>
    <w:uiPriority w:val="99"/>
    <w:rsid w:val="00576CCA"/>
    <w:pPr>
      <w:widowControl w:val="0"/>
      <w:autoSpaceDE w:val="0"/>
      <w:autoSpaceDN w:val="0"/>
      <w:adjustRightInd w:val="0"/>
      <w:spacing w:after="0" w:line="419" w:lineRule="exact"/>
      <w:ind w:firstLine="706"/>
      <w:jc w:val="both"/>
    </w:pPr>
    <w:rPr>
      <w:rFonts w:ascii="Times New Roman" w:eastAsiaTheme="minorEastAsia" w:hAnsi="Times New Roman" w:cs="Times New Roman"/>
      <w:sz w:val="24"/>
      <w:szCs w:val="24"/>
      <w:lang w:eastAsia="ru-RU"/>
    </w:rPr>
  </w:style>
  <w:style w:type="paragraph" w:customStyle="1" w:styleId="ConsPlusNormal0">
    <w:name w:val="ConsPlusNormal"/>
    <w:rsid w:val="00576C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u">
    <w:name w:val="u"/>
    <w:basedOn w:val="a"/>
    <w:rsid w:val="00576CCA"/>
    <w:pPr>
      <w:spacing w:after="0" w:line="240" w:lineRule="auto"/>
      <w:ind w:firstLine="390"/>
      <w:jc w:val="both"/>
    </w:pPr>
    <w:rPr>
      <w:rFonts w:ascii="Times New Roman" w:eastAsia="Times New Roman" w:hAnsi="Times New Roman" w:cs="Times New Roman"/>
      <w:sz w:val="24"/>
      <w:szCs w:val="24"/>
      <w:lang w:eastAsia="ru-RU"/>
    </w:rPr>
  </w:style>
  <w:style w:type="paragraph" w:styleId="afd">
    <w:name w:val="Title"/>
    <w:basedOn w:val="a"/>
    <w:link w:val="afe"/>
    <w:qFormat/>
    <w:rsid w:val="00576CCA"/>
    <w:pPr>
      <w:spacing w:after="0" w:line="240" w:lineRule="auto"/>
      <w:jc w:val="center"/>
    </w:pPr>
    <w:rPr>
      <w:rFonts w:ascii="Times New Roman" w:eastAsia="Times New Roman" w:hAnsi="Times New Roman" w:cs="Times New Roman"/>
      <w:b/>
      <w:bCs/>
      <w:sz w:val="20"/>
      <w:szCs w:val="24"/>
      <w:u w:val="single"/>
      <w:lang w:val="en-US"/>
    </w:rPr>
  </w:style>
  <w:style w:type="character" w:customStyle="1" w:styleId="afe">
    <w:name w:val="Название Знак"/>
    <w:basedOn w:val="a0"/>
    <w:link w:val="afd"/>
    <w:rsid w:val="00576CCA"/>
    <w:rPr>
      <w:rFonts w:ascii="Times New Roman" w:eastAsia="Times New Roman" w:hAnsi="Times New Roman" w:cs="Times New Roman"/>
      <w:b/>
      <w:bCs/>
      <w:sz w:val="20"/>
      <w:szCs w:val="24"/>
      <w:u w:val="single"/>
      <w:lang w:val="en-US"/>
    </w:rPr>
  </w:style>
  <w:style w:type="paragraph" w:customStyle="1" w:styleId="Level1">
    <w:name w:val="Level 1"/>
    <w:basedOn w:val="a"/>
    <w:rsid w:val="00576CCA"/>
    <w:pPr>
      <w:widowControl w:val="0"/>
      <w:spacing w:after="0" w:line="240" w:lineRule="auto"/>
    </w:pPr>
    <w:rPr>
      <w:rFonts w:ascii="Times New Roman" w:eastAsia="Times New Roman" w:hAnsi="Times New Roman" w:cs="Times New Roman"/>
      <w:sz w:val="24"/>
      <w:szCs w:val="20"/>
      <w:lang w:val="en-US"/>
    </w:rPr>
  </w:style>
  <w:style w:type="character" w:customStyle="1" w:styleId="Hypertext">
    <w:name w:val="Hypertext"/>
    <w:rsid w:val="00576CCA"/>
    <w:rPr>
      <w:b/>
      <w:color w:val="008000"/>
      <w:u w:val="single"/>
    </w:rPr>
  </w:style>
  <w:style w:type="paragraph" w:styleId="aff">
    <w:name w:val="Plain Text"/>
    <w:basedOn w:val="a"/>
    <w:link w:val="aff0"/>
    <w:uiPriority w:val="99"/>
    <w:unhideWhenUsed/>
    <w:rsid w:val="00AE62AC"/>
    <w:pPr>
      <w:spacing w:after="0" w:line="240" w:lineRule="auto"/>
    </w:pPr>
    <w:rPr>
      <w:rFonts w:ascii="Consolas" w:hAnsi="Consolas"/>
      <w:sz w:val="21"/>
      <w:szCs w:val="21"/>
    </w:rPr>
  </w:style>
  <w:style w:type="character" w:customStyle="1" w:styleId="aff0">
    <w:name w:val="Текст Знак"/>
    <w:basedOn w:val="a0"/>
    <w:link w:val="aff"/>
    <w:uiPriority w:val="99"/>
    <w:rsid w:val="00AE62A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61591830">
      <w:bodyDiv w:val="1"/>
      <w:marLeft w:val="0"/>
      <w:marRight w:val="0"/>
      <w:marTop w:val="0"/>
      <w:marBottom w:val="0"/>
      <w:divBdr>
        <w:top w:val="none" w:sz="0" w:space="0" w:color="auto"/>
        <w:left w:val="none" w:sz="0" w:space="0" w:color="auto"/>
        <w:bottom w:val="none" w:sz="0" w:space="0" w:color="auto"/>
        <w:right w:val="none" w:sz="0" w:space="0" w:color="auto"/>
      </w:divBdr>
      <w:divsChild>
        <w:div w:id="1824664793">
          <w:marLeft w:val="547"/>
          <w:marRight w:val="0"/>
          <w:marTop w:val="134"/>
          <w:marBottom w:val="0"/>
          <w:divBdr>
            <w:top w:val="none" w:sz="0" w:space="0" w:color="auto"/>
            <w:left w:val="none" w:sz="0" w:space="0" w:color="auto"/>
            <w:bottom w:val="none" w:sz="0" w:space="0" w:color="auto"/>
            <w:right w:val="none" w:sz="0" w:space="0" w:color="auto"/>
          </w:divBdr>
        </w:div>
      </w:divsChild>
    </w:div>
    <w:div w:id="20339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06DB19697460DD0465031344F1D121BE90627017D6C4061F04C15D81E9Q8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306DB19697460DD0465031344F1D121BE93637A14DBC4061F04C15D8198BC476242E16D0B7AF7BCE0Q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ase.garant.ru/184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168C-D8A2-4B8C-ACF1-6430CD14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181</Pages>
  <Words>58339</Words>
  <Characters>332535</Characters>
  <Application>Microsoft Office Word</Application>
  <DocSecurity>0</DocSecurity>
  <Lines>2771</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390094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11</cp:revision>
  <dcterms:created xsi:type="dcterms:W3CDTF">2015-11-07T15:54:00Z</dcterms:created>
  <dcterms:modified xsi:type="dcterms:W3CDTF">2015-12-19T16:39:00Z</dcterms:modified>
</cp:coreProperties>
</file>