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CB" w:rsidRPr="00FC786D" w:rsidRDefault="00FC786D" w:rsidP="006E22CF">
      <w:pPr>
        <w:pStyle w:val="Default"/>
        <w:spacing w:line="360" w:lineRule="auto"/>
        <w:jc w:val="center"/>
        <w:rPr>
          <w:b/>
          <w:color w:val="auto"/>
        </w:rPr>
      </w:pPr>
      <w:r w:rsidRPr="00FC786D">
        <w:rPr>
          <w:b/>
          <w:color w:val="auto"/>
        </w:rPr>
        <w:t>Р</w:t>
      </w:r>
      <w:r w:rsidR="00514CCB" w:rsidRPr="00FC786D">
        <w:rPr>
          <w:b/>
          <w:color w:val="auto"/>
        </w:rPr>
        <w:t>екомендаци</w:t>
      </w:r>
      <w:r w:rsidRPr="00FC786D">
        <w:rPr>
          <w:b/>
          <w:color w:val="auto"/>
        </w:rPr>
        <w:t>и</w:t>
      </w:r>
      <w:r w:rsidR="00514CCB" w:rsidRPr="00FC786D">
        <w:rPr>
          <w:b/>
          <w:color w:val="auto"/>
        </w:rPr>
        <w:t xml:space="preserve"> по формированию минимально необходимого социального пакета </w:t>
      </w:r>
      <w:r w:rsidRPr="00FC786D">
        <w:rPr>
          <w:b/>
          <w:color w:val="auto"/>
        </w:rPr>
        <w:t>и разработке схем социальной поддержки международного специалиста</w:t>
      </w:r>
      <w:r w:rsidR="00514CCB" w:rsidRPr="00FC786D">
        <w:rPr>
          <w:b/>
          <w:color w:val="auto"/>
        </w:rPr>
        <w:t>.</w:t>
      </w:r>
    </w:p>
    <w:p w:rsidR="00FC786D" w:rsidRDefault="00514CCB" w:rsidP="006E22CF">
      <w:pPr>
        <w:widowControl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3F26">
        <w:rPr>
          <w:rFonts w:ascii="Times New Roman" w:hAnsi="Times New Roman" w:cs="Times New Roman"/>
          <w:sz w:val="24"/>
          <w:szCs w:val="24"/>
          <w:lang w:eastAsia="ru-RU"/>
        </w:rPr>
        <w:t>оциальный пакет международного специалиста, работающего в российском вузе</w:t>
      </w:r>
      <w:r>
        <w:rPr>
          <w:rFonts w:ascii="Times New Roman" w:hAnsi="Times New Roman" w:cs="Times New Roman"/>
          <w:sz w:val="24"/>
          <w:szCs w:val="24"/>
          <w:lang w:eastAsia="ru-RU"/>
        </w:rPr>
        <w:t>, может включать так называемый обязательный пакет, то есть пакет социальных льгот, предусматриваемых законодательством РФ для работников высшей школы и распространяющихся на иностранных граждан, и пакет, который условно можно назвать корпоративным, включающим дополнительные льготы, предоставляемые международному специалисту высшим учебным заведением.</w:t>
      </w:r>
      <w:r w:rsidR="00FC78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7E91" w:rsidRDefault="00FC786D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обязательный пакет могут включаться все льготы, предусматриваемые российским законодательством</w:t>
      </w:r>
      <w:r w:rsidR="00D77E91">
        <w:rPr>
          <w:rFonts w:ascii="Times New Roman" w:hAnsi="Times New Roman" w:cs="Times New Roman"/>
          <w:sz w:val="24"/>
          <w:szCs w:val="24"/>
          <w:lang w:eastAsia="ru-RU"/>
        </w:rPr>
        <w:t>, но для минимально необходимого социального пакета представляется достаточным включить основные льготы, указав, что международный сотрудник имеет права на получение и других льгот, распространяющихся на иностранных граждан, работающих в российских вузах.</w:t>
      </w:r>
    </w:p>
    <w:p w:rsidR="00514CCB" w:rsidRPr="00B33F26" w:rsidRDefault="00514CCB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hAnsi="Times New Roman" w:cs="Times New Roman"/>
          <w:sz w:val="24"/>
          <w:szCs w:val="24"/>
          <w:lang w:eastAsia="ru-RU"/>
        </w:rPr>
        <w:t xml:space="preserve">В обязательный социальный пакет </w:t>
      </w:r>
      <w:r w:rsidR="00D77E91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B33F26">
        <w:rPr>
          <w:rFonts w:ascii="Times New Roman" w:hAnsi="Times New Roman" w:cs="Times New Roman"/>
          <w:sz w:val="24"/>
          <w:szCs w:val="24"/>
          <w:lang w:eastAsia="ru-RU"/>
        </w:rPr>
        <w:t>входит</w:t>
      </w:r>
      <w:r w:rsidR="00D77E91">
        <w:rPr>
          <w:rFonts w:ascii="Times New Roman" w:hAnsi="Times New Roman" w:cs="Times New Roman"/>
          <w:sz w:val="24"/>
          <w:szCs w:val="24"/>
          <w:lang w:eastAsia="ru-RU"/>
        </w:rPr>
        <w:t>ь следующее</w:t>
      </w:r>
      <w:r w:rsidRPr="00B33F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4CCB" w:rsidRPr="00B33F26" w:rsidRDefault="00514CCB" w:rsidP="006E22CF">
      <w:pPr>
        <w:widowControl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33F26">
        <w:rPr>
          <w:rFonts w:ascii="Times New Roman" w:hAnsi="Times New Roman" w:cs="Times New Roman"/>
          <w:sz w:val="24"/>
          <w:szCs w:val="24"/>
        </w:rPr>
        <w:t>- оплата больничных листов;</w:t>
      </w:r>
      <w:r w:rsidRPr="00B33F26">
        <w:rPr>
          <w:rFonts w:ascii="Times New Roman" w:hAnsi="Times New Roman" w:cs="Times New Roman"/>
          <w:sz w:val="24"/>
          <w:szCs w:val="24"/>
        </w:rPr>
        <w:br/>
        <w:t>- предоставление очередного оплачиваемого отпуска;</w:t>
      </w:r>
      <w:r w:rsidRPr="00B33F26">
        <w:rPr>
          <w:rFonts w:ascii="Times New Roman" w:hAnsi="Times New Roman" w:cs="Times New Roman"/>
          <w:sz w:val="24"/>
          <w:szCs w:val="24"/>
        </w:rPr>
        <w:br/>
        <w:t xml:space="preserve">- обязательное социальное страхование; </w:t>
      </w:r>
      <w:r w:rsidRPr="00B33F26">
        <w:rPr>
          <w:rFonts w:ascii="Times New Roman" w:hAnsi="Times New Roman" w:cs="Times New Roman"/>
          <w:sz w:val="24"/>
          <w:szCs w:val="24"/>
        </w:rPr>
        <w:br/>
        <w:t>- возмещение расходов, связанных с командировками сотрудников (ст. 167-168 ТК РФ);</w:t>
      </w:r>
      <w:r w:rsidRPr="00B33F26">
        <w:rPr>
          <w:rFonts w:ascii="Times New Roman" w:hAnsi="Times New Roman" w:cs="Times New Roman"/>
          <w:sz w:val="24"/>
          <w:szCs w:val="24"/>
        </w:rPr>
        <w:br/>
        <w:t xml:space="preserve">- возмещение транспортных расходов сотрудникам, работа которых имеет разъездной характер (ст. 168.1 ТК РФ); </w:t>
      </w:r>
      <w:r w:rsidRPr="00B33F26">
        <w:rPr>
          <w:rFonts w:ascii="Times New Roman" w:hAnsi="Times New Roman" w:cs="Times New Roman"/>
          <w:sz w:val="24"/>
          <w:szCs w:val="24"/>
        </w:rPr>
        <w:br/>
        <w:t xml:space="preserve">- гарантии и компенсации сотруднику при исполнении им государственных или общественных обязанностей (сдача донорской крови, участие в судебном разбирательстве в роли присяжного заседателя </w:t>
      </w:r>
      <w:r>
        <w:rPr>
          <w:rFonts w:ascii="Times New Roman" w:hAnsi="Times New Roman" w:cs="Times New Roman"/>
          <w:sz w:val="24"/>
          <w:szCs w:val="24"/>
        </w:rPr>
        <w:t>и прочее) (ст. 170 – 172 ТК РФ)</w:t>
      </w:r>
      <w:r w:rsidRPr="00B33F26">
        <w:rPr>
          <w:rFonts w:ascii="Times New Roman" w:hAnsi="Times New Roman" w:cs="Times New Roman"/>
          <w:sz w:val="24"/>
          <w:szCs w:val="24"/>
        </w:rPr>
        <w:t>;</w:t>
      </w:r>
    </w:p>
    <w:p w:rsidR="00514CCB" w:rsidRPr="00B33F26" w:rsidRDefault="00D77E91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Минимально необходимый уровень корпоративного социального пакета устанавливается каждым вузом </w:t>
      </w:r>
      <w:r w:rsidR="00C3467C">
        <w:rPr>
          <w:rFonts w:ascii="Times New Roman" w:hAnsi="Times New Roman" w:cs="Times New Roman"/>
          <w:sz w:val="24"/>
          <w:szCs w:val="24"/>
          <w:lang w:eastAsia="ru-RU"/>
        </w:rPr>
        <w:t>индивидуально в зависимости от возможностей высшего учебного заведения. Исходя из анализа опыта зарубежных и российских университетов, можно сделать вывод о том, что в</w:t>
      </w:r>
      <w:r w:rsidR="00514CCB" w:rsidRPr="00B33F26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корпоративный социальный пакет </w:t>
      </w:r>
      <w:r w:rsidR="00C360CF">
        <w:rPr>
          <w:rFonts w:ascii="Times New Roman" w:hAnsi="Times New Roman" w:cs="Times New Roman"/>
          <w:sz w:val="24"/>
          <w:szCs w:val="24"/>
          <w:lang w:eastAsia="ru-RU"/>
        </w:rPr>
        <w:t xml:space="preserve">в российских вузах </w:t>
      </w:r>
      <w:r w:rsidR="00514CCB" w:rsidRPr="00B33F26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="00C3467C">
        <w:rPr>
          <w:rFonts w:ascii="Times New Roman" w:hAnsi="Times New Roman" w:cs="Times New Roman"/>
          <w:sz w:val="24"/>
          <w:szCs w:val="24"/>
          <w:lang w:eastAsia="ru-RU"/>
        </w:rPr>
        <w:t>включаться следующее</w:t>
      </w:r>
      <w:r w:rsidR="00514CCB" w:rsidRPr="00B33F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14CCB" w:rsidRPr="00FC6F48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77E9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дополнительное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(бесплатны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полис ДМС, бесплатные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 при амбулаторном лечении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4CCB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жилья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кампуса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или частичная оплата арендуемого жилого помещения;</w:t>
      </w:r>
    </w:p>
    <w:p w:rsidR="005D2E24" w:rsidRPr="00B33F26" w:rsidRDefault="005D2E24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оплата проезда </w:t>
      </w:r>
      <w:r w:rsidR="0097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сотрудника и членов его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работы; оказание помощи (в том числе финансовой) при перевозе имущества;</w:t>
      </w:r>
    </w:p>
    <w:p w:rsidR="00514CCB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3F26">
        <w:rPr>
          <w:rFonts w:ascii="Times New Roman" w:hAnsi="Times New Roman" w:cs="Times New Roman"/>
          <w:sz w:val="24"/>
          <w:szCs w:val="24"/>
        </w:rPr>
        <w:t>- оказание поддержки и помощи при устройстве детей международных сотрудников в детские дошкольные и школьные заведения;</w:t>
      </w:r>
    </w:p>
    <w:p w:rsidR="00295C13" w:rsidRPr="00B33F26" w:rsidRDefault="00295C13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оплачиваемый проезд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общественном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</w:t>
      </w:r>
    </w:p>
    <w:p w:rsidR="00C3467C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автомобиля;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или частичная оплата арендуемого автомобиля; </w:t>
      </w:r>
    </w:p>
    <w:p w:rsidR="00514CCB" w:rsidRPr="00C3467C" w:rsidRDefault="00C3467C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топлива для автомобиля;</w:t>
      </w:r>
    </w:p>
    <w:p w:rsidR="00514CCB" w:rsidRPr="00B33F26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льготная оплата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пищеблоках университета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CCB" w:rsidRPr="00FC6F48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и досуга международных сотрудников (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абонемента в </w:t>
      </w:r>
      <w:proofErr w:type="spellStart"/>
      <w:proofErr w:type="gramStart"/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фитнес-центры</w:t>
      </w:r>
      <w:proofErr w:type="spellEnd"/>
      <w:proofErr w:type="gramEnd"/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бесплатное пользование спортивными сооружениями университета, </w:t>
      </w:r>
      <w:r w:rsidR="0097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билеты в театры и музеи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4CCB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бесплатное/по льготному тарифу обучение русскому языку;</w:t>
      </w:r>
    </w:p>
    <w:p w:rsidR="000A600E" w:rsidRPr="00B33F26" w:rsidRDefault="000A600E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участия в конференциях;</w:t>
      </w:r>
    </w:p>
    <w:p w:rsidR="00514CCB" w:rsidRPr="00B33F26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за счет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CCB" w:rsidRPr="00B33F26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льготные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/бесплатные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курорты и в санатории 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их семей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CCB" w:rsidRPr="00B33F26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r w:rsidR="00C3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29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 и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кредитов;</w:t>
      </w:r>
    </w:p>
    <w:p w:rsidR="009726A8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оплачиваемая мобильная связь;</w:t>
      </w:r>
    </w:p>
    <w:p w:rsidR="00514CCB" w:rsidRPr="00B33F26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комфортного помещения для встреч международных сотрудников, работающих</w:t>
      </w:r>
      <w:r w:rsidR="00514CCB"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университете;</w:t>
      </w:r>
    </w:p>
    <w:p w:rsidR="00514CCB" w:rsidRPr="00FC6F48" w:rsidRDefault="00514CCB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подарки на различные праздники и т.п.</w:t>
      </w:r>
    </w:p>
    <w:p w:rsidR="00A16695" w:rsidRDefault="0058501E" w:rsidP="006E22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DAF">
        <w:rPr>
          <w:rFonts w:ascii="Times New Roman" w:hAnsi="Times New Roman" w:cs="Times New Roman"/>
          <w:sz w:val="24"/>
          <w:szCs w:val="24"/>
          <w:lang w:eastAsia="ru-RU"/>
        </w:rPr>
        <w:t>Содержание,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и предоставления социального пакета может определяться категорией или уровнем компетентности/должности международного сотрудника</w:t>
      </w:r>
      <w:r w:rsidR="00D72539">
        <w:rPr>
          <w:rFonts w:ascii="Times New Roman" w:hAnsi="Times New Roman" w:cs="Times New Roman"/>
          <w:sz w:val="24"/>
          <w:szCs w:val="24"/>
          <w:lang w:eastAsia="ru-RU"/>
        </w:rPr>
        <w:t>, объёмом выполняемой работы, длительностью работы</w:t>
      </w:r>
      <w:r w:rsidR="00801598">
        <w:rPr>
          <w:rFonts w:ascii="Times New Roman" w:hAnsi="Times New Roman" w:cs="Times New Roman"/>
          <w:sz w:val="24"/>
          <w:szCs w:val="24"/>
          <w:lang w:eastAsia="ru-RU"/>
        </w:rPr>
        <w:t xml:space="preserve"> в университете</w:t>
      </w:r>
      <w:r w:rsidR="00D72539">
        <w:rPr>
          <w:rFonts w:ascii="Times New Roman" w:hAnsi="Times New Roman" w:cs="Times New Roman"/>
          <w:sz w:val="24"/>
          <w:szCs w:val="24"/>
          <w:lang w:eastAsia="ru-RU"/>
        </w:rPr>
        <w:t xml:space="preserve"> и теми дивидендами, которые он приносит для университета. Например, социальный пакет международного сотрудника, который читает в университете краткосрочный курс, может быть значительно скромнее социального пакета сотрудника, который заключил бессрочный контракт и имеет значительные обязательства перед униве</w:t>
      </w:r>
      <w:r w:rsidR="003021BD">
        <w:rPr>
          <w:rFonts w:ascii="Times New Roman" w:hAnsi="Times New Roman" w:cs="Times New Roman"/>
          <w:sz w:val="24"/>
          <w:szCs w:val="24"/>
          <w:lang w:eastAsia="ru-RU"/>
        </w:rPr>
        <w:t>рситетом.</w:t>
      </w:r>
      <w:r w:rsidR="00AE4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5C13" w:rsidRPr="0058501E" w:rsidRDefault="00AE49B6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ведущих зарубежных университетах</w:t>
      </w:r>
      <w:r w:rsidR="00C360CF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социальные пакеты для различных категорий сотрудников, как правило, различаются по содержанию и объёму предоставляемых льгот. Так, например, на сайте Йельского университета</w:t>
      </w:r>
      <w:r w:rsidR="006E22CF">
        <w:rPr>
          <w:rFonts w:ascii="Times New Roman" w:hAnsi="Times New Roman" w:cs="Times New Roman"/>
          <w:sz w:val="24"/>
          <w:szCs w:val="24"/>
          <w:lang w:eastAsia="ru-RU"/>
        </w:rPr>
        <w:t xml:space="preserve"> (США)</w:t>
      </w:r>
      <w:r w:rsidR="00C360C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предоставляемые социальные льготы разбиты по следующим категориям сотрудников: церковнослужители, технический персонал и охрана; научно-педагогические работники; административные работники и </w:t>
      </w:r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специалисты; полицейские; </w:t>
      </w:r>
      <w:proofErr w:type="spellStart"/>
      <w:r w:rsidR="00A16695">
        <w:rPr>
          <w:rFonts w:ascii="Times New Roman" w:hAnsi="Times New Roman" w:cs="Times New Roman"/>
          <w:sz w:val="24"/>
          <w:szCs w:val="24"/>
          <w:lang w:eastAsia="ru-RU"/>
        </w:rPr>
        <w:t>постдоки</w:t>
      </w:r>
      <w:proofErr w:type="spellEnd"/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A16695">
        <w:rPr>
          <w:rFonts w:ascii="Times New Roman" w:hAnsi="Times New Roman" w:cs="Times New Roman"/>
          <w:sz w:val="24"/>
          <w:szCs w:val="24"/>
          <w:lang w:eastAsia="ru-RU"/>
        </w:rPr>
        <w:t>постдоки</w:t>
      </w:r>
      <w:proofErr w:type="spellEnd"/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 в штате университета; обслуживающий персонал.</w:t>
      </w:r>
      <w:r w:rsidR="00C360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социального пакета, например, для </w:t>
      </w:r>
      <w:proofErr w:type="spellStart"/>
      <w:r w:rsidR="00A16695">
        <w:rPr>
          <w:rFonts w:ascii="Times New Roman" w:hAnsi="Times New Roman" w:cs="Times New Roman"/>
          <w:sz w:val="24"/>
          <w:szCs w:val="24"/>
          <w:lang w:eastAsia="ru-RU"/>
        </w:rPr>
        <w:t>постдока</w:t>
      </w:r>
      <w:proofErr w:type="spellEnd"/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 (временно работающего </w:t>
      </w:r>
      <w:r w:rsidR="00A166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университете) значительно скромнее содержания </w:t>
      </w:r>
      <w:proofErr w:type="spellStart"/>
      <w:r w:rsidR="00A16695">
        <w:rPr>
          <w:rFonts w:ascii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="00A16695">
        <w:rPr>
          <w:rFonts w:ascii="Times New Roman" w:hAnsi="Times New Roman" w:cs="Times New Roman"/>
          <w:sz w:val="24"/>
          <w:szCs w:val="24"/>
          <w:lang w:eastAsia="ru-RU"/>
        </w:rPr>
        <w:t xml:space="preserve"> для научно-педагогических работников </w:t>
      </w:r>
      <w:r w:rsidR="00A74DAF">
        <w:rPr>
          <w:rFonts w:ascii="Times New Roman" w:hAnsi="Times New Roman" w:cs="Times New Roman"/>
          <w:sz w:val="24"/>
          <w:szCs w:val="24"/>
          <w:lang w:eastAsia="ru-RU"/>
        </w:rPr>
        <w:t xml:space="preserve">этого </w:t>
      </w:r>
      <w:r w:rsidR="00A16695">
        <w:rPr>
          <w:rFonts w:ascii="Times New Roman" w:hAnsi="Times New Roman" w:cs="Times New Roman"/>
          <w:sz w:val="24"/>
          <w:szCs w:val="24"/>
          <w:lang w:eastAsia="ru-RU"/>
        </w:rPr>
        <w:t>университета</w:t>
      </w:r>
      <w:r w:rsidR="00A16695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A166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40A" w:rsidRDefault="00D6174E" w:rsidP="006E22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540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Представляется целесообразным для российских вузов </w:t>
      </w:r>
      <w:r w:rsidR="00F6508B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</w:t>
      </w:r>
      <w:r w:rsidR="00EE540A">
        <w:rPr>
          <w:rFonts w:ascii="Times New Roman" w:hAnsi="Times New Roman" w:cs="Times New Roman"/>
          <w:sz w:val="24"/>
          <w:szCs w:val="24"/>
          <w:lang w:eastAsia="ru-RU"/>
        </w:rPr>
        <w:t xml:space="preserve">подобную систему предоставления </w:t>
      </w:r>
      <w:r w:rsidR="00F6508B">
        <w:rPr>
          <w:rFonts w:ascii="Times New Roman" w:hAnsi="Times New Roman" w:cs="Times New Roman"/>
          <w:sz w:val="24"/>
          <w:szCs w:val="24"/>
          <w:lang w:eastAsia="ru-RU"/>
        </w:rPr>
        <w:t>социальных льгот, сформировав различные социальные пакеты для разных категорий сотрудников университета. Причём эта система должна охватывать все категории сотрудников и как российских специалистов, так и международных. Содержание социального пакета при этом определяется, как уже упоминалось выше, несколькими факторами, в том числе сроком контракта.</w:t>
      </w:r>
    </w:p>
    <w:p w:rsidR="00295C13" w:rsidRDefault="005D2E24" w:rsidP="00EE540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Исходя из этого, можно предложить следующ</w:t>
      </w:r>
      <w:r w:rsidR="009726A8">
        <w:rPr>
          <w:rFonts w:ascii="Times New Roman" w:hAnsi="Times New Roman" w:cs="Times New Roman"/>
          <w:sz w:val="24"/>
          <w:szCs w:val="24"/>
          <w:lang w:eastAsia="ru-RU"/>
        </w:rPr>
        <w:t>ее содержание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минимальны</w:t>
      </w:r>
      <w:r w:rsidR="009726A8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</w:t>
      </w:r>
      <w:r w:rsidR="009726A8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пакет</w:t>
      </w:r>
      <w:r w:rsidR="009726A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международных сотрудников, заключивших договоры с университетом на различные сроки.</w:t>
      </w:r>
    </w:p>
    <w:p w:rsidR="0058501E" w:rsidRDefault="005D2E24" w:rsidP="006E22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="00A74DAF">
        <w:rPr>
          <w:rFonts w:ascii="Times New Roman" w:hAnsi="Times New Roman" w:cs="Times New Roman"/>
          <w:sz w:val="24"/>
          <w:szCs w:val="24"/>
          <w:lang w:eastAsia="ru-RU"/>
        </w:rPr>
        <w:t>научно-педагогического работника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заключившего </w:t>
      </w:r>
      <w:r w:rsidR="000F78C1">
        <w:rPr>
          <w:rFonts w:ascii="Times New Roman" w:hAnsi="Times New Roman" w:cs="Times New Roman"/>
          <w:sz w:val="24"/>
          <w:szCs w:val="24"/>
          <w:lang w:eastAsia="ru-RU"/>
        </w:rPr>
        <w:t xml:space="preserve">с университетом </w:t>
      </w:r>
      <w:r w:rsidR="009726A8">
        <w:rPr>
          <w:rFonts w:ascii="Times New Roman" w:hAnsi="Times New Roman" w:cs="Times New Roman"/>
          <w:sz w:val="24"/>
          <w:szCs w:val="24"/>
          <w:lang w:eastAsia="ru-RU"/>
        </w:rPr>
        <w:t xml:space="preserve">срочный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 на минимальный срок (3 месяца), минимальный корпоративный пакет может включать следующее:</w:t>
      </w:r>
    </w:p>
    <w:p w:rsidR="005D2E24" w:rsidRDefault="005D2E24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проезда </w:t>
      </w:r>
      <w:r w:rsidR="0097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сотрудника (и членов его семьи)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работы; </w:t>
      </w:r>
    </w:p>
    <w:p w:rsidR="005D2E24" w:rsidRDefault="005D2E24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кампуса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или частичная оплата арендуемого жилого помещения;</w:t>
      </w:r>
    </w:p>
    <w:p w:rsidR="005D2E24" w:rsidRPr="00B33F26" w:rsidRDefault="005D2E24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спортивными сооружениями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E24" w:rsidRDefault="005D2E24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бесплатное/по льготному тарифу обучение русскому языку</w:t>
      </w:r>
      <w:r w:rsidR="0097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A8" w:rsidRDefault="009726A8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сотрудника, заключившего </w:t>
      </w:r>
      <w:r w:rsidR="000F78C1">
        <w:rPr>
          <w:rFonts w:ascii="Times New Roman" w:hAnsi="Times New Roman" w:cs="Times New Roman"/>
          <w:sz w:val="24"/>
          <w:szCs w:val="24"/>
          <w:lang w:eastAsia="ru-RU"/>
        </w:rPr>
        <w:t xml:space="preserve">с университетом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срочный договор на более длительный срок (несколько лет), минимальный корпоративный пакет может включать следующее:</w:t>
      </w:r>
    </w:p>
    <w:p w:rsidR="009726A8" w:rsidRPr="00B33F26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проезда международного сотрудника и членов его семьи к месту работы; оказание помощи (в том числе финансовой) при перевозе имущества;</w:t>
      </w:r>
    </w:p>
    <w:p w:rsidR="009726A8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жилья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кампуса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или частичная оплата арендуемого жилого помещения;</w:t>
      </w:r>
    </w:p>
    <w:p w:rsidR="009726A8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бесплатное/по льготному тарифу обучение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A8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3F26">
        <w:rPr>
          <w:rFonts w:ascii="Times New Roman" w:hAnsi="Times New Roman" w:cs="Times New Roman"/>
          <w:sz w:val="24"/>
          <w:szCs w:val="24"/>
        </w:rPr>
        <w:t>- оказание поддержки и помощи при устройстве детей международных сотрудников в детские дошкольные и школьные заведения;</w:t>
      </w:r>
    </w:p>
    <w:p w:rsidR="009726A8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оплачиваемый проезд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общественном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транспорте;</w:t>
      </w:r>
    </w:p>
    <w:p w:rsidR="000A600E" w:rsidRPr="00B33F26" w:rsidRDefault="000A600E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участия в конференциях;</w:t>
      </w:r>
    </w:p>
    <w:p w:rsidR="009726A8" w:rsidRPr="00FC6F48" w:rsidRDefault="009726A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и досуга международных сотрудников (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абонемента в </w:t>
      </w:r>
      <w:proofErr w:type="spellStart"/>
      <w:proofErr w:type="gramStart"/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фитнес-центры</w:t>
      </w:r>
      <w:proofErr w:type="spellEnd"/>
      <w:proofErr w:type="gramEnd"/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бесплатное пользование спортивными сооружениями университета,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билеты в театры и музеи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311" w:rsidRDefault="009726A8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сотрудника, заключившего с университетом бессрочный договор</w:t>
      </w:r>
      <w:r w:rsidR="000F78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корпоративный пакет может включать </w:t>
      </w:r>
      <w:r w:rsidR="000F78C1">
        <w:rPr>
          <w:rFonts w:ascii="Times New Roman" w:hAnsi="Times New Roman" w:cs="Times New Roman"/>
          <w:sz w:val="24"/>
          <w:szCs w:val="24"/>
          <w:lang w:eastAsia="ru-RU"/>
        </w:rPr>
        <w:t>максимальный спектр социальных льгот.</w:t>
      </w:r>
      <w:r w:rsidR="00FB71E2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необходимо учитывать возможности университета по предоставлению этих льгот, пропускную способность различных социальных учреждений, спортивных и других общественных сооружений, а также стоимость предоставляемых услуг. </w:t>
      </w:r>
    </w:p>
    <w:p w:rsidR="009726A8" w:rsidRDefault="00633311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Так, например, для Санкт-Петербурга стоимость основных льгот корпоративного социального пакета может быть примерно следующей:</w:t>
      </w:r>
    </w:p>
    <w:p w:rsidR="00633311" w:rsidRDefault="00633311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медицинское страховани</w:t>
      </w:r>
      <w:r w:rsidR="005F5C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стоимо</w:t>
      </w:r>
      <w:r w:rsid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годового полиса ДМС </w:t>
      </w:r>
      <w:r w:rsidR="0052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8000 до 35000 рублей </w:t>
      </w:r>
      <w:r w:rsid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страховой компании, количества и видов услуг;</w:t>
      </w:r>
    </w:p>
    <w:p w:rsidR="000262D2" w:rsidRDefault="000262D2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жилья: гостиничный фонд на территории кампуса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1500-3000 руб.</w:t>
      </w:r>
      <w:r w:rsidRP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сутки в зависимости от уровня комфортности номера; отдельная квартира жилого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18000 руб.</w:t>
      </w:r>
      <w:r w:rsidRP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мес.; 1-2 комнатная квартира в городе – 30000-120000 руб.</w:t>
      </w:r>
      <w:r w:rsidRPr="000262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в зависимости от площади, уровня комфортности и места расположения;</w:t>
      </w:r>
    </w:p>
    <w:p w:rsidR="00F93FB3" w:rsidRDefault="00F93FB3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проезда международного сотрудника и членов его семьи к 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работы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зависит от вида транспорта и удалённости страны – так, стоимость одного авиабилета «туда и обратно» с восточного побережья США составляет примерно 35000-40000 руб.; а стоимость одного билета Хельсинки – Санкт-Петербург на скоростной поезд «Аллегро» –  3500-5000 руб.;</w:t>
      </w:r>
    </w:p>
    <w:p w:rsidR="00466DFA" w:rsidRDefault="00466DFA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перевоз имущества: стоимость доставки контейнера морем из США в СПб составляет от </w:t>
      </w:r>
      <w:r w:rsidRPr="0046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$2000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66DFA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 в зависимости от места отправления и размеров контейнера (</w:t>
      </w:r>
      <w:r w:rsidRPr="00466DFA">
        <w:rPr>
          <w:rFonts w:ascii="Times New Roman" w:hAnsi="Times New Roman" w:cs="Times New Roman"/>
          <w:sz w:val="24"/>
          <w:szCs w:val="24"/>
        </w:rPr>
        <w:t xml:space="preserve">20", 40"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66DFA">
        <w:rPr>
          <w:rFonts w:ascii="Times New Roman" w:hAnsi="Times New Roman" w:cs="Times New Roman"/>
          <w:sz w:val="24"/>
          <w:szCs w:val="24"/>
        </w:rPr>
        <w:t>40"</w:t>
      </w:r>
      <w:r>
        <w:rPr>
          <w:rFonts w:ascii="Times New Roman" w:hAnsi="Times New Roman" w:cs="Times New Roman"/>
          <w:sz w:val="24"/>
          <w:szCs w:val="24"/>
          <w:lang w:val="en-US"/>
        </w:rPr>
        <w:t>HC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7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для домашних вещей или автомобиля вполне хватает половины двадцатифутового контейнера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DFA" w:rsidRDefault="00466DFA" w:rsidP="00466DF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проезд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общественном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стоимость единого месячного проездного билета в СПб – 2380 руб. (70 поездок в метрополитене, наземным транспортом – не ограничено);</w:t>
      </w:r>
    </w:p>
    <w:p w:rsidR="001C39FD" w:rsidRPr="00CA36C4" w:rsidRDefault="001C39FD" w:rsidP="00466DF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аренды автомобиля</w:t>
      </w:r>
      <w:r w:rsidR="006F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СПб:</w:t>
      </w:r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от 800 до 3000 руб.</w:t>
      </w:r>
      <w:r w:rsidR="00CA36C4" w:rsidRP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сутки (залог от 6000 до 20000 руб.) в зависимости от марки авто и срока аренды; стоимость бензина от 33 </w:t>
      </w:r>
      <w:proofErr w:type="gramStart"/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proofErr w:type="gramStart"/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36C4" w:rsidRP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3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</w:t>
      </w:r>
      <w:r w:rsidR="002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марки топлива;</w:t>
      </w:r>
    </w:p>
    <w:p w:rsidR="00466DFA" w:rsidRDefault="007A2F32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пищеблоках </w:t>
      </w:r>
      <w:proofErr w:type="spellStart"/>
      <w:r w:rsidR="005F5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200 до 350 руб. один приём пищи из трёх блюд;</w:t>
      </w:r>
    </w:p>
    <w:p w:rsidR="005F5CDF" w:rsidRDefault="005F5CDF" w:rsidP="006E22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r w:rsidRPr="00FC6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абонемента в фитнес-центр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>12000 руб. до 25000 руб.</w:t>
      </w:r>
      <w:r w:rsidR="00E9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класса </w:t>
      </w:r>
      <w:proofErr w:type="spellStart"/>
      <w:proofErr w:type="gramStart"/>
      <w:r w:rsidR="00E97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фитнес-центра</w:t>
      </w:r>
      <w:proofErr w:type="spellEnd"/>
      <w:proofErr w:type="gramEnd"/>
      <w:r w:rsidR="002B6C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CCF" w:rsidRPr="00466DFA" w:rsidRDefault="002B6CCF" w:rsidP="006E22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билета в театр: от 200 до 10000</w:t>
      </w:r>
      <w:r w:rsidR="0046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зависимости от театра, представления и места</w:t>
      </w:r>
      <w:r w:rsidR="00E9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театре</w:t>
      </w:r>
      <w:r w:rsidR="004673D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стоимость посещения музеев: 100-400 руб., стоимость автобусных экскурсий – 450-750 руб.;</w:t>
      </w:r>
    </w:p>
    <w:p w:rsidR="004673DC" w:rsidRDefault="004673DC" w:rsidP="006E22CF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стоимость льготной путёвки для сотрудников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="008C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3DC">
        <w:rPr>
          <w:rFonts w:ascii="Times New Roman" w:hAnsi="Times New Roman" w:cs="Times New Roman"/>
          <w:sz w:val="24"/>
          <w:szCs w:val="24"/>
        </w:rPr>
        <w:t>оздоровительн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73DC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3DC">
        <w:rPr>
          <w:rFonts w:ascii="Times New Roman" w:hAnsi="Times New Roman" w:cs="Times New Roman"/>
          <w:sz w:val="24"/>
          <w:szCs w:val="24"/>
        </w:rPr>
        <w:t>Политехник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04E">
        <w:rPr>
          <w:rFonts w:ascii="Times New Roman" w:hAnsi="Times New Roman" w:cs="Times New Roman"/>
          <w:sz w:val="24"/>
          <w:szCs w:val="24"/>
        </w:rPr>
        <w:t xml:space="preserve"> </w:t>
      </w:r>
      <w:r w:rsidR="008C704E" w:rsidRPr="008C704E">
        <w:rPr>
          <w:rFonts w:ascii="Times New Roman" w:hAnsi="Times New Roman" w:cs="Times New Roman"/>
          <w:sz w:val="24"/>
          <w:szCs w:val="24"/>
        </w:rPr>
        <w:t xml:space="preserve">на берегу Черного моря, в поселке Новомихайловский Туапсинского района Краснодарского края </w:t>
      </w:r>
      <w:r w:rsidR="008C704E">
        <w:rPr>
          <w:rFonts w:ascii="Times New Roman" w:hAnsi="Times New Roman" w:cs="Times New Roman"/>
          <w:sz w:val="24"/>
          <w:szCs w:val="24"/>
        </w:rPr>
        <w:t>– 1</w:t>
      </w:r>
      <w:r w:rsidR="00133413">
        <w:rPr>
          <w:rFonts w:ascii="Times New Roman" w:hAnsi="Times New Roman" w:cs="Times New Roman"/>
          <w:sz w:val="24"/>
          <w:szCs w:val="24"/>
        </w:rPr>
        <w:t>8</w:t>
      </w:r>
      <w:r w:rsidR="008C704E">
        <w:rPr>
          <w:rFonts w:ascii="Times New Roman" w:hAnsi="Times New Roman" w:cs="Times New Roman"/>
          <w:sz w:val="24"/>
          <w:szCs w:val="24"/>
        </w:rPr>
        <w:t>000 руб. на 18 дней</w:t>
      </w:r>
      <w:r w:rsidR="00C24FC9">
        <w:rPr>
          <w:rFonts w:ascii="Times New Roman" w:hAnsi="Times New Roman" w:cs="Times New Roman"/>
          <w:sz w:val="24"/>
          <w:szCs w:val="24"/>
        </w:rPr>
        <w:t>; стоимость льготной путёвки в с</w:t>
      </w:r>
      <w:r w:rsidR="00C24FC9" w:rsidRPr="00373BE3">
        <w:rPr>
          <w:rFonts w:ascii="Times New Roman" w:hAnsi="Times New Roman" w:cs="Times New Roman"/>
          <w:sz w:val="24"/>
          <w:szCs w:val="24"/>
        </w:rPr>
        <w:t>анаторий-профилакторий</w:t>
      </w:r>
      <w:r w:rsidR="00C2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FC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C24FC9">
        <w:rPr>
          <w:rFonts w:ascii="Times New Roman" w:hAnsi="Times New Roman" w:cs="Times New Roman"/>
          <w:sz w:val="24"/>
          <w:szCs w:val="24"/>
        </w:rPr>
        <w:t xml:space="preserve"> </w:t>
      </w:r>
      <w:r w:rsidR="00133413">
        <w:rPr>
          <w:rFonts w:ascii="Times New Roman" w:hAnsi="Times New Roman" w:cs="Times New Roman"/>
          <w:sz w:val="24"/>
          <w:szCs w:val="24"/>
        </w:rPr>
        <w:t>–</w:t>
      </w:r>
      <w:r w:rsidR="00C24FC9">
        <w:rPr>
          <w:rFonts w:ascii="Times New Roman" w:hAnsi="Times New Roman" w:cs="Times New Roman"/>
          <w:sz w:val="24"/>
          <w:szCs w:val="24"/>
        </w:rPr>
        <w:t xml:space="preserve"> </w:t>
      </w:r>
      <w:r w:rsidR="00133413">
        <w:rPr>
          <w:rFonts w:ascii="Times New Roman" w:hAnsi="Times New Roman" w:cs="Times New Roman"/>
          <w:sz w:val="24"/>
          <w:szCs w:val="24"/>
        </w:rPr>
        <w:t>23000 руб. на 18 дней с проживанием, питанием и медицинским обслуживанием;</w:t>
      </w:r>
      <w:r w:rsidR="006D4477">
        <w:rPr>
          <w:rFonts w:ascii="Times New Roman" w:hAnsi="Times New Roman" w:cs="Times New Roman"/>
          <w:sz w:val="24"/>
          <w:szCs w:val="24"/>
        </w:rPr>
        <w:t xml:space="preserve"> стоимость отдыха на базе отдыха в усадьбе «</w:t>
      </w:r>
      <w:proofErr w:type="spellStart"/>
      <w:r w:rsidR="006D4477">
        <w:rPr>
          <w:rFonts w:ascii="Times New Roman" w:hAnsi="Times New Roman" w:cs="Times New Roman"/>
          <w:sz w:val="24"/>
          <w:szCs w:val="24"/>
        </w:rPr>
        <w:t>Холомки</w:t>
      </w:r>
      <w:proofErr w:type="spellEnd"/>
      <w:r w:rsidR="006D4477">
        <w:rPr>
          <w:rFonts w:ascii="Times New Roman" w:hAnsi="Times New Roman" w:cs="Times New Roman"/>
          <w:sz w:val="24"/>
          <w:szCs w:val="24"/>
        </w:rPr>
        <w:t>» в Псковской области – от 700 до 3000 руб.</w:t>
      </w:r>
      <w:r w:rsidR="006D4477" w:rsidRPr="006D4477">
        <w:rPr>
          <w:rFonts w:ascii="Times New Roman" w:hAnsi="Times New Roman" w:cs="Times New Roman"/>
          <w:sz w:val="24"/>
          <w:szCs w:val="24"/>
        </w:rPr>
        <w:t>/</w:t>
      </w:r>
      <w:r w:rsidR="006D4477">
        <w:rPr>
          <w:rFonts w:ascii="Times New Roman" w:hAnsi="Times New Roman" w:cs="Times New Roman"/>
          <w:sz w:val="24"/>
          <w:szCs w:val="24"/>
        </w:rPr>
        <w:t>сутки в зависимости от уровня комфортности номер</w:t>
      </w:r>
      <w:r w:rsidR="002C42D5">
        <w:rPr>
          <w:rFonts w:ascii="Times New Roman" w:hAnsi="Times New Roman" w:cs="Times New Roman"/>
          <w:sz w:val="24"/>
          <w:szCs w:val="24"/>
        </w:rPr>
        <w:t>а</w:t>
      </w:r>
      <w:r w:rsidR="006D4477">
        <w:rPr>
          <w:rFonts w:ascii="Times New Roman" w:hAnsi="Times New Roman" w:cs="Times New Roman"/>
          <w:sz w:val="24"/>
          <w:szCs w:val="24"/>
        </w:rPr>
        <w:t>;</w:t>
      </w:r>
    </w:p>
    <w:p w:rsidR="00772519" w:rsidRDefault="00772519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</w:t>
      </w:r>
      <w:r w:rsidR="0063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63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proofErr w:type="spellStart"/>
      <w:r w:rsidR="005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безлимитный</w:t>
      </w:r>
      <w:proofErr w:type="spellEnd"/>
      <w:r w:rsidR="005C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с интернетом – от 250 до 1500 руб. в месяц в зависимости от провайдера, объёма услуг и </w:t>
      </w:r>
      <w:proofErr w:type="spellStart"/>
      <w:proofErr w:type="gramStart"/>
      <w:r w:rsidR="005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spellEnd"/>
      <w:proofErr w:type="gramEnd"/>
      <w:r w:rsidR="000F5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643" w:rsidRDefault="000F5643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участия в конференциях: может включать организационный взнос – в среднем </w:t>
      </w:r>
      <w:r w:rsidRPr="000F5643">
        <w:rPr>
          <w:rFonts w:ascii="Times New Roman" w:eastAsia="Times New Roman" w:hAnsi="Times New Roman" w:cs="Times New Roman"/>
          <w:sz w:val="24"/>
          <w:szCs w:val="24"/>
          <w:lang w:eastAsia="ru-RU"/>
        </w:rPr>
        <w:t>$30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 w:rsidRPr="000F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международных конференций; оплату проезда и проживания</w:t>
      </w:r>
      <w:r w:rsidR="000D5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40A" w:rsidRPr="000F5643" w:rsidRDefault="000D540A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курсов русского языка</w:t>
      </w:r>
      <w:r w:rsidR="00E9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СПбПУ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примерно 95000 руб. в год (занятия 3-4 раза в неделю).</w:t>
      </w:r>
    </w:p>
    <w:p w:rsidR="00541595" w:rsidRDefault="00541595" w:rsidP="006E22CF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существующих в настоящее время правил финансирования мероприятий из субсидии Программы повышения конкурентоспособности </w:t>
      </w:r>
      <w:r w:rsidRPr="00541595">
        <w:rPr>
          <w:rFonts w:ascii="Times New Roman" w:hAnsi="Times New Roman" w:cs="Times New Roman"/>
          <w:sz w:val="24"/>
          <w:szCs w:val="24"/>
        </w:rPr>
        <w:t>ведущих российских университетов среди ведущих мировых научно-образовательных центров</w:t>
      </w:r>
      <w:r>
        <w:rPr>
          <w:rFonts w:ascii="Times New Roman" w:hAnsi="Times New Roman" w:cs="Times New Roman"/>
          <w:sz w:val="24"/>
          <w:szCs w:val="24"/>
        </w:rPr>
        <w:t>, представляется возможным финансировать из этих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едующие социальные льготы:</w:t>
      </w:r>
    </w:p>
    <w:p w:rsidR="00541595" w:rsidRP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541595">
        <w:rPr>
          <w:rFonts w:ascii="Times New Roman" w:hAnsi="Times New Roman"/>
          <w:bCs/>
          <w:sz w:val="24"/>
          <w:szCs w:val="24"/>
        </w:rPr>
        <w:t>- предоставление жилья на территории кампуса; полная или частичная оплата арендуемого жилого помещения;</w:t>
      </w:r>
    </w:p>
    <w:p w:rsidR="00541595" w:rsidRP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41595">
        <w:rPr>
          <w:rFonts w:ascii="Times New Roman" w:hAnsi="Times New Roman"/>
          <w:bCs/>
          <w:sz w:val="24"/>
          <w:szCs w:val="24"/>
        </w:rPr>
        <w:t>- оплата проезда международного сотрудника и членов его семьи к месту работы; оказание помощи (в том числе финансовой) при перевозе имущества</w:t>
      </w:r>
      <w:r w:rsidRPr="00541595">
        <w:rPr>
          <w:rFonts w:ascii="Times New Roman" w:hAnsi="Times New Roman"/>
          <w:sz w:val="24"/>
          <w:szCs w:val="24"/>
        </w:rPr>
        <w:t xml:space="preserve"> (при условии, что к этому моменту </w:t>
      </w:r>
      <w:r>
        <w:rPr>
          <w:rFonts w:ascii="Times New Roman" w:hAnsi="Times New Roman"/>
          <w:sz w:val="24"/>
          <w:szCs w:val="24"/>
        </w:rPr>
        <w:t>международный специалист</w:t>
      </w:r>
      <w:r w:rsidRPr="00541595">
        <w:rPr>
          <w:rFonts w:ascii="Times New Roman" w:hAnsi="Times New Roman"/>
          <w:sz w:val="24"/>
          <w:szCs w:val="24"/>
        </w:rPr>
        <w:t xml:space="preserve"> будет являться сотрудником университета</w:t>
      </w:r>
      <w:r>
        <w:rPr>
          <w:rFonts w:ascii="Times New Roman" w:hAnsi="Times New Roman"/>
          <w:sz w:val="24"/>
          <w:szCs w:val="24"/>
        </w:rPr>
        <w:t>,</w:t>
      </w:r>
      <w:r w:rsidRPr="00541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заключив с ним контракт </w:t>
      </w:r>
      <w:r w:rsidRPr="00541595">
        <w:rPr>
          <w:rFonts w:ascii="Times New Roman" w:hAnsi="Times New Roman"/>
          <w:sz w:val="24"/>
          <w:szCs w:val="24"/>
        </w:rPr>
        <w:t>на длительный срок)</w:t>
      </w:r>
      <w:r>
        <w:rPr>
          <w:rFonts w:ascii="Times New Roman" w:hAnsi="Times New Roman"/>
          <w:sz w:val="24"/>
          <w:szCs w:val="24"/>
        </w:rPr>
        <w:t>;</w:t>
      </w:r>
    </w:p>
    <w:p w:rsidR="00541595" w:rsidRP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41595">
        <w:rPr>
          <w:rFonts w:ascii="Times New Roman" w:hAnsi="Times New Roman"/>
          <w:bCs/>
          <w:sz w:val="24"/>
          <w:szCs w:val="24"/>
        </w:rPr>
        <w:t>- бесплатное/по льготному тарифу обучение русскому языку</w:t>
      </w:r>
      <w:r w:rsidRPr="00541595">
        <w:rPr>
          <w:rFonts w:ascii="Times New Roman" w:hAnsi="Times New Roman"/>
          <w:sz w:val="24"/>
          <w:szCs w:val="24"/>
        </w:rPr>
        <w:t>;</w:t>
      </w:r>
    </w:p>
    <w:p w:rsidR="00541595" w:rsidRP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41595">
        <w:rPr>
          <w:rFonts w:ascii="Times New Roman" w:hAnsi="Times New Roman"/>
          <w:sz w:val="24"/>
          <w:szCs w:val="24"/>
        </w:rPr>
        <w:t xml:space="preserve">- </w:t>
      </w:r>
      <w:r w:rsidRPr="00541595">
        <w:rPr>
          <w:rFonts w:ascii="Times New Roman" w:hAnsi="Times New Roman"/>
          <w:bCs/>
          <w:sz w:val="24"/>
          <w:szCs w:val="24"/>
        </w:rPr>
        <w:t>оплата участия в конференциях</w:t>
      </w:r>
      <w:r w:rsidRPr="00541595">
        <w:rPr>
          <w:rFonts w:ascii="Times New Roman" w:hAnsi="Times New Roman"/>
          <w:sz w:val="24"/>
          <w:szCs w:val="24"/>
        </w:rPr>
        <w:t>;</w:t>
      </w:r>
    </w:p>
    <w:p w:rsid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41595">
        <w:rPr>
          <w:rFonts w:ascii="Times New Roman" w:hAnsi="Times New Roman"/>
          <w:sz w:val="24"/>
          <w:szCs w:val="24"/>
        </w:rPr>
        <w:t xml:space="preserve">- </w:t>
      </w:r>
      <w:r w:rsidRPr="00541595">
        <w:rPr>
          <w:rFonts w:ascii="Times New Roman" w:hAnsi="Times New Roman"/>
          <w:bCs/>
          <w:sz w:val="24"/>
          <w:szCs w:val="24"/>
        </w:rPr>
        <w:t>повышение квалификации за счет университета</w:t>
      </w:r>
      <w:r w:rsidRPr="00541595">
        <w:rPr>
          <w:rFonts w:ascii="Times New Roman" w:hAnsi="Times New Roman"/>
          <w:sz w:val="24"/>
          <w:szCs w:val="24"/>
        </w:rPr>
        <w:t>;</w:t>
      </w:r>
    </w:p>
    <w:p w:rsidR="00541595" w:rsidRPr="00541595" w:rsidRDefault="00541595" w:rsidP="0054159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41595">
        <w:rPr>
          <w:rFonts w:ascii="Times New Roman" w:hAnsi="Times New Roman"/>
          <w:sz w:val="24"/>
          <w:szCs w:val="24"/>
        </w:rPr>
        <w:t xml:space="preserve">- </w:t>
      </w:r>
      <w:r w:rsidRPr="00541595">
        <w:rPr>
          <w:rFonts w:ascii="Times New Roman" w:hAnsi="Times New Roman"/>
          <w:bCs/>
          <w:sz w:val="24"/>
          <w:szCs w:val="24"/>
        </w:rPr>
        <w:t>предоставление комфортного помещения для встреч международных сотрудников, работающих в университете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2D18" w:rsidRDefault="006E7BA9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 разработке социального пакета, так и при предоставлении</w:t>
      </w:r>
      <w:r w:rsidR="00B6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E7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льгот </w:t>
      </w:r>
      <w:r w:rsidR="008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университета, включая международных специалистов,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выполняются определённые действия. </w:t>
      </w:r>
    </w:p>
    <w:p w:rsidR="00801598" w:rsidRDefault="006E7BA9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социального пакета необходимо определить структурные подразделения и сотрудников, которые должны разработать </w:t>
      </w:r>
      <w:r w:rsidR="0073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пакеты для различных категорий</w:t>
      </w:r>
      <w:r w:rsidR="008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специалистов, эти сотрудники должны разработать различные виды социальных пакетов, утвердить их в установленным порядке, </w:t>
      </w:r>
      <w:r w:rsidR="008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</w:t>
      </w:r>
      <w:r w:rsidR="00B6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описание стандартных социальных пакетов в открытом доступе.</w:t>
      </w:r>
      <w:proofErr w:type="gramEnd"/>
      <w:r w:rsidR="0073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Схематично это может быть представлено в следующем виде (рис. 1).</w:t>
      </w:r>
    </w:p>
    <w:p w:rsidR="002E4CAB" w:rsidRDefault="00DE38C3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408.75pt;margin-top:6.35pt;width:1in;height:88.6pt;z-index:251664384" fillcolor="#daeef3 [664]">
            <v:textbox>
              <w:txbxContent>
                <w:p w:rsidR="001C39FD" w:rsidRPr="004468E8" w:rsidRDefault="001C39FD" w:rsidP="00F65D0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Размещен</w:t>
                  </w:r>
                  <w:r>
                    <w:rPr>
                      <w:sz w:val="20"/>
                      <w:szCs w:val="20"/>
                    </w:rPr>
                    <w:t xml:space="preserve">ие описаний </w:t>
                  </w:r>
                  <w:proofErr w:type="spellStart"/>
                  <w:r>
                    <w:rPr>
                      <w:sz w:val="20"/>
                      <w:szCs w:val="20"/>
                    </w:rPr>
                    <w:t>соцпакетов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открытом доступе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19.7pt;margin-top:6.35pt;width:77.1pt;height:88.6pt;z-index:251663360" fillcolor="#daeef3 [664]">
            <v:textbox>
              <w:txbxContent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 xml:space="preserve">Утверждение </w:t>
                  </w:r>
                  <w:proofErr w:type="spellStart"/>
                  <w:r w:rsidRPr="004468E8">
                    <w:rPr>
                      <w:sz w:val="20"/>
                      <w:szCs w:val="20"/>
                    </w:rPr>
                    <w:t>соцпакетов</w:t>
                  </w:r>
                  <w:proofErr w:type="spellEnd"/>
                </w:p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(Ректор, Учёный совет)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05pt;margin-top:6.35pt;width:72.45pt;height:88.6pt;z-index:251658240" fillcolor="#daeef3 [664]">
            <v:textbox>
              <w:txbxContent>
                <w:p w:rsidR="001C39FD" w:rsidRPr="004468E8" w:rsidRDefault="001C39FD" w:rsidP="002E4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Назначение</w:t>
                  </w:r>
                </w:p>
                <w:p w:rsidR="001C39FD" w:rsidRPr="004468E8" w:rsidRDefault="001C39FD" w:rsidP="002E4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 xml:space="preserve">сотрудников для разработки </w:t>
                  </w:r>
                  <w:proofErr w:type="spellStart"/>
                  <w:r w:rsidRPr="004468E8">
                    <w:rPr>
                      <w:sz w:val="20"/>
                      <w:szCs w:val="20"/>
                    </w:rPr>
                    <w:t>соцпакетов</w:t>
                  </w:r>
                  <w:proofErr w:type="spellEnd"/>
                </w:p>
                <w:p w:rsidR="001C39FD" w:rsidRDefault="001C39FD"/>
              </w:txbxContent>
            </v:textbox>
          </v:rect>
        </w:pict>
      </w:r>
      <w:r w:rsidR="005740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85.3pt;margin-top:6.35pt;width:221.05pt;height:81.7pt;z-index:251659264" fillcolor="#daeef3 [664]">
            <v:textbox>
              <w:txbxContent>
                <w:p w:rsidR="001C39FD" w:rsidRDefault="001C39FD" w:rsidP="002E4CAB">
                  <w:pPr>
                    <w:spacing w:after="0" w:line="240" w:lineRule="auto"/>
                    <w:jc w:val="center"/>
                  </w:pPr>
                </w:p>
                <w:p w:rsidR="001C39FD" w:rsidRPr="004468E8" w:rsidRDefault="001C39FD" w:rsidP="002E4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 xml:space="preserve">Разработка </w:t>
                  </w:r>
                  <w:proofErr w:type="spellStart"/>
                  <w:r w:rsidRPr="004468E8">
                    <w:rPr>
                      <w:sz w:val="20"/>
                      <w:szCs w:val="20"/>
                    </w:rPr>
                    <w:t>соцпакетов</w:t>
                  </w:r>
                  <w:proofErr w:type="spellEnd"/>
                </w:p>
              </w:txbxContent>
            </v:textbox>
          </v:rect>
        </w:pict>
      </w:r>
    </w:p>
    <w:p w:rsidR="002E4CAB" w:rsidRDefault="002E4CAB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B" w:rsidRDefault="002E4CAB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B" w:rsidRDefault="0057408A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96.8pt;margin-top:5.55pt;width:11.95pt;height:.45pt;flip:y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06.35pt;margin-top:3.25pt;width:13.35pt;height:0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71.4pt;margin-top:2.8pt;width:13.9pt;height:.45pt;flip:y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30.2pt;margin-top:8.8pt;width:76.15pt;height:37.85pt;z-index:251662336" fillcolor="#dbe5f1 [660]">
            <v:textbox>
              <w:txbxContent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Юридическая 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54.05pt;margin-top:8.8pt;width:76.15pt;height:37.85pt;z-index:251661312" fillcolor="#dbe5f1 [660]">
            <v:textbox>
              <w:txbxContent>
                <w:p w:rsidR="001C39FD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468E8">
                    <w:rPr>
                      <w:sz w:val="20"/>
                      <w:szCs w:val="20"/>
                    </w:rPr>
                    <w:t>Международ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468E8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4468E8">
                    <w:rPr>
                      <w:sz w:val="20"/>
                      <w:szCs w:val="20"/>
                    </w:rPr>
                    <w:t xml:space="preserve"> службы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85.3pt;margin-top:8.8pt;width:68.75pt;height:37.85pt;z-index:251660288" fillcolor="#dbe5f1 [660]">
            <v:textbox>
              <w:txbxContent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Управление</w:t>
                  </w:r>
                </w:p>
                <w:p w:rsidR="001C39FD" w:rsidRPr="004468E8" w:rsidRDefault="001C39FD" w:rsidP="00446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468E8">
                    <w:rPr>
                      <w:sz w:val="20"/>
                      <w:szCs w:val="20"/>
                    </w:rPr>
                    <w:t>персонала</w:t>
                  </w:r>
                </w:p>
              </w:txbxContent>
            </v:textbox>
          </v:rect>
        </w:pict>
      </w:r>
    </w:p>
    <w:p w:rsidR="002E4CAB" w:rsidRDefault="002E4CAB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B" w:rsidRDefault="002E4CAB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B" w:rsidRDefault="002E4CAB" w:rsidP="005D2E2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B" w:rsidRDefault="00F65D0A" w:rsidP="00FB71E2">
      <w:pPr>
        <w:spacing w:before="12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Порядок разработки социальных пакетов для международных специалистов</w:t>
      </w:r>
    </w:p>
    <w:p w:rsidR="004468E8" w:rsidRDefault="004468E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8" w:rsidRDefault="00801598" w:rsidP="006E22CF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социального пакета с иностранным кандидатом на вакантную должность в университете должно осуществляться до заключения трудового договора. При необходимости или учитывая пожелания международного специалиста, вносятся дополнения в стандартный социальный пакет университета (или, наоборот, изъятия, если предусматривается, что международный специалист не будет выполнять определённые функции).</w:t>
      </w:r>
      <w:r w:rsidR="0073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осуществляется утверждение индивидуального социального пакета для международного специалиста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порядке, после чего международный специалист оповещается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социального пакета для него. Содержание социального пакета оговаривается в трудовом договоре или в приложении к нему. Международному специалисту объяснятся также порядок получения социальных льгот, предусмотренных стандартным или индивидуальным социальным пакетом. Для оказания поддержки в получении социальных льгот</w:t>
      </w:r>
      <w:r w:rsidR="00E7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специалисту прикрепляется сотрудник университета (ответственный за приём, ментор и т.п.). При необходимости международный специалист подаёт служебную записку на получение той или иной социальной услуги, прикреплённый к нему сотрудник оказывает содействие в получении социальных льгот. Схематично по</w:t>
      </w:r>
      <w:r w:rsidR="00F65D0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получения социальной</w:t>
      </w:r>
      <w:r w:rsidR="00E7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E7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на рис.2.</w:t>
      </w:r>
    </w:p>
    <w:p w:rsidR="003021BD" w:rsidRDefault="0057408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4.3pt;margin-top:3.95pt;width:95.1pt;height:1in;z-index:251668480" fillcolor="#daeef3 [664]">
            <v:textbox>
              <w:txbxContent>
                <w:p w:rsidR="001C39FD" w:rsidRPr="00E12878" w:rsidRDefault="001C39FD" w:rsidP="00E128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878">
                    <w:rPr>
                      <w:sz w:val="20"/>
                      <w:szCs w:val="20"/>
                    </w:rPr>
                    <w:t>Обсуждение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соцпакета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 международным специалистом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47.25pt;margin-top:3.95pt;width:91.85pt;height:1in;z-index:251670528" fillcolor="#daeef3 [664]">
            <v:textbox>
              <w:txbxContent>
                <w:p w:rsidR="001C39FD" w:rsidRPr="00E12878" w:rsidRDefault="001C39FD" w:rsidP="00E128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878">
                    <w:rPr>
                      <w:sz w:val="20"/>
                      <w:szCs w:val="20"/>
                    </w:rPr>
                    <w:t>Утверждение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индивидуального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соцпакета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(при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24.05pt;margin-top:3.95pt;width:91.85pt;height:1in;z-index:251669504" fillcolor="#daeef3 [664]">
            <v:textbox>
              <w:txbxContent>
                <w:p w:rsidR="001C39FD" w:rsidRPr="00E12878" w:rsidRDefault="001C39FD" w:rsidP="00E1287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878">
                    <w:rPr>
                      <w:sz w:val="20"/>
                      <w:szCs w:val="20"/>
                    </w:rPr>
                    <w:t>Внесение изменений</w:t>
                  </w:r>
                  <w:r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sz w:val="20"/>
                      <w:szCs w:val="20"/>
                    </w:rPr>
                    <w:t>соцпакет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(при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74.2pt;margin-top:3.95pt;width:91.85pt;height:1in;z-index:251671552" fillcolor="#daeef3 [664]">
            <v:textbox>
              <w:txbxContent>
                <w:p w:rsidR="001C39FD" w:rsidRPr="00E12878" w:rsidRDefault="001C39FD" w:rsidP="00E1287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12878">
                    <w:rPr>
                      <w:sz w:val="18"/>
                      <w:szCs w:val="18"/>
                    </w:rPr>
                    <w:t>Оповещение международного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2878">
                    <w:rPr>
                      <w:sz w:val="18"/>
                      <w:szCs w:val="18"/>
                    </w:rPr>
                    <w:t xml:space="preserve">специалиста </w:t>
                  </w:r>
                </w:p>
                <w:p w:rsidR="001C39FD" w:rsidRPr="00E12878" w:rsidRDefault="001C39FD" w:rsidP="00E1287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12878">
                    <w:rPr>
                      <w:sz w:val="16"/>
                      <w:szCs w:val="16"/>
                    </w:rPr>
                    <w:t>(Внесение изменений в трудовой договор</w:t>
                  </w:r>
                  <w:r>
                    <w:rPr>
                      <w:sz w:val="16"/>
                      <w:szCs w:val="16"/>
                    </w:rPr>
                    <w:t xml:space="preserve"> при необходимости)</w:t>
                  </w:r>
                </w:p>
              </w:txbxContent>
            </v:textbox>
          </v:rect>
        </w:pict>
      </w: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57408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39.1pt;margin-top:12.8pt;width:35.1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15.9pt;margin-top:12.8pt;width:31.3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90.8pt;margin-top:12.8pt;width:33.25pt;height:0;z-index:251676672" o:connectortype="straight">
            <v:stroke endarrow="block"/>
          </v:shape>
        </w:pict>
      </w: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57408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420.35pt;margin-top:6.95pt;width:0;height:18.9pt;z-index:251679744" o:connectortype="straight">
            <v:stroke endarrow="block"/>
          </v:shape>
        </w:pict>
      </w:r>
    </w:p>
    <w:p w:rsidR="00F65D0A" w:rsidRDefault="0057408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4.3pt;margin-top:12.05pt;width:95.1pt;height:1in;z-index:251672576" fillcolor="#daeef3 [664]">
            <v:textbox>
              <w:txbxContent>
                <w:p w:rsidR="001C39FD" w:rsidRPr="00AF0961" w:rsidRDefault="001C39FD" w:rsidP="00AF09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</w:t>
                  </w:r>
                  <w:r w:rsidRPr="00AF0961">
                    <w:rPr>
                      <w:sz w:val="20"/>
                      <w:szCs w:val="20"/>
                    </w:rPr>
                    <w:t xml:space="preserve"> социальной поддержки</w:t>
                  </w:r>
                  <w:r>
                    <w:rPr>
                      <w:sz w:val="20"/>
                      <w:szCs w:val="20"/>
                    </w:rPr>
                    <w:t xml:space="preserve"> международному специалисту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73.7pt;margin-top:12.05pt;width:92.35pt;height:1in;z-index:251675648" fillcolor="#daeef3 [664]">
            <v:textbox>
              <w:txbxContent>
                <w:p w:rsidR="001C39FD" w:rsidRPr="00AF0961" w:rsidRDefault="001C39FD" w:rsidP="00AF09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F0961">
                    <w:rPr>
                      <w:sz w:val="20"/>
                      <w:szCs w:val="20"/>
                    </w:rPr>
                    <w:t>Разъяснение порядка получения</w:t>
                  </w:r>
                  <w:r>
                    <w:rPr>
                      <w:sz w:val="20"/>
                      <w:szCs w:val="20"/>
                    </w:rPr>
                    <w:t xml:space="preserve"> видов социальной  поддержки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47.25pt;margin-top:12.05pt;width:91.85pt;height:1in;z-index:251674624" fillcolor="#daeef3 [664]">
            <v:textbox>
              <w:txbxContent>
                <w:p w:rsidR="001C39FD" w:rsidRPr="00AF0961" w:rsidRDefault="001C39FD" w:rsidP="00AF09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F0961">
                    <w:rPr>
                      <w:sz w:val="20"/>
                      <w:szCs w:val="20"/>
                    </w:rPr>
                    <w:t>Прикрепление сотрудника</w:t>
                  </w:r>
                  <w:r>
                    <w:rPr>
                      <w:sz w:val="20"/>
                      <w:szCs w:val="20"/>
                    </w:rPr>
                    <w:t xml:space="preserve"> университета к </w:t>
                  </w:r>
                  <w:proofErr w:type="gramStart"/>
                  <w:r>
                    <w:rPr>
                      <w:sz w:val="20"/>
                      <w:szCs w:val="20"/>
                    </w:rPr>
                    <w:t>международном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специалисту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24.05pt;margin-top:12.05pt;width:91.85pt;height:1in;z-index:251673600" fillcolor="#daeef3 [664]">
            <v:textbox>
              <w:txbxContent>
                <w:p w:rsidR="001C39FD" w:rsidRPr="00AF0961" w:rsidRDefault="001C39FD" w:rsidP="00AF09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F0961">
                    <w:rPr>
                      <w:sz w:val="20"/>
                      <w:szCs w:val="20"/>
                    </w:rPr>
                    <w:t>Подача служебной записки</w:t>
                  </w:r>
                  <w:r>
                    <w:rPr>
                      <w:sz w:val="20"/>
                      <w:szCs w:val="20"/>
                    </w:rPr>
                    <w:t xml:space="preserve"> на получение льгот </w:t>
                  </w:r>
                  <w:r w:rsidRPr="00AF0961">
                    <w:rPr>
                      <w:sz w:val="16"/>
                      <w:szCs w:val="16"/>
                    </w:rPr>
                    <w:t>(при необходимости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57408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90.8pt;margin-top:4.35pt;width:33.25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15.9pt;margin-top:4.35pt;width:31.35pt;height:0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339.1pt;margin-top:4.35pt;width:35.1pt;height:0;flip:x;z-index:251680768" o:connectortype="straight">
            <v:stroke endarrow="block"/>
          </v:shape>
        </w:pict>
      </w: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D0A" w:rsidRDefault="00F65D0A" w:rsidP="003021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0961" w:rsidRDefault="00AF0961" w:rsidP="00F6508B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Рис.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социальной поддержки международным специалистом</w:t>
      </w:r>
    </w:p>
    <w:p w:rsidR="00F6508B" w:rsidRDefault="00F6508B" w:rsidP="006E22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CCB" w:rsidRDefault="00AF0961" w:rsidP="006E22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необходимости </w:t>
      </w:r>
      <w:r w:rsidR="003243AC">
        <w:rPr>
          <w:rFonts w:ascii="Times New Roman" w:hAnsi="Times New Roman" w:cs="Times New Roman"/>
          <w:sz w:val="24"/>
          <w:szCs w:val="24"/>
          <w:lang w:eastAsia="ru-RU"/>
        </w:rPr>
        <w:t xml:space="preserve">издаются приказы, </w:t>
      </w:r>
      <w:r>
        <w:rPr>
          <w:rFonts w:ascii="Times New Roman" w:hAnsi="Times New Roman" w:cs="Times New Roman"/>
          <w:sz w:val="24"/>
          <w:szCs w:val="24"/>
          <w:lang w:eastAsia="ru-RU"/>
        </w:rPr>
        <w:t>в локальные нормативные акты университета вносятся изменения, связанные с предоставлением социальных льгот международным специалистам.</w:t>
      </w:r>
      <w:r w:rsidR="003243A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инструктаж сотрудников служб университета, задействованных в предоставлении социальной поддержки.</w:t>
      </w:r>
    </w:p>
    <w:p w:rsidR="00FB71E2" w:rsidRDefault="00FB71E2" w:rsidP="006E22CF">
      <w:pPr>
        <w:widowControl w:val="0"/>
        <w:spacing w:after="0" w:line="360" w:lineRule="auto"/>
        <w:ind w:firstLine="709"/>
        <w:jc w:val="both"/>
      </w:pPr>
    </w:p>
    <w:sectPr w:rsidR="00FB71E2" w:rsidSect="006E22C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FD" w:rsidRDefault="001C39FD" w:rsidP="00A16695">
      <w:pPr>
        <w:spacing w:after="0" w:line="240" w:lineRule="auto"/>
      </w:pPr>
      <w:r>
        <w:separator/>
      </w:r>
    </w:p>
  </w:endnote>
  <w:endnote w:type="continuationSeparator" w:id="0">
    <w:p w:rsidR="001C39FD" w:rsidRDefault="001C39FD" w:rsidP="00A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960"/>
      <w:docPartObj>
        <w:docPartGallery w:val="Page Numbers (Bottom of Page)"/>
        <w:docPartUnique/>
      </w:docPartObj>
    </w:sdtPr>
    <w:sdtContent>
      <w:p w:rsidR="001C39FD" w:rsidRDefault="0057408A">
        <w:pPr>
          <w:pStyle w:val="a8"/>
          <w:jc w:val="center"/>
        </w:pPr>
        <w:fldSimple w:instr=" PAGE   \* MERGEFORMAT ">
          <w:r w:rsidR="00DE38C3">
            <w:rPr>
              <w:noProof/>
            </w:rPr>
            <w:t>6</w:t>
          </w:r>
        </w:fldSimple>
      </w:p>
    </w:sdtContent>
  </w:sdt>
  <w:p w:rsidR="001C39FD" w:rsidRDefault="001C39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FD" w:rsidRDefault="001C39FD" w:rsidP="00A16695">
      <w:pPr>
        <w:spacing w:after="0" w:line="240" w:lineRule="auto"/>
      </w:pPr>
      <w:r>
        <w:separator/>
      </w:r>
    </w:p>
  </w:footnote>
  <w:footnote w:type="continuationSeparator" w:id="0">
    <w:p w:rsidR="001C39FD" w:rsidRDefault="001C39FD" w:rsidP="00A16695">
      <w:pPr>
        <w:spacing w:after="0" w:line="240" w:lineRule="auto"/>
      </w:pPr>
      <w:r>
        <w:continuationSeparator/>
      </w:r>
    </w:p>
  </w:footnote>
  <w:footnote w:id="1">
    <w:p w:rsidR="001C39FD" w:rsidRPr="00A16695" w:rsidRDefault="001C39FD">
      <w:pPr>
        <w:pStyle w:val="a3"/>
        <w:rPr>
          <w:rFonts w:ascii="Times New Roman" w:hAnsi="Times New Roman" w:cs="Times New Roman"/>
        </w:rPr>
      </w:pPr>
      <w:r w:rsidRPr="00A16695">
        <w:rPr>
          <w:rStyle w:val="a5"/>
          <w:rFonts w:ascii="Times New Roman" w:hAnsi="Times New Roman" w:cs="Times New Roman"/>
        </w:rPr>
        <w:footnoteRef/>
      </w:r>
      <w:r w:rsidRPr="00A16695">
        <w:rPr>
          <w:rFonts w:ascii="Times New Roman" w:hAnsi="Times New Roman" w:cs="Times New Roman"/>
        </w:rPr>
        <w:t xml:space="preserve"> http://www.yale.edu/hronline/benefits/pd.html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CCB"/>
    <w:rsid w:val="000262D2"/>
    <w:rsid w:val="000A600E"/>
    <w:rsid w:val="000D540A"/>
    <w:rsid w:val="000F5643"/>
    <w:rsid w:val="000F78C1"/>
    <w:rsid w:val="00133413"/>
    <w:rsid w:val="001C39FD"/>
    <w:rsid w:val="00202037"/>
    <w:rsid w:val="002140DE"/>
    <w:rsid w:val="00295C13"/>
    <w:rsid w:val="002B6CCF"/>
    <w:rsid w:val="002C42D5"/>
    <w:rsid w:val="002E4CAB"/>
    <w:rsid w:val="003021BD"/>
    <w:rsid w:val="003243AC"/>
    <w:rsid w:val="003F631A"/>
    <w:rsid w:val="004468E8"/>
    <w:rsid w:val="00466DFA"/>
    <w:rsid w:val="004673DC"/>
    <w:rsid w:val="004C6581"/>
    <w:rsid w:val="00514CCB"/>
    <w:rsid w:val="005213DA"/>
    <w:rsid w:val="00541595"/>
    <w:rsid w:val="0057408A"/>
    <w:rsid w:val="0058501E"/>
    <w:rsid w:val="005C3C35"/>
    <w:rsid w:val="005D2E24"/>
    <w:rsid w:val="005F5CDF"/>
    <w:rsid w:val="00633311"/>
    <w:rsid w:val="00637D91"/>
    <w:rsid w:val="006D4477"/>
    <w:rsid w:val="006E22CF"/>
    <w:rsid w:val="006E7BA9"/>
    <w:rsid w:val="006F163A"/>
    <w:rsid w:val="007369DC"/>
    <w:rsid w:val="00772519"/>
    <w:rsid w:val="00773533"/>
    <w:rsid w:val="007A2D18"/>
    <w:rsid w:val="007A2F32"/>
    <w:rsid w:val="00801598"/>
    <w:rsid w:val="00884832"/>
    <w:rsid w:val="008C704E"/>
    <w:rsid w:val="009726A8"/>
    <w:rsid w:val="00A16695"/>
    <w:rsid w:val="00A31E2A"/>
    <w:rsid w:val="00A74DAF"/>
    <w:rsid w:val="00AE49B6"/>
    <w:rsid w:val="00AF0961"/>
    <w:rsid w:val="00B64467"/>
    <w:rsid w:val="00C02D88"/>
    <w:rsid w:val="00C24FC9"/>
    <w:rsid w:val="00C3467C"/>
    <w:rsid w:val="00C360CF"/>
    <w:rsid w:val="00CA36C4"/>
    <w:rsid w:val="00D6174E"/>
    <w:rsid w:val="00D72539"/>
    <w:rsid w:val="00D77E91"/>
    <w:rsid w:val="00DE38C3"/>
    <w:rsid w:val="00E12878"/>
    <w:rsid w:val="00E751A1"/>
    <w:rsid w:val="00E97E6E"/>
    <w:rsid w:val="00EE540A"/>
    <w:rsid w:val="00F61FB7"/>
    <w:rsid w:val="00F6508B"/>
    <w:rsid w:val="00F65D0A"/>
    <w:rsid w:val="00F93FB3"/>
    <w:rsid w:val="00FB71E2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664]"/>
    </o:shapedefaults>
    <o:shapelayout v:ext="edit">
      <o:idmap v:ext="edit" data="1"/>
      <o:rules v:ext="edit">
        <o:r id="V:Rule11" type="connector" idref="#_x0000_s1048"/>
        <o:r id="V:Rule12" type="connector" idref="#_x0000_s1046"/>
        <o:r id="V:Rule13" type="connector" idref="#_x0000_s1047"/>
        <o:r id="V:Rule14" type="connector" idref="#_x0000_s1049"/>
        <o:r id="V:Rule15" type="connector" idref="#_x0000_s1035"/>
        <o:r id="V:Rule16" type="connector" idref="#_x0000_s1033"/>
        <o:r id="V:Rule17" type="connector" idref="#_x0000_s1051"/>
        <o:r id="V:Rule18" type="connector" idref="#_x0000_s1034"/>
        <o:r id="V:Rule19" type="connector" idref="#_x0000_s1050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166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66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669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CAB"/>
  </w:style>
  <w:style w:type="paragraph" w:styleId="a8">
    <w:name w:val="footer"/>
    <w:basedOn w:val="a"/>
    <w:link w:val="a9"/>
    <w:uiPriority w:val="99"/>
    <w:unhideWhenUsed/>
    <w:rsid w:val="002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18E1-13E8-47E7-BC70-619D00D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2015-12-16T08:08:00Z</dcterms:created>
  <dcterms:modified xsi:type="dcterms:W3CDTF">2015-12-19T18:59:00Z</dcterms:modified>
</cp:coreProperties>
</file>